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369B" w:rsidP="00CF369B">
      <w:pPr>
        <w:pStyle w:val="Title"/>
      </w:pPr>
      <w:r>
        <w:fldChar w:fldCharType="begin"/>
      </w:r>
      <w:r>
        <w:instrText xml:space="preserve"> TITLE   \* MERGEFORMAT </w:instrText>
      </w:r>
      <w:r>
        <w:fldChar w:fldCharType="separate"/>
      </w:r>
      <w:r>
        <w:t>BSBITU306A Design and produce business documents</w:t>
      </w:r>
      <w:r>
        <w:fldChar w:fldCharType="end"/>
      </w:r>
    </w:p>
    <w:p w:rsidR="00CF369B" w:rsidP="00CF369B">
      <w:pPr>
        <w:pStyle w:val="Version"/>
        <w:sectPr w:rsidSect="00A95F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95FF3" w:rsidP="00A95FF3">
      <w:pPr>
        <w:pStyle w:val="SuperHeading"/>
      </w:pPr>
      <w:r w:rsidRPr="00A95FF3">
        <w:t>BSBITU306A Design and produce business documents</w:t>
      </w:r>
    </w:p>
    <w:p w:rsidR="00000000" w:rsidRPr="00A95FF3" w:rsidP="00A95FF3">
      <w:pPr>
        <w:pStyle w:val="SuperHeading"/>
      </w:pPr>
    </w:p>
    <w:p w:rsidR="00000000" w:rsidRPr="00A95FF3" w:rsidP="00A95FF3">
      <w:pPr>
        <w:pStyle w:val="Heading1"/>
      </w:pPr>
      <w:bookmarkStart w:id="1" w:name="O_65103"/>
      <w:bookmarkEnd w:id="1"/>
      <w:r w:rsidRPr="00A95FF3">
        <w:t>Modification History</w:t>
      </w:r>
    </w:p>
    <w:p w:rsidR="00000000" w:rsidRPr="00A95FF3" w:rsidP="00A95FF3">
      <w:pPr>
        <w:pStyle w:val="BodyText"/>
      </w:pPr>
      <w:r w:rsidRPr="00A95FF3">
        <w:t>Not applicable.</w:t>
      </w:r>
    </w:p>
    <w:p w:rsidR="00000000" w:rsidRPr="00A95FF3" w:rsidP="00A95FF3">
      <w:pPr>
        <w:pStyle w:val="AllowPageBreak"/>
      </w:pPr>
    </w:p>
    <w:p w:rsidR="00000000" w:rsidRPr="00A95FF3" w:rsidP="00A95FF3">
      <w:pPr>
        <w:pStyle w:val="Heading1"/>
      </w:pPr>
      <w:bookmarkStart w:id="2" w:name="O_65104"/>
      <w:bookmarkEnd w:id="2"/>
      <w:r w:rsidRPr="00A95FF3">
        <w:t>Unit Descriptor</w:t>
      </w:r>
    </w:p>
    <w:tbl>
      <w:tblPr>
        <w:tblW w:w="0" w:type="auto"/>
        <w:tblLayout w:type="fixed"/>
        <w:tblCellMar>
          <w:left w:w="62" w:type="dxa"/>
          <w:right w:w="62" w:type="dxa"/>
        </w:tblCellMar>
        <w:tblLook w:val="0000"/>
      </w:tblPr>
      <w:tblGrid>
        <w:gridCol w:w="2660"/>
        <w:gridCol w:w="5862"/>
      </w:tblGrid>
      <w:tr w:rsidTr="00CF369B">
        <w:tblPrEx>
          <w:tblW w:w="0" w:type="auto"/>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FF3">
            <w:pPr>
              <w:pStyle w:val="BodyText"/>
              <w:rPr>
                <w:lang w:val="en-NZ"/>
              </w:rPr>
            </w:pPr>
            <w:r w:rsidRPr="00A95FF3">
              <w:rPr>
                <w:rStyle w:val="SpecialBold"/>
              </w:rPr>
              <w:t>Unit descriptor</w:t>
            </w:r>
          </w:p>
        </w:tc>
        <w:tc>
          <w:tcPr>
            <w:tcW w:w="58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FF3" w:rsidP="00A95FF3">
            <w:pPr>
              <w:pStyle w:val="BodyText"/>
            </w:pPr>
            <w:r w:rsidRPr="00A95FF3">
              <w:t>This unit describes the performance outcomes, skills and knowledge required to design and produce variou</w:t>
            </w:r>
            <w:r w:rsidRPr="00A95FF3">
              <w:t>s business documents and publications. It includes selecting and using a range of functions on a variety of computer applications.</w:t>
            </w:r>
          </w:p>
          <w:p w:rsidR="00000000" w:rsidRPr="00A95FF3" w:rsidP="00A95FF3">
            <w:pPr>
              <w:pStyle w:val="BodyText"/>
            </w:pPr>
            <w:r w:rsidRPr="00A95FF3">
              <w:t>No licensing, legislative, regulatory or certification requirements apply to this unit at the time of endorsement.</w:t>
            </w:r>
          </w:p>
        </w:tc>
      </w:tr>
    </w:tbl>
    <w:p w:rsidR="00000000" w:rsidRPr="00A95FF3" w:rsidP="00A95FF3">
      <w:pPr>
        <w:pStyle w:val="BodyText"/>
      </w:pPr>
    </w:p>
    <w:p w:rsidR="00000000" w:rsidRPr="00A95FF3" w:rsidP="00A95FF3">
      <w:pPr>
        <w:pStyle w:val="AllowPageBreak"/>
      </w:pPr>
    </w:p>
    <w:p w:rsidR="00000000" w:rsidRPr="00A95FF3" w:rsidP="00A95FF3">
      <w:pPr>
        <w:pStyle w:val="Heading1"/>
      </w:pPr>
      <w:bookmarkStart w:id="3" w:name="O_65105"/>
      <w:bookmarkEnd w:id="3"/>
      <w:r w:rsidRPr="00A95FF3">
        <w:t>Application of the Unit</w:t>
      </w:r>
    </w:p>
    <w:tbl>
      <w:tblPr>
        <w:tblW w:w="0" w:type="auto"/>
        <w:tblLayout w:type="fixed"/>
        <w:tblCellMar>
          <w:left w:w="62" w:type="dxa"/>
          <w:right w:w="62" w:type="dxa"/>
        </w:tblCellMar>
        <w:tblLook w:val="0000"/>
      </w:tblPr>
      <w:tblGrid>
        <w:gridCol w:w="2755"/>
        <w:gridCol w:w="5767"/>
      </w:tblGrid>
      <w:tr w:rsidTr="00CF369B">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FF3">
            <w:pPr>
              <w:pStyle w:val="BodyText"/>
              <w:rPr>
                <w:lang w:val="en-NZ"/>
              </w:rPr>
            </w:pPr>
            <w:r w:rsidRPr="00A95FF3">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FF3" w:rsidP="00A95FF3">
            <w:pPr>
              <w:pStyle w:val="BodyText"/>
            </w:pPr>
            <w:r w:rsidRPr="00A95FF3">
              <w:t>This unit applies to individuals who possess fundamental skills in computer operations and keyboarding. They may exercise discretion and judgement using appropriate theoretical knowledge of document de</w:t>
            </w:r>
            <w:r w:rsidRPr="00A95FF3">
              <w:t>sign and production to provide technical advice and support to a team.</w:t>
            </w:r>
          </w:p>
        </w:tc>
      </w:tr>
    </w:tbl>
    <w:p w:rsidR="00000000" w:rsidRPr="00A95FF3" w:rsidP="00A95FF3">
      <w:pPr>
        <w:pStyle w:val="BodyText"/>
      </w:pPr>
    </w:p>
    <w:p w:rsidR="00000000" w:rsidRPr="00A95FF3" w:rsidP="00A95FF3">
      <w:pPr>
        <w:pStyle w:val="AllowPageBreak"/>
      </w:pPr>
    </w:p>
    <w:p w:rsidR="00000000" w:rsidRPr="00A95FF3" w:rsidP="00A95FF3">
      <w:pPr>
        <w:pStyle w:val="Heading1"/>
      </w:pPr>
      <w:bookmarkStart w:id="4" w:name="O_65106"/>
      <w:bookmarkEnd w:id="4"/>
      <w:r w:rsidRPr="00A95FF3">
        <w:t>Licensing/Regulatory Information</w:t>
      </w:r>
    </w:p>
    <w:p w:rsidR="00000000" w:rsidRPr="00A95FF3" w:rsidP="00A95FF3">
      <w:pPr>
        <w:pStyle w:val="BodyText"/>
      </w:pPr>
      <w:r w:rsidRPr="00A95FF3">
        <w:t>Not applicable.</w:t>
      </w:r>
    </w:p>
    <w:p w:rsidR="00000000" w:rsidRPr="00A95FF3" w:rsidP="00A95FF3">
      <w:pPr>
        <w:pStyle w:val="AllowPageBreak"/>
      </w:pPr>
    </w:p>
    <w:p w:rsidR="00000000" w:rsidRPr="00A95FF3" w:rsidP="00A95FF3">
      <w:pPr>
        <w:pStyle w:val="Heading1"/>
      </w:pPr>
      <w:bookmarkStart w:id="5" w:name="O_65107"/>
      <w:bookmarkEnd w:id="5"/>
      <w:r w:rsidRPr="00A95FF3">
        <w:t>Pre-Requisites</w:t>
      </w:r>
    </w:p>
    <w:tbl>
      <w:tblPr>
        <w:tblW w:w="0" w:type="auto"/>
        <w:tblLayout w:type="fixed"/>
        <w:tblCellMar>
          <w:left w:w="62" w:type="dxa"/>
          <w:right w:w="62" w:type="dxa"/>
        </w:tblCellMar>
        <w:tblLook w:val="0000"/>
      </w:tblPr>
      <w:tblGrid>
        <w:gridCol w:w="2775"/>
        <w:gridCol w:w="1295"/>
        <w:gridCol w:w="4452"/>
      </w:tblGrid>
      <w:tr w:rsidTr="00CF369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FF3">
            <w:pPr>
              <w:pStyle w:val="BodyText"/>
              <w:rPr>
                <w:lang w:val="en-NZ"/>
              </w:rPr>
            </w:pPr>
            <w:r w:rsidRPr="00A95FF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FF3">
            <w:pPr>
              <w:pStyle w:val="BodyText"/>
              <w:rPr>
                <w:lang w:val="en-NZ"/>
              </w:rPr>
            </w:pPr>
          </w:p>
        </w:tc>
      </w:tr>
      <w:tr w:rsidTr="00CF369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FF3">
            <w:pPr>
              <w:pStyle w:val="BodyText"/>
              <w:rPr>
                <w:lang w:val="en-NZ"/>
              </w:rPr>
            </w:pPr>
          </w:p>
        </w:tc>
      </w:tr>
      <w:tr w:rsidTr="00CF369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FF3" w:rsidP="00A95FF3">
            <w:pPr>
              <w:pStyle w:val="BodyText"/>
            </w:pPr>
          </w:p>
        </w:tc>
      </w:tr>
    </w:tbl>
    <w:p w:rsidR="00000000" w:rsidRPr="00A95FF3" w:rsidP="00A95FF3">
      <w:pPr>
        <w:pStyle w:val="BodyText"/>
      </w:pPr>
    </w:p>
    <w:p w:rsidR="00000000" w:rsidRPr="00A95FF3" w:rsidP="00A95FF3">
      <w:pPr>
        <w:pStyle w:val="AllowPageBreak"/>
      </w:pPr>
    </w:p>
    <w:p w:rsidR="00000000" w:rsidRPr="00A95FF3" w:rsidP="00A95FF3">
      <w:pPr>
        <w:pStyle w:val="Heading1"/>
      </w:pPr>
      <w:bookmarkStart w:id="6" w:name="O_65108"/>
      <w:bookmarkEnd w:id="6"/>
      <w:r w:rsidRPr="00A95FF3">
        <w:t>Employability Skills Information</w:t>
      </w:r>
    </w:p>
    <w:tbl>
      <w:tblPr>
        <w:tblW w:w="0" w:type="auto"/>
        <w:tblLayout w:type="fixed"/>
        <w:tblCellMar>
          <w:left w:w="62" w:type="dxa"/>
          <w:right w:w="62" w:type="dxa"/>
        </w:tblCellMar>
        <w:tblLook w:val="0000"/>
      </w:tblPr>
      <w:tblGrid>
        <w:gridCol w:w="2802"/>
        <w:gridCol w:w="5720"/>
      </w:tblGrid>
      <w:tr w:rsidTr="00CF369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FF3">
            <w:pPr>
              <w:pStyle w:val="BodyText"/>
              <w:rPr>
                <w:lang w:val="en-NZ"/>
              </w:rPr>
            </w:pPr>
            <w:r w:rsidRPr="00A95FF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FF3" w:rsidP="00A95FF3">
            <w:pPr>
              <w:pStyle w:val="BodyText"/>
            </w:pPr>
            <w:r w:rsidRPr="00A95FF3">
              <w:t>This unit contains employability skills.</w:t>
            </w:r>
          </w:p>
        </w:tc>
      </w:tr>
    </w:tbl>
    <w:p w:rsidR="00000000" w:rsidRPr="00A95FF3" w:rsidP="00A95FF3">
      <w:pPr>
        <w:pStyle w:val="BodyText"/>
      </w:pPr>
    </w:p>
    <w:p w:rsidR="00000000" w:rsidRPr="00A95FF3" w:rsidP="00A95FF3">
      <w:pPr>
        <w:pStyle w:val="AllowPageBreak"/>
      </w:pPr>
    </w:p>
    <w:p w:rsidR="00000000" w:rsidRPr="00A95FF3" w:rsidP="00A95FF3">
      <w:pPr>
        <w:pStyle w:val="Heading1"/>
      </w:pPr>
      <w:bookmarkStart w:id="7" w:name="O_65109"/>
      <w:bookmarkEnd w:id="7"/>
      <w:r w:rsidRPr="00A95FF3">
        <w:t>Elements and Performance Criteria Pre-Content</w:t>
      </w:r>
    </w:p>
    <w:tbl>
      <w:tblPr>
        <w:tblW w:w="0" w:type="auto"/>
        <w:tblLayout w:type="fixed"/>
        <w:tblCellMar>
          <w:left w:w="62" w:type="dxa"/>
          <w:right w:w="62" w:type="dxa"/>
        </w:tblCellMar>
        <w:tblLook w:val="0000"/>
      </w:tblPr>
      <w:tblGrid>
        <w:gridCol w:w="2540"/>
        <w:gridCol w:w="5982"/>
      </w:tblGrid>
      <w:tr w:rsidTr="00CF369B">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FF3">
            <w:pPr>
              <w:pStyle w:val="BodyText"/>
              <w:rPr>
                <w:lang w:val="en-NZ"/>
              </w:rPr>
            </w:pPr>
            <w:r w:rsidRPr="00A95FF3">
              <w:t>Elements describe the essential outcomes of a unit of competency.</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FF3" w:rsidP="00A95FF3">
            <w:pPr>
              <w:pStyle w:val="BodyText"/>
            </w:pPr>
            <w:r w:rsidRPr="00A95FF3">
              <w:t>Performance criteria describe the performance needed to demonstrate achievement of the element. Where bold italicised text is used, further information is detailed in the required skills and knowledge section and the range statement. Assessment of performa</w:t>
            </w:r>
            <w:r w:rsidRPr="00A95FF3">
              <w:t>nce is to be consistent with the evidence guide.</w:t>
            </w:r>
          </w:p>
        </w:tc>
      </w:tr>
    </w:tbl>
    <w:p w:rsidR="00000000" w:rsidRPr="00A95FF3" w:rsidP="00A95FF3">
      <w:pPr>
        <w:pStyle w:val="BodyText"/>
      </w:pPr>
    </w:p>
    <w:p w:rsidR="00000000" w:rsidRPr="00A95FF3" w:rsidP="00A95FF3">
      <w:pPr>
        <w:pStyle w:val="AllowPageBreak"/>
      </w:pPr>
    </w:p>
    <w:p w:rsidR="00000000" w:rsidRPr="00A95FF3" w:rsidP="00A95FF3">
      <w:pPr>
        <w:pStyle w:val="Heading1"/>
      </w:pPr>
      <w:bookmarkStart w:id="8" w:name="O_65110"/>
      <w:bookmarkEnd w:id="8"/>
      <w:r w:rsidRPr="00A95FF3">
        <w:t>Elements and Performance Criteria</w:t>
      </w:r>
    </w:p>
    <w:tbl>
      <w:tblPr>
        <w:tblW w:w="0" w:type="auto"/>
        <w:tblLayout w:type="fixed"/>
        <w:tblCellMar>
          <w:left w:w="62" w:type="dxa"/>
          <w:right w:w="62" w:type="dxa"/>
        </w:tblCellMar>
        <w:tblLook w:val="0000"/>
      </w:tblPr>
      <w:tblGrid>
        <w:gridCol w:w="2540"/>
        <w:gridCol w:w="5982"/>
      </w:tblGrid>
      <w:tr w:rsidTr="00CF369B">
        <w:tblPrEx>
          <w:tblW w:w="0" w:type="auto"/>
          <w:tblLayout w:type="fixed"/>
          <w:tblCellMar>
            <w:left w:w="62" w:type="dxa"/>
            <w:right w:w="62" w:type="dxa"/>
          </w:tblCellMar>
          <w:tblLook w:val="0000"/>
        </w:tblPrEx>
        <w:trPr>
          <w:tblHeader/>
        </w:trPr>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FF3" w:rsidP="00A95FF3">
            <w:pPr>
              <w:pStyle w:val="BodyText"/>
            </w:pPr>
            <w:r w:rsidRPr="00A95FF3">
              <w:rPr>
                <w:rStyle w:val="SpecialBold"/>
              </w:rPr>
              <w:t>ELEMENT</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FF3">
            <w:pPr>
              <w:pStyle w:val="BodyText"/>
              <w:rPr>
                <w:lang w:val="en-NZ"/>
              </w:rPr>
            </w:pPr>
            <w:r w:rsidRPr="00A95FF3">
              <w:rPr>
                <w:rStyle w:val="SpecialBold"/>
              </w:rPr>
              <w:t>PERFORMANCE CRITERIA</w:t>
            </w:r>
          </w:p>
        </w:tc>
      </w:tr>
      <w:tr w:rsidTr="00CF369B">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FF3">
            <w:pPr>
              <w:pStyle w:val="List"/>
              <w:rPr>
                <w:lang w:val="en-NZ"/>
              </w:rPr>
            </w:pPr>
            <w:r w:rsidRPr="00A95FF3">
              <w:t>1.</w:t>
            </w:r>
            <w:r w:rsidRPr="00A95FF3">
              <w:tab/>
              <w:t>Select and prepare resources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FF3" w:rsidP="00A95FF3">
            <w:pPr>
              <w:pStyle w:val="List2"/>
            </w:pPr>
            <w:r w:rsidRPr="00A95FF3">
              <w:t>1.1.</w:t>
            </w:r>
            <w:r w:rsidRPr="00A95FF3">
              <w:tab/>
              <w:t xml:space="preserve">Select and use appropriate </w:t>
            </w:r>
            <w:r w:rsidRPr="00A95FF3">
              <w:rPr>
                <w:rStyle w:val="BoldandItalics"/>
              </w:rPr>
              <w:t>technology</w:t>
            </w:r>
            <w:r w:rsidRPr="00A95FF3">
              <w:t xml:space="preserve"> and </w:t>
            </w:r>
            <w:r w:rsidRPr="00A95FF3">
              <w:rPr>
                <w:rStyle w:val="BoldandItalics"/>
              </w:rPr>
              <w:t>software</w:t>
            </w:r>
            <w:r w:rsidRPr="00A95FF3">
              <w:t xml:space="preserve"> applications to produce required </w:t>
            </w:r>
            <w:r w:rsidRPr="00A95FF3">
              <w:rPr>
                <w:rStyle w:val="BoldandItalics"/>
              </w:rPr>
              <w:t>business documents</w:t>
            </w:r>
          </w:p>
          <w:p w:rsidR="00000000" w:rsidRPr="00A95FF3" w:rsidP="00A95FF3">
            <w:pPr>
              <w:pStyle w:val="List2"/>
            </w:pPr>
            <w:r w:rsidRPr="00A95FF3">
              <w:t>1.2.</w:t>
            </w:r>
            <w:r w:rsidRPr="00A95FF3">
              <w:tab/>
              <w:t xml:space="preserve">Select layout and style of publication according to information and </w:t>
            </w:r>
            <w:r w:rsidRPr="00A95FF3">
              <w:rPr>
                <w:rStyle w:val="BoldandItalics"/>
              </w:rPr>
              <w:t>organisational requirements</w:t>
            </w:r>
          </w:p>
          <w:p w:rsidR="00000000" w:rsidRPr="00A95FF3" w:rsidP="00A95FF3">
            <w:pPr>
              <w:pStyle w:val="List2"/>
            </w:pPr>
            <w:r w:rsidRPr="00A95FF3">
              <w:t>1.3.</w:t>
            </w:r>
            <w:r w:rsidRPr="00A95FF3">
              <w:tab/>
              <w:t>Ensure document design is consistent with company and/or client requirements, using basic design principles</w:t>
            </w:r>
          </w:p>
          <w:p w:rsidR="00000000" w:rsidP="00A95FF3">
            <w:pPr>
              <w:pStyle w:val="List2"/>
              <w:rPr>
                <w:lang w:val="en-NZ"/>
              </w:rPr>
            </w:pPr>
            <w:r w:rsidRPr="00A95FF3">
              <w:t>1.4.</w:t>
            </w:r>
            <w:r w:rsidRPr="00A95FF3">
              <w:tab/>
              <w:t>Discuss and clarif</w:t>
            </w:r>
            <w:r w:rsidRPr="00A95FF3">
              <w:t>y format and style with person requesting document/publication</w:t>
            </w:r>
          </w:p>
        </w:tc>
      </w:tr>
      <w:tr w:rsidTr="00CF369B">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FF3">
            <w:pPr>
              <w:pStyle w:val="List"/>
              <w:rPr>
                <w:lang w:val="en-NZ"/>
              </w:rPr>
            </w:pPr>
            <w:r w:rsidRPr="00A95FF3">
              <w:t>2.</w:t>
            </w:r>
            <w:r w:rsidRPr="00A95FF3">
              <w:tab/>
              <w:t>Design document</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FF3" w:rsidP="00A95FF3">
            <w:pPr>
              <w:pStyle w:val="List2"/>
            </w:pPr>
            <w:r w:rsidRPr="00A95FF3">
              <w:t>2.1.</w:t>
            </w:r>
            <w:r w:rsidRPr="00A95FF3">
              <w:tab/>
              <w:t xml:space="preserve">Identify, open and generate files and records according to task and organisational requirements </w:t>
            </w:r>
          </w:p>
          <w:p w:rsidR="00000000" w:rsidRPr="00A95FF3" w:rsidP="00A95FF3">
            <w:pPr>
              <w:pStyle w:val="List2"/>
            </w:pPr>
            <w:r w:rsidRPr="00A95FF3">
              <w:t>2.2.</w:t>
            </w:r>
            <w:r w:rsidRPr="00A95FF3">
              <w:tab/>
              <w:t>Design document to ensure efficient entry of information and to ma</w:t>
            </w:r>
            <w:r w:rsidRPr="00A95FF3">
              <w:t xml:space="preserve">ximise the presentation and appearance of information </w:t>
            </w:r>
          </w:p>
          <w:p w:rsidR="00000000" w:rsidRPr="00A95FF3" w:rsidP="00A95FF3">
            <w:pPr>
              <w:pStyle w:val="List2"/>
            </w:pPr>
            <w:r w:rsidRPr="00A95FF3">
              <w:t>2.3.</w:t>
            </w:r>
            <w:r w:rsidRPr="00A95FF3">
              <w:tab/>
              <w:t xml:space="preserve">Use a range of </w:t>
            </w:r>
            <w:r w:rsidRPr="00A95FF3">
              <w:rPr>
                <w:rStyle w:val="BoldandItalics"/>
              </w:rPr>
              <w:t>functions</w:t>
            </w:r>
            <w:r w:rsidRPr="00A95FF3">
              <w:t xml:space="preserve"> to ensure consistency of design and layout</w:t>
            </w:r>
          </w:p>
          <w:p w:rsidR="00000000" w:rsidP="00A95FF3">
            <w:pPr>
              <w:pStyle w:val="List2"/>
              <w:rPr>
                <w:lang w:val="en-NZ"/>
              </w:rPr>
            </w:pPr>
            <w:r w:rsidRPr="00A95FF3">
              <w:t>2.4.</w:t>
            </w:r>
            <w:r w:rsidRPr="00A95FF3">
              <w:tab/>
              <w:t xml:space="preserve">Operate </w:t>
            </w:r>
            <w:r w:rsidRPr="00A95FF3">
              <w:rPr>
                <w:rStyle w:val="BoldandItalics"/>
              </w:rPr>
              <w:t>input devices</w:t>
            </w:r>
            <w:r w:rsidRPr="00A95FF3">
              <w:t xml:space="preserve"> within designated requirements</w:t>
            </w:r>
          </w:p>
        </w:tc>
      </w:tr>
      <w:tr w:rsidTr="00CF369B">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FF3">
            <w:pPr>
              <w:pStyle w:val="List"/>
              <w:rPr>
                <w:lang w:val="en-NZ"/>
              </w:rPr>
            </w:pPr>
            <w:r w:rsidRPr="00A95FF3">
              <w:t>3.</w:t>
            </w:r>
            <w:r w:rsidRPr="00A95FF3">
              <w:tab/>
              <w:t>Produce document</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FF3" w:rsidP="00A95FF3">
            <w:pPr>
              <w:pStyle w:val="List2"/>
            </w:pPr>
            <w:r w:rsidRPr="00A95FF3">
              <w:t>3.1.</w:t>
            </w:r>
            <w:r w:rsidRPr="00A95FF3">
              <w:tab/>
              <w:t>Complete document production within designat</w:t>
            </w:r>
            <w:r w:rsidRPr="00A95FF3">
              <w:t>ed time lines according to organisational requirements</w:t>
            </w:r>
          </w:p>
          <w:p w:rsidR="00000000" w:rsidRPr="00A95FF3" w:rsidP="00A95FF3">
            <w:pPr>
              <w:pStyle w:val="List2"/>
            </w:pPr>
            <w:r w:rsidRPr="00A95FF3">
              <w:t>3.2.</w:t>
            </w:r>
            <w:r w:rsidRPr="00A95FF3">
              <w:tab/>
              <w:t>Check document produced to ensure it meets task requirements for style and layout</w:t>
            </w:r>
          </w:p>
          <w:p w:rsidR="00000000" w:rsidRPr="00A95FF3" w:rsidP="00A95FF3">
            <w:pPr>
              <w:pStyle w:val="List2"/>
            </w:pPr>
            <w:r w:rsidRPr="00A95FF3">
              <w:t>3.3.</w:t>
            </w:r>
            <w:r w:rsidRPr="00A95FF3">
              <w:tab/>
              <w:t>Store document appropriately and save document to avoid loss of data</w:t>
            </w:r>
          </w:p>
          <w:p w:rsidR="00000000" w:rsidP="00A95FF3">
            <w:pPr>
              <w:pStyle w:val="List2"/>
              <w:rPr>
                <w:lang w:val="en-NZ"/>
              </w:rPr>
            </w:pPr>
            <w:r w:rsidRPr="00A95FF3">
              <w:t>3.4.</w:t>
            </w:r>
            <w:r w:rsidRPr="00A95FF3">
              <w:tab/>
            </w:r>
            <w:r w:rsidRPr="00A95FF3">
              <w:t>Use manuals, training booklets and/or help-desks to overcome basic difficulties with document design and production</w:t>
            </w:r>
          </w:p>
        </w:tc>
      </w:tr>
      <w:tr w:rsidTr="00CF369B">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FF3">
            <w:pPr>
              <w:pStyle w:val="List"/>
              <w:rPr>
                <w:lang w:val="en-NZ"/>
              </w:rPr>
            </w:pPr>
            <w:r w:rsidRPr="00A95FF3">
              <w:t>4.</w:t>
            </w:r>
            <w:r w:rsidRPr="00A95FF3">
              <w:tab/>
              <w:t>Finalise document</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FF3" w:rsidP="00A95FF3">
            <w:pPr>
              <w:pStyle w:val="List2"/>
            </w:pPr>
            <w:r w:rsidRPr="00A95FF3">
              <w:t>4.1.</w:t>
            </w:r>
            <w:r w:rsidRPr="00A95FF3">
              <w:tab/>
              <w:t>Proofread document for readability, accuracy and consistency in language, style and layout prior to final output</w:t>
            </w:r>
          </w:p>
          <w:p w:rsidR="00000000" w:rsidRPr="00A95FF3" w:rsidP="00A95FF3">
            <w:pPr>
              <w:pStyle w:val="List2"/>
            </w:pPr>
            <w:r w:rsidRPr="00A95FF3">
              <w:t>4.2.</w:t>
            </w:r>
            <w:r w:rsidRPr="00A95FF3">
              <w:tab/>
              <w:t>Make any modifications to document to meet requirements</w:t>
            </w:r>
          </w:p>
          <w:p w:rsidR="00000000" w:rsidRPr="00A95FF3" w:rsidP="00A95FF3">
            <w:pPr>
              <w:pStyle w:val="List2"/>
            </w:pPr>
            <w:r w:rsidRPr="00A95FF3">
              <w:t>4.3.</w:t>
            </w:r>
            <w:r w:rsidRPr="00A95FF3">
              <w:tab/>
            </w:r>
            <w:r w:rsidRPr="00A95FF3">
              <w:rPr>
                <w:rStyle w:val="BoldandItalics"/>
              </w:rPr>
              <w:t>Name</w:t>
            </w:r>
            <w:r w:rsidRPr="00A95FF3">
              <w:t xml:space="preserve"> and </w:t>
            </w:r>
            <w:r w:rsidRPr="00A95FF3">
              <w:rPr>
                <w:rStyle w:val="BoldandItalics"/>
              </w:rPr>
              <w:t>store</w:t>
            </w:r>
            <w:r w:rsidRPr="00A95FF3">
              <w:t xml:space="preserve"> document in accordance with organisational requirements and exit the application without data/loss damage</w:t>
            </w:r>
          </w:p>
          <w:p w:rsidR="00000000" w:rsidRPr="00A95FF3" w:rsidP="00A95FF3">
            <w:pPr>
              <w:pStyle w:val="List2"/>
            </w:pPr>
            <w:r w:rsidRPr="00A95FF3">
              <w:t>4.4.</w:t>
            </w:r>
            <w:r w:rsidRPr="00A95FF3">
              <w:tab/>
              <w:t>Print and present document according to requirements</w:t>
            </w:r>
          </w:p>
        </w:tc>
      </w:tr>
    </w:tbl>
    <w:p w:rsidR="00000000" w:rsidRPr="00A95FF3" w:rsidP="00A95FF3">
      <w:pPr>
        <w:pStyle w:val="BodyText"/>
      </w:pPr>
    </w:p>
    <w:p w:rsidR="00000000" w:rsidRPr="00A95FF3" w:rsidP="00A95FF3">
      <w:pPr>
        <w:pStyle w:val="AllowPageBreak"/>
      </w:pPr>
    </w:p>
    <w:p w:rsidR="00000000" w:rsidRPr="00A95FF3" w:rsidP="00A95FF3">
      <w:pPr>
        <w:pStyle w:val="Heading1"/>
      </w:pPr>
      <w:bookmarkStart w:id="9" w:name="O_65111"/>
      <w:bookmarkEnd w:id="9"/>
      <w:r w:rsidRPr="00A95FF3">
        <w:t>Required Skills and Knowledge</w:t>
      </w:r>
    </w:p>
    <w:tbl>
      <w:tblPr>
        <w:tblW w:w="0" w:type="auto"/>
        <w:tblLayout w:type="fixed"/>
        <w:tblCellMar>
          <w:left w:w="62" w:type="dxa"/>
          <w:right w:w="62" w:type="dxa"/>
        </w:tblCellMar>
        <w:tblLook w:val="0000"/>
      </w:tblPr>
      <w:tblGrid>
        <w:gridCol w:w="8522"/>
      </w:tblGrid>
      <w:tr w:rsidTr="00CF369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95FF3">
            <w:pPr>
              <w:pStyle w:val="BodyText"/>
              <w:rPr>
                <w:lang w:val="en-NZ"/>
              </w:rPr>
            </w:pPr>
            <w:r w:rsidRPr="00A95FF3">
              <w:rPr>
                <w:rStyle w:val="SpecialBold"/>
              </w:rPr>
              <w:t>REQUIRED SKILLS AND KNOWLEDGE</w:t>
            </w:r>
          </w:p>
        </w:tc>
      </w:tr>
      <w:tr w:rsidTr="00CF369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95FF3">
            <w:pPr>
              <w:pStyle w:val="BodyText"/>
              <w:rPr>
                <w:lang w:val="en-NZ"/>
              </w:rPr>
            </w:pPr>
            <w:r w:rsidRPr="00A95FF3">
              <w:t>This section describes the skills and knowledge required for this unit.</w:t>
            </w:r>
          </w:p>
        </w:tc>
      </w:tr>
      <w:tr w:rsidTr="00CF36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FF3">
            <w:pPr>
              <w:pStyle w:val="BodyText"/>
              <w:rPr>
                <w:lang w:val="en-NZ"/>
              </w:rPr>
            </w:pPr>
            <w:r w:rsidRPr="00A95FF3">
              <w:rPr>
                <w:rStyle w:val="SpecialBold"/>
              </w:rPr>
              <w:t>Required skills</w:t>
            </w:r>
          </w:p>
        </w:tc>
      </w:tr>
      <w:tr w:rsidTr="00CF36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FF3" w:rsidP="00A95FF3">
            <w:pPr>
              <w:pStyle w:val="ListBullet"/>
            </w:pPr>
            <w:r w:rsidRPr="00A95FF3">
              <w:t>keyboarding and computer skills to complete a range of formatting and layout tasks</w:t>
            </w:r>
          </w:p>
          <w:p w:rsidR="00000000" w:rsidRPr="00A95FF3" w:rsidP="00A95FF3">
            <w:pPr>
              <w:pStyle w:val="ListBullet"/>
            </w:pPr>
            <w:r w:rsidRPr="00A95FF3">
              <w:t>literacy skills to read and understand a variety of texts; to prepare general information and papers according to target audience; and to edit and proofread documents to ensure clarity of meaning and conformity to organisational requirements</w:t>
            </w:r>
          </w:p>
          <w:p w:rsidR="00000000" w:rsidRPr="00A95FF3" w:rsidP="00A95FF3">
            <w:pPr>
              <w:pStyle w:val="ListBullet"/>
            </w:pPr>
            <w:r w:rsidRPr="00A95FF3">
              <w:t>numeracy skill</w:t>
            </w:r>
            <w:r w:rsidRPr="00A95FF3">
              <w:t>s to access and retrieve data</w:t>
            </w:r>
          </w:p>
          <w:p w:rsidR="00000000" w:rsidP="00A95FF3">
            <w:pPr>
              <w:pStyle w:val="ListBullet"/>
              <w:rPr>
                <w:lang w:val="en-NZ"/>
              </w:rPr>
            </w:pPr>
            <w:r w:rsidRPr="00A95FF3">
              <w:t>problem-solving skills to determine document design and production processes.</w:t>
            </w:r>
          </w:p>
        </w:tc>
      </w:tr>
      <w:tr w:rsidTr="00CF36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FF3">
            <w:pPr>
              <w:pStyle w:val="BodyText"/>
              <w:rPr>
                <w:lang w:val="en-NZ"/>
              </w:rPr>
            </w:pPr>
            <w:r w:rsidRPr="00A95FF3">
              <w:rPr>
                <w:rStyle w:val="SpecialBold"/>
              </w:rPr>
              <w:t>Required knowledge</w:t>
            </w:r>
          </w:p>
        </w:tc>
      </w:tr>
      <w:tr w:rsidTr="00CF369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FF3" w:rsidP="00A95FF3">
            <w:pPr>
              <w:pStyle w:val="ListBullet"/>
            </w:pPr>
            <w:r w:rsidRPr="00A95FF3">
              <w:t>appropriate technology for production requirements</w:t>
            </w:r>
          </w:p>
          <w:p w:rsidR="00000000" w:rsidRPr="00A95FF3" w:rsidP="00A95FF3">
            <w:pPr>
              <w:pStyle w:val="ListBullet"/>
            </w:pPr>
            <w:r w:rsidRPr="00A95FF3">
              <w:t>functions and features of contemporary computer applications</w:t>
            </w:r>
          </w:p>
          <w:p w:rsidR="00000000" w:rsidRPr="00A95FF3" w:rsidP="00A95FF3">
            <w:pPr>
              <w:pStyle w:val="ListBullet"/>
            </w:pPr>
            <w:r w:rsidRPr="00A95FF3">
              <w:t>organisational</w:t>
            </w:r>
            <w:r w:rsidRPr="00A95FF3">
              <w:t xml:space="preserve"> policies, plans and procedures</w:t>
            </w:r>
          </w:p>
          <w:p w:rsidR="00000000" w:rsidRPr="00A95FF3" w:rsidP="00A95FF3">
            <w:pPr>
              <w:pStyle w:val="ListBullet"/>
            </w:pPr>
            <w:r w:rsidRPr="00A95FF3">
              <w:t>organisational requirements for document design e.g. style guide.</w:t>
            </w:r>
          </w:p>
        </w:tc>
      </w:tr>
    </w:tbl>
    <w:p w:rsidR="00000000" w:rsidRPr="00A95FF3" w:rsidP="00A95FF3">
      <w:pPr>
        <w:pStyle w:val="BodyText"/>
      </w:pPr>
    </w:p>
    <w:p w:rsidR="00000000" w:rsidRPr="00A95FF3" w:rsidP="00A95FF3">
      <w:pPr>
        <w:pStyle w:val="AllowPageBreak"/>
      </w:pPr>
    </w:p>
    <w:p w:rsidR="00000000" w:rsidRPr="00A95FF3" w:rsidP="00A95FF3">
      <w:pPr>
        <w:pStyle w:val="Heading1"/>
      </w:pPr>
      <w:bookmarkStart w:id="10" w:name="O_65112"/>
      <w:bookmarkEnd w:id="10"/>
      <w:r w:rsidRPr="00A95FF3">
        <w:t>Evidence Guide</w:t>
      </w:r>
    </w:p>
    <w:tbl>
      <w:tblPr>
        <w:tblW w:w="9570" w:type="dxa"/>
        <w:tblLayout w:type="fixed"/>
        <w:tblCellMar>
          <w:left w:w="62" w:type="dxa"/>
          <w:right w:w="62" w:type="dxa"/>
        </w:tblCellMar>
        <w:tblLook w:val="0000"/>
      </w:tblPr>
      <w:tblGrid>
        <w:gridCol w:w="3908"/>
        <w:gridCol w:w="5662"/>
      </w:tblGrid>
      <w:tr w:rsidTr="00CF369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FF3">
            <w:pPr>
              <w:pStyle w:val="BodyText"/>
              <w:rPr>
                <w:lang w:val="en-NZ"/>
              </w:rPr>
            </w:pPr>
            <w:r w:rsidRPr="00A95FF3">
              <w:rPr>
                <w:rStyle w:val="SpecialBold"/>
              </w:rPr>
              <w:t>EVIDENCE GUIDE</w:t>
            </w:r>
          </w:p>
        </w:tc>
      </w:tr>
      <w:tr w:rsidTr="00CF369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FF3">
            <w:pPr>
              <w:pStyle w:val="BodyText"/>
              <w:rPr>
                <w:lang w:val="en-NZ"/>
              </w:rPr>
            </w:pPr>
            <w:r w:rsidRPr="00A95FF3">
              <w:t>The Evidence Guide provides advice on assessment and must be read in conjunction with the performance criteria, required skills and knowledge, range statement and the Assessment Guidelines for the Training Package.</w:t>
            </w:r>
          </w:p>
        </w:tc>
      </w:tr>
      <w:tr w:rsidTr="00CF36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FF3">
            <w:pPr>
              <w:pStyle w:val="BodyText"/>
              <w:rPr>
                <w:lang w:val="en-NZ"/>
              </w:rPr>
            </w:pPr>
            <w:r w:rsidRPr="00A95FF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FF3">
            <w:pPr>
              <w:pStyle w:val="BodyText"/>
              <w:rPr>
                <w:lang w:val="en-NZ"/>
              </w:rPr>
            </w:pPr>
          </w:p>
        </w:tc>
      </w:tr>
      <w:tr w:rsidTr="00CF36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FF3">
            <w:pPr>
              <w:pStyle w:val="BodyText"/>
              <w:rPr>
                <w:lang w:val="en-NZ"/>
              </w:rPr>
            </w:pPr>
            <w:r w:rsidRPr="00A95FF3">
              <w:rPr>
                <w:rStyle w:val="SpecialBold"/>
              </w:rPr>
              <w:t>Critical aspec</w:t>
            </w:r>
            <w:r w:rsidRPr="00A95FF3">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FF3" w:rsidP="00A95FF3">
            <w:pPr>
              <w:pStyle w:val="BodyText"/>
            </w:pPr>
            <w:r w:rsidRPr="00A95FF3">
              <w:t>Evidence of the following is essential:</w:t>
            </w:r>
          </w:p>
          <w:p w:rsidR="00000000" w:rsidRPr="00A95FF3" w:rsidP="00A95FF3">
            <w:pPr>
              <w:pStyle w:val="ListBullet"/>
            </w:pPr>
            <w:r w:rsidRPr="00A95FF3">
              <w:t xml:space="preserve">designing and producing a minimum of 3 completed business documents, using at least </w:t>
            </w:r>
            <w:r w:rsidRPr="00A95FF3">
              <w:t>2 software applications in the production of each document</w:t>
            </w:r>
          </w:p>
          <w:p w:rsidR="00000000" w:rsidRPr="00A95FF3" w:rsidP="00A95FF3">
            <w:pPr>
              <w:pStyle w:val="ListBullet"/>
            </w:pPr>
            <w:r w:rsidRPr="00A95FF3">
              <w:t>using appropriate data storage options</w:t>
            </w:r>
          </w:p>
          <w:p w:rsidR="00000000" w:rsidP="00A95FF3">
            <w:pPr>
              <w:pStyle w:val="ListBullet"/>
              <w:rPr>
                <w:lang w:val="en-NZ"/>
              </w:rPr>
            </w:pPr>
            <w:r w:rsidRPr="00A95FF3">
              <w:t>knowledge of the functions and features of contemporary computer applications.</w:t>
            </w:r>
          </w:p>
        </w:tc>
      </w:tr>
      <w:tr w:rsidTr="00CF36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FF3">
            <w:pPr>
              <w:pStyle w:val="BodyText"/>
              <w:rPr>
                <w:lang w:val="en-NZ"/>
              </w:rPr>
            </w:pPr>
            <w:r w:rsidRPr="00A95FF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FF3" w:rsidP="00A95FF3">
            <w:pPr>
              <w:pStyle w:val="BodyText"/>
            </w:pPr>
            <w:r w:rsidRPr="00A95FF3">
              <w:t>Assessment must ensure:</w:t>
            </w:r>
          </w:p>
          <w:p w:rsidR="00000000" w:rsidRPr="00A95FF3" w:rsidP="00A95FF3">
            <w:pPr>
              <w:pStyle w:val="ListBullet"/>
            </w:pPr>
            <w:r w:rsidRPr="00A95FF3">
              <w:t>acce</w:t>
            </w:r>
            <w:r w:rsidRPr="00A95FF3">
              <w:t>ss to an actual workplace or simulated environment</w:t>
            </w:r>
          </w:p>
          <w:p w:rsidR="00000000" w:rsidRPr="00A95FF3" w:rsidP="00A95FF3">
            <w:pPr>
              <w:pStyle w:val="ListBullet"/>
            </w:pPr>
            <w:r w:rsidRPr="00A95FF3">
              <w:t>access to office equipment and resources</w:t>
            </w:r>
          </w:p>
          <w:p w:rsidR="00000000" w:rsidP="00A95FF3">
            <w:pPr>
              <w:pStyle w:val="ListBullet"/>
              <w:rPr>
                <w:lang w:val="en-NZ"/>
              </w:rPr>
            </w:pPr>
            <w:r w:rsidRPr="00A95FF3">
              <w:t>access to examples of style guides and organisational procedures.</w:t>
            </w:r>
          </w:p>
        </w:tc>
      </w:tr>
      <w:tr w:rsidTr="00CF36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FF3">
            <w:pPr>
              <w:pStyle w:val="BodyText"/>
              <w:rPr>
                <w:lang w:val="en-NZ"/>
              </w:rPr>
            </w:pPr>
            <w:r w:rsidRPr="00A95FF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FF3" w:rsidP="00A95FF3">
            <w:pPr>
              <w:pStyle w:val="BodyText"/>
            </w:pPr>
            <w:r w:rsidRPr="00A95FF3">
              <w:t>A range of assessment methods should b</w:t>
            </w:r>
            <w:r w:rsidRPr="00A95FF3">
              <w:t>e used to assess practical skills and knowledge. The following examples are appropriate for this unit:</w:t>
            </w:r>
          </w:p>
          <w:p w:rsidR="00000000" w:rsidRPr="00A95FF3" w:rsidP="00A95FF3">
            <w:pPr>
              <w:pStyle w:val="ListBullet"/>
            </w:pPr>
            <w:r w:rsidRPr="00A95FF3">
              <w:t>direct questioning combined with review of portfolios of evidence and third party workplace reports of on-the-job performance by the candidate</w:t>
            </w:r>
          </w:p>
          <w:p w:rsidR="00000000" w:rsidRPr="00A95FF3" w:rsidP="00A95FF3">
            <w:pPr>
              <w:pStyle w:val="ListBullet"/>
            </w:pPr>
            <w:r w:rsidRPr="00A95FF3">
              <w:t>review of</w:t>
            </w:r>
            <w:r w:rsidRPr="00A95FF3">
              <w:t xml:space="preserve"> final printed documents</w:t>
            </w:r>
          </w:p>
          <w:p w:rsidR="00000000" w:rsidRPr="00A95FF3" w:rsidP="00A95FF3">
            <w:pPr>
              <w:pStyle w:val="ListBullet"/>
            </w:pPr>
            <w:r w:rsidRPr="00A95FF3">
              <w:t>demonstration of techniques</w:t>
            </w:r>
          </w:p>
          <w:p w:rsidR="00000000" w:rsidRPr="00A95FF3" w:rsidP="00A95FF3">
            <w:pPr>
              <w:pStyle w:val="ListBullet"/>
            </w:pPr>
            <w:r w:rsidRPr="00A95FF3">
              <w:t>observation of presentations</w:t>
            </w:r>
          </w:p>
          <w:p w:rsidR="00000000" w:rsidP="00A95FF3">
            <w:pPr>
              <w:pStyle w:val="ListBullet"/>
              <w:rPr>
                <w:lang w:val="en-NZ"/>
              </w:rPr>
            </w:pPr>
            <w:r w:rsidRPr="00A95FF3">
              <w:t>oral or written questioning to assess knowledge of software applications.</w:t>
            </w:r>
          </w:p>
        </w:tc>
      </w:tr>
      <w:tr w:rsidTr="00CF369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FF3">
            <w:pPr>
              <w:pStyle w:val="BodyText"/>
              <w:rPr>
                <w:lang w:val="en-NZ"/>
              </w:rPr>
            </w:pPr>
            <w:r w:rsidRPr="00A95FF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FF3" w:rsidP="00A95FF3">
            <w:pPr>
              <w:pStyle w:val="BodyText"/>
            </w:pPr>
            <w:r w:rsidRPr="00A95FF3">
              <w:t>Holistic assessment with other units relevant to the industry sector, workplace and job role is recommended, for example:</w:t>
            </w:r>
          </w:p>
          <w:p w:rsidR="00000000" w:rsidRPr="00A95FF3" w:rsidP="00A95FF3">
            <w:pPr>
              <w:pStyle w:val="ListBullet"/>
            </w:pPr>
            <w:r w:rsidRPr="00A95FF3">
              <w:t>general administration units</w:t>
            </w:r>
          </w:p>
          <w:p w:rsidR="00000000" w:rsidRPr="00A95FF3" w:rsidP="00A95FF3">
            <w:pPr>
              <w:pStyle w:val="ListBullet"/>
            </w:pPr>
            <w:r w:rsidRPr="00A95FF3">
              <w:t>other IT use units.</w:t>
            </w:r>
          </w:p>
        </w:tc>
      </w:tr>
    </w:tbl>
    <w:p w:rsidR="00000000" w:rsidRPr="00A95FF3" w:rsidP="00A95FF3">
      <w:pPr>
        <w:pStyle w:val="BodyText"/>
      </w:pPr>
    </w:p>
    <w:p w:rsidR="00000000" w:rsidRPr="00A95FF3" w:rsidP="00A95FF3">
      <w:pPr>
        <w:pStyle w:val="AllowPageBreak"/>
      </w:pPr>
    </w:p>
    <w:p w:rsidR="00000000" w:rsidRPr="00A95FF3" w:rsidP="00A95FF3">
      <w:pPr>
        <w:pStyle w:val="Heading1"/>
      </w:pPr>
      <w:bookmarkStart w:id="11" w:name="O_65113"/>
      <w:bookmarkEnd w:id="11"/>
      <w:r w:rsidRPr="00A95FF3">
        <w:t>Range Statement</w:t>
      </w:r>
    </w:p>
    <w:tbl>
      <w:tblPr>
        <w:tblW w:w="0" w:type="auto"/>
        <w:tblLayout w:type="fixed"/>
        <w:tblCellMar>
          <w:left w:w="62" w:type="dxa"/>
          <w:right w:w="62" w:type="dxa"/>
        </w:tblCellMar>
        <w:tblLook w:val="0000"/>
      </w:tblPr>
      <w:tblGrid>
        <w:gridCol w:w="3518"/>
        <w:gridCol w:w="5004"/>
      </w:tblGrid>
      <w:tr w:rsidTr="00CF369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FF3">
            <w:pPr>
              <w:pStyle w:val="BodyText"/>
              <w:rPr>
                <w:lang w:val="en-NZ"/>
              </w:rPr>
            </w:pPr>
            <w:r w:rsidRPr="00A95FF3">
              <w:rPr>
                <w:rStyle w:val="SpecialBold"/>
              </w:rPr>
              <w:t>RANGE STATEMENT</w:t>
            </w:r>
          </w:p>
        </w:tc>
      </w:tr>
      <w:tr w:rsidTr="00CF369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FF3">
            <w:pPr>
              <w:pStyle w:val="BodyText"/>
              <w:rPr>
                <w:lang w:val="en-NZ"/>
              </w:rPr>
            </w:pPr>
            <w:r w:rsidRPr="00A95FF3">
              <w:t>The range statement relates to the unit of competency as a whole. It allows for different work environments and situations that may affect performance. Bold italicised wording, if used in the performance criteria, is detailed below. Essential operating con</w:t>
            </w:r>
            <w:r w:rsidRPr="00A95FF3">
              <w:t>ditions that may be present with training and assessment (depending on the work situation, needs of the candidate, accessibility of the item, and local industry and regional contexts) may also be included.</w:t>
            </w:r>
          </w:p>
        </w:tc>
      </w:tr>
      <w:tr w:rsidTr="00CF369B">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FF3">
            <w:pPr>
              <w:pStyle w:val="BodyText"/>
              <w:rPr>
                <w:lang w:val="en-NZ"/>
              </w:rPr>
            </w:pPr>
            <w:r w:rsidRPr="00A95FF3">
              <w:rPr>
                <w:rStyle w:val="BoldandItalics"/>
              </w:rPr>
              <w:t>Technology</w:t>
            </w:r>
            <w:r w:rsidRPr="00A95FF3">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FF3" w:rsidP="00A95FF3">
            <w:pPr>
              <w:pStyle w:val="ListBullet"/>
            </w:pPr>
            <w:r w:rsidRPr="00A95FF3">
              <w:t>computers</w:t>
            </w:r>
          </w:p>
          <w:p w:rsidR="00000000" w:rsidRPr="00A95FF3" w:rsidP="00A95FF3">
            <w:pPr>
              <w:pStyle w:val="ListBullet"/>
            </w:pPr>
            <w:r w:rsidRPr="00A95FF3">
              <w:t>photocopiers</w:t>
            </w:r>
          </w:p>
          <w:p w:rsidR="00000000" w:rsidRPr="00A95FF3" w:rsidP="00A95FF3">
            <w:pPr>
              <w:pStyle w:val="ListBullet"/>
            </w:pPr>
            <w:r w:rsidRPr="00A95FF3">
              <w:t>printers</w:t>
            </w:r>
          </w:p>
          <w:p w:rsidR="00000000" w:rsidP="00A95FF3">
            <w:pPr>
              <w:pStyle w:val="ListBullet"/>
              <w:rPr>
                <w:lang w:val="en-NZ"/>
              </w:rPr>
            </w:pPr>
            <w:r w:rsidRPr="00A95FF3">
              <w:t>scanners</w:t>
            </w:r>
          </w:p>
        </w:tc>
      </w:tr>
      <w:tr w:rsidTr="00CF369B">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FF3">
            <w:pPr>
              <w:pStyle w:val="BodyText"/>
              <w:rPr>
                <w:lang w:val="en-NZ"/>
              </w:rPr>
            </w:pPr>
            <w:r w:rsidRPr="00A95FF3">
              <w:rPr>
                <w:rStyle w:val="BoldandItalics"/>
              </w:rPr>
              <w:t>Software</w:t>
            </w:r>
            <w:r w:rsidRPr="00A95FF3">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FF3" w:rsidP="00A95FF3">
            <w:pPr>
              <w:pStyle w:val="ListBullet"/>
            </w:pPr>
            <w:r w:rsidRPr="00A95FF3">
              <w:t>accounting packages</w:t>
            </w:r>
          </w:p>
          <w:p w:rsidR="00000000" w:rsidRPr="00A95FF3" w:rsidP="00A95FF3">
            <w:pPr>
              <w:pStyle w:val="ListBullet"/>
            </w:pPr>
            <w:r w:rsidRPr="00A95FF3">
              <w:t>database packages</w:t>
            </w:r>
          </w:p>
          <w:p w:rsidR="00000000" w:rsidRPr="00A95FF3" w:rsidP="00A95FF3">
            <w:pPr>
              <w:pStyle w:val="ListBullet"/>
            </w:pPr>
            <w:r w:rsidRPr="00A95FF3">
              <w:t>presentation packages</w:t>
            </w:r>
          </w:p>
          <w:p w:rsidR="00000000" w:rsidRPr="00A95FF3" w:rsidP="00A95FF3">
            <w:pPr>
              <w:pStyle w:val="ListBullet"/>
            </w:pPr>
            <w:r w:rsidRPr="00A95FF3">
              <w:t>spreadsheet packages</w:t>
            </w:r>
          </w:p>
          <w:p w:rsidR="00000000" w:rsidP="00A95FF3">
            <w:pPr>
              <w:pStyle w:val="ListBullet"/>
              <w:rPr>
                <w:lang w:val="en-NZ"/>
              </w:rPr>
            </w:pPr>
            <w:r w:rsidRPr="00A95FF3">
              <w:t>word processing packages</w:t>
            </w:r>
          </w:p>
        </w:tc>
      </w:tr>
      <w:tr w:rsidTr="00CF369B">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FF3">
            <w:pPr>
              <w:pStyle w:val="BodyText"/>
              <w:rPr>
                <w:lang w:val="en-NZ"/>
              </w:rPr>
            </w:pPr>
            <w:r w:rsidRPr="00A95FF3">
              <w:rPr>
                <w:rStyle w:val="BoldandItalics"/>
              </w:rPr>
              <w:t>Business documents</w:t>
            </w:r>
            <w:r w:rsidRPr="00A95FF3">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FF3" w:rsidP="00A95FF3">
            <w:pPr>
              <w:pStyle w:val="ListBullet"/>
            </w:pPr>
            <w:r w:rsidRPr="00A95FF3">
              <w:t>accounts statements</w:t>
            </w:r>
          </w:p>
          <w:p w:rsidR="00000000" w:rsidRPr="00A95FF3" w:rsidP="00A95FF3">
            <w:pPr>
              <w:pStyle w:val="ListBullet"/>
            </w:pPr>
            <w:r w:rsidRPr="00A95FF3">
              <w:t>client databases</w:t>
            </w:r>
          </w:p>
          <w:p w:rsidR="00000000" w:rsidRPr="00A95FF3" w:rsidP="00A95FF3">
            <w:pPr>
              <w:pStyle w:val="ListBullet"/>
            </w:pPr>
            <w:r w:rsidRPr="00A95FF3">
              <w:t>newsletters</w:t>
            </w:r>
          </w:p>
          <w:p w:rsidR="00000000" w:rsidRPr="00A95FF3" w:rsidP="00A95FF3">
            <w:pPr>
              <w:pStyle w:val="ListBullet"/>
            </w:pPr>
            <w:r w:rsidRPr="00A95FF3">
              <w:t>project reviews</w:t>
            </w:r>
          </w:p>
          <w:p w:rsidR="00000000" w:rsidRPr="00A95FF3" w:rsidP="00A95FF3">
            <w:pPr>
              <w:pStyle w:val="ListBullet"/>
            </w:pPr>
            <w:r w:rsidRPr="00A95FF3">
              <w:t>proposals</w:t>
            </w:r>
          </w:p>
          <w:p w:rsidR="00000000" w:rsidRPr="00A95FF3" w:rsidP="00A95FF3">
            <w:pPr>
              <w:pStyle w:val="ListBullet"/>
            </w:pPr>
            <w:r w:rsidRPr="00A95FF3">
              <w:t>reports</w:t>
            </w:r>
          </w:p>
          <w:p w:rsidR="00000000" w:rsidP="00A95FF3">
            <w:pPr>
              <w:pStyle w:val="ListBullet"/>
              <w:rPr>
                <w:lang w:val="en-NZ"/>
              </w:rPr>
            </w:pPr>
            <w:r w:rsidRPr="00A95FF3">
              <w:t>web pages</w:t>
            </w:r>
          </w:p>
        </w:tc>
      </w:tr>
      <w:tr w:rsidTr="00CF369B">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FF3">
            <w:pPr>
              <w:pStyle w:val="BodyText"/>
              <w:rPr>
                <w:lang w:val="en-NZ"/>
              </w:rPr>
            </w:pPr>
            <w:r w:rsidRPr="00A95FF3">
              <w:rPr>
                <w:rStyle w:val="BoldandItalics"/>
              </w:rPr>
              <w:t>Organisational requirements</w:t>
            </w:r>
            <w:r w:rsidRPr="00A95FF3">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FF3" w:rsidP="00A95FF3">
            <w:pPr>
              <w:pStyle w:val="ListBullet"/>
            </w:pPr>
            <w:r w:rsidRPr="00A95FF3">
              <w:t>budgets</w:t>
            </w:r>
          </w:p>
          <w:p w:rsidR="00000000" w:rsidRPr="00A95FF3" w:rsidP="00A95FF3">
            <w:pPr>
              <w:pStyle w:val="ListBullet"/>
            </w:pPr>
            <w:r w:rsidRPr="00A95FF3">
              <w:t>correctly identifying and opening files</w:t>
            </w:r>
          </w:p>
          <w:p w:rsidR="00000000" w:rsidRPr="00A95FF3" w:rsidP="00A95FF3">
            <w:pPr>
              <w:pStyle w:val="ListBullet"/>
            </w:pPr>
            <w:r w:rsidRPr="00A95FF3">
              <w:t>legal and organisational policies, guidelines and requirements</w:t>
            </w:r>
          </w:p>
          <w:p w:rsidR="00000000" w:rsidRPr="00A95FF3" w:rsidP="00A95FF3">
            <w:pPr>
              <w:pStyle w:val="ListBullet"/>
            </w:pPr>
            <w:r w:rsidRPr="00A95FF3">
              <w:t>locating data</w:t>
            </w:r>
          </w:p>
          <w:p w:rsidR="00000000" w:rsidRPr="00A95FF3" w:rsidP="00A95FF3">
            <w:pPr>
              <w:pStyle w:val="ListBullet"/>
            </w:pPr>
            <w:r w:rsidRPr="00A95FF3">
              <w:t>log-on procedures</w:t>
            </w:r>
          </w:p>
          <w:p w:rsidR="00000000" w:rsidRPr="00A95FF3" w:rsidP="00A95FF3">
            <w:pPr>
              <w:pStyle w:val="ListBullet"/>
            </w:pPr>
            <w:r w:rsidRPr="00A95FF3">
              <w:t>manufacturers' guidelines</w:t>
            </w:r>
          </w:p>
          <w:p w:rsidR="00000000" w:rsidRPr="00A95FF3" w:rsidP="00A95FF3">
            <w:pPr>
              <w:pStyle w:val="ListBullet"/>
            </w:pPr>
            <w:r w:rsidRPr="00A95FF3">
              <w:t>occupational health and s</w:t>
            </w:r>
            <w:r w:rsidRPr="00A95FF3">
              <w:t>afety policies, procedures and programs</w:t>
            </w:r>
          </w:p>
          <w:p w:rsidR="00000000" w:rsidRPr="00A95FF3" w:rsidP="00A95FF3">
            <w:pPr>
              <w:pStyle w:val="ListBullet"/>
            </w:pPr>
            <w:r w:rsidRPr="00A95FF3">
              <w:t>quality assurance and/or procedures manuals</w:t>
            </w:r>
          </w:p>
          <w:p w:rsidR="00000000" w:rsidRPr="00A95FF3" w:rsidP="00A95FF3">
            <w:pPr>
              <w:pStyle w:val="ListBullet"/>
            </w:pPr>
            <w:r w:rsidRPr="00A95FF3">
              <w:t>saving and closing files</w:t>
            </w:r>
          </w:p>
          <w:p w:rsidR="00000000" w:rsidRPr="00A95FF3" w:rsidP="00A95FF3">
            <w:pPr>
              <w:pStyle w:val="ListBullet"/>
            </w:pPr>
            <w:r w:rsidRPr="00A95FF3">
              <w:t>security</w:t>
            </w:r>
          </w:p>
          <w:p w:rsidR="00000000" w:rsidP="00A95FF3">
            <w:pPr>
              <w:pStyle w:val="ListBullet"/>
              <w:rPr>
                <w:lang w:val="en-NZ"/>
              </w:rPr>
            </w:pPr>
            <w:r w:rsidRPr="00A95FF3">
              <w:t>storing data</w:t>
            </w:r>
          </w:p>
        </w:tc>
      </w:tr>
      <w:tr w:rsidTr="00CF369B">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FF3">
            <w:pPr>
              <w:pStyle w:val="BodyText"/>
              <w:rPr>
                <w:lang w:val="en-NZ"/>
              </w:rPr>
            </w:pPr>
            <w:r w:rsidRPr="00A95FF3">
              <w:rPr>
                <w:rStyle w:val="BoldandItalics"/>
              </w:rPr>
              <w:t>Functions</w:t>
            </w:r>
            <w:r w:rsidRPr="00A95FF3">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FF3" w:rsidP="00A95FF3">
            <w:pPr>
              <w:pStyle w:val="ListBullet"/>
            </w:pPr>
            <w:r w:rsidRPr="00A95FF3">
              <w:t>alternating headers and footers</w:t>
            </w:r>
          </w:p>
          <w:p w:rsidR="00000000" w:rsidRPr="00A95FF3" w:rsidP="00A95FF3">
            <w:pPr>
              <w:pStyle w:val="ListBullet"/>
            </w:pPr>
            <w:r w:rsidRPr="00A95FF3">
              <w:t>editing</w:t>
            </w:r>
          </w:p>
          <w:p w:rsidR="00000000" w:rsidRPr="00A95FF3" w:rsidP="00A95FF3">
            <w:pPr>
              <w:pStyle w:val="ListBullet"/>
            </w:pPr>
            <w:r w:rsidRPr="00A95FF3">
              <w:t>merging documents</w:t>
            </w:r>
          </w:p>
          <w:p w:rsidR="00000000" w:rsidRPr="00A95FF3" w:rsidP="00A95FF3">
            <w:pPr>
              <w:pStyle w:val="ListBullet"/>
            </w:pPr>
            <w:r w:rsidRPr="00A95FF3">
              <w:t>spell checking</w:t>
            </w:r>
          </w:p>
          <w:p w:rsidR="00000000" w:rsidRPr="00A95FF3" w:rsidP="00A95FF3">
            <w:pPr>
              <w:pStyle w:val="ListBullet"/>
            </w:pPr>
            <w:r w:rsidRPr="00A95FF3">
              <w:t>table formatting</w:t>
            </w:r>
          </w:p>
          <w:p w:rsidR="00000000" w:rsidRPr="00A95FF3" w:rsidP="00A95FF3">
            <w:pPr>
              <w:pStyle w:val="ListBullet"/>
            </w:pPr>
            <w:r w:rsidRPr="00A95FF3">
              <w:t>using columns</w:t>
            </w:r>
          </w:p>
          <w:p w:rsidR="00000000" w:rsidP="00A95FF3">
            <w:pPr>
              <w:pStyle w:val="ListBullet"/>
              <w:rPr>
                <w:lang w:val="en-NZ"/>
              </w:rPr>
            </w:pPr>
            <w:r w:rsidRPr="00A95FF3">
              <w:t>using styles</w:t>
            </w:r>
          </w:p>
        </w:tc>
      </w:tr>
      <w:tr w:rsidTr="00CF369B">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FF3">
            <w:pPr>
              <w:pStyle w:val="BodyText"/>
              <w:rPr>
                <w:lang w:val="en-NZ"/>
              </w:rPr>
            </w:pPr>
            <w:r w:rsidRPr="00A95FF3">
              <w:rPr>
                <w:rStyle w:val="BoldandItalics"/>
              </w:rPr>
              <w:t>Input devices</w:t>
            </w:r>
            <w:r w:rsidRPr="00A95FF3">
              <w:t xml:space="preserve">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FF3" w:rsidP="00A95FF3">
            <w:pPr>
              <w:pStyle w:val="ListBullet"/>
            </w:pPr>
            <w:r w:rsidRPr="00A95FF3">
              <w:t>keyboard</w:t>
            </w:r>
          </w:p>
          <w:p w:rsidR="00000000" w:rsidRPr="00A95FF3" w:rsidP="00A95FF3">
            <w:pPr>
              <w:pStyle w:val="ListBullet"/>
            </w:pPr>
            <w:r w:rsidRPr="00A95FF3">
              <w:t>mouse</w:t>
            </w:r>
          </w:p>
          <w:p w:rsidR="00000000" w:rsidRPr="00A95FF3" w:rsidP="00A95FF3">
            <w:pPr>
              <w:pStyle w:val="ListBullet"/>
            </w:pPr>
            <w:r w:rsidRPr="00A95FF3">
              <w:t>numerical key pad</w:t>
            </w:r>
          </w:p>
          <w:p w:rsidR="00000000" w:rsidP="00A95FF3">
            <w:pPr>
              <w:pStyle w:val="ListBullet"/>
              <w:rPr>
                <w:lang w:val="en-NZ"/>
              </w:rPr>
            </w:pPr>
            <w:r w:rsidRPr="00A95FF3">
              <w:t>scanner</w:t>
            </w:r>
          </w:p>
        </w:tc>
      </w:tr>
      <w:tr w:rsidTr="00CF369B">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FF3">
            <w:pPr>
              <w:pStyle w:val="BodyText"/>
              <w:rPr>
                <w:lang w:val="en-NZ"/>
              </w:rPr>
            </w:pPr>
            <w:r w:rsidRPr="00A95FF3">
              <w:rPr>
                <w:rStyle w:val="BoldandItalics"/>
              </w:rPr>
              <w:t>Naming</w:t>
            </w:r>
            <w:r w:rsidRPr="00A95FF3">
              <w:t xml:space="preserve"> documents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FF3" w:rsidP="00A95FF3">
            <w:pPr>
              <w:pStyle w:val="ListBullet"/>
            </w:pPr>
            <w:r w:rsidRPr="00A95FF3">
              <w:t>appropriate file type</w:t>
            </w:r>
          </w:p>
          <w:p w:rsidR="00000000" w:rsidRPr="00A95FF3" w:rsidP="00A95FF3">
            <w:pPr>
              <w:pStyle w:val="ListBullet"/>
            </w:pPr>
            <w:r w:rsidRPr="00A95FF3">
              <w:t>authorised access</w:t>
            </w:r>
          </w:p>
          <w:p w:rsidR="00000000" w:rsidRPr="00A95FF3" w:rsidP="00A95FF3">
            <w:pPr>
              <w:pStyle w:val="ListBullet"/>
            </w:pPr>
            <w:r w:rsidRPr="00A95FF3">
              <w:t>file names according to organisational procedure e.g. numbers rather than names</w:t>
            </w:r>
          </w:p>
          <w:p w:rsidR="00000000" w:rsidRPr="00A95FF3" w:rsidP="00A95FF3">
            <w:pPr>
              <w:pStyle w:val="ListBullet"/>
            </w:pPr>
            <w:r w:rsidRPr="00A95FF3">
              <w:t>file names which are easily identifiable in relation to the content</w:t>
            </w:r>
          </w:p>
          <w:p w:rsidR="00000000" w:rsidRPr="00A95FF3" w:rsidP="00A95FF3">
            <w:pPr>
              <w:pStyle w:val="ListBullet"/>
            </w:pPr>
            <w:r w:rsidRPr="00A95FF3">
              <w:t>file/directory names which identify the operator, author, section, date etc.</w:t>
            </w:r>
          </w:p>
          <w:p w:rsidR="00000000" w:rsidRPr="00A95FF3" w:rsidP="00A95FF3">
            <w:pPr>
              <w:pStyle w:val="ListBullet"/>
            </w:pPr>
            <w:r w:rsidRPr="00A95FF3">
              <w:t>filing locations</w:t>
            </w:r>
          </w:p>
          <w:p w:rsidR="00000000" w:rsidRPr="00A95FF3" w:rsidP="00A95FF3">
            <w:pPr>
              <w:pStyle w:val="ListBullet"/>
            </w:pPr>
            <w:r w:rsidRPr="00A95FF3">
              <w:t>organisational policy for backing up files</w:t>
            </w:r>
          </w:p>
          <w:p w:rsidR="00000000" w:rsidRPr="00A95FF3" w:rsidP="00A95FF3">
            <w:pPr>
              <w:pStyle w:val="ListBullet"/>
            </w:pPr>
            <w:r w:rsidRPr="00A95FF3">
              <w:t>organisational policy for filing hard copies of doc</w:t>
            </w:r>
            <w:r w:rsidRPr="00A95FF3">
              <w:t>uments</w:t>
            </w:r>
          </w:p>
          <w:p w:rsidR="00000000" w:rsidP="00A95FF3">
            <w:pPr>
              <w:pStyle w:val="ListBullet"/>
              <w:rPr>
                <w:lang w:val="en-NZ"/>
              </w:rPr>
            </w:pPr>
            <w:r w:rsidRPr="00A95FF3">
              <w:t>security</w:t>
            </w:r>
          </w:p>
        </w:tc>
      </w:tr>
      <w:tr w:rsidTr="00CF369B">
        <w:tblPrEx>
          <w:tblW w:w="0" w:type="auto"/>
          <w:tblLayout w:type="fixed"/>
          <w:tblCellMar>
            <w:left w:w="62" w:type="dxa"/>
            <w:right w:w="62" w:type="dxa"/>
          </w:tblCellMar>
          <w:tblLook w:val="0000"/>
        </w:tblPrEx>
        <w:tc>
          <w:tcPr>
            <w:tcW w:w="35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FF3">
            <w:pPr>
              <w:pStyle w:val="BodyText"/>
              <w:rPr>
                <w:lang w:val="en-NZ"/>
              </w:rPr>
            </w:pPr>
            <w:r w:rsidRPr="00A95FF3">
              <w:rPr>
                <w:rStyle w:val="BoldandItalics"/>
              </w:rPr>
              <w:t>Storing</w:t>
            </w:r>
            <w:r w:rsidRPr="00A95FF3">
              <w:t xml:space="preserve"> documents may include:</w:t>
            </w:r>
          </w:p>
        </w:tc>
        <w:tc>
          <w:tcPr>
            <w:tcW w:w="50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FF3" w:rsidP="00A95FF3">
            <w:pPr>
              <w:pStyle w:val="ListBullet"/>
            </w:pPr>
            <w:r w:rsidRPr="00A95FF3">
              <w:t>storage in directories and sub-directories</w:t>
            </w:r>
          </w:p>
          <w:p w:rsidR="00000000" w:rsidRPr="00A95FF3" w:rsidP="00A95FF3">
            <w:pPr>
              <w:pStyle w:val="ListBullet"/>
            </w:pPr>
            <w:r w:rsidRPr="00A95FF3">
              <w:t>storage on CD-ROMs, disk drives or back-up systems</w:t>
            </w:r>
          </w:p>
          <w:p w:rsidR="00000000" w:rsidRPr="00A95FF3" w:rsidP="00A95FF3">
            <w:pPr>
              <w:pStyle w:val="ListBullet"/>
            </w:pPr>
            <w:r w:rsidRPr="00A95FF3">
              <w:t>storing/filing hard copies of computer generated documents</w:t>
            </w:r>
          </w:p>
          <w:p w:rsidR="00000000" w:rsidRPr="00A95FF3" w:rsidP="00A95FF3">
            <w:pPr>
              <w:pStyle w:val="ListBullet"/>
            </w:pPr>
            <w:r w:rsidRPr="00A95FF3">
              <w:t>storing/filing hard copies of incoming and outgoing facsimiles</w:t>
            </w:r>
          </w:p>
          <w:p w:rsidR="00000000" w:rsidRPr="00A95FF3" w:rsidP="00A95FF3">
            <w:pPr>
              <w:pStyle w:val="ListBullet"/>
            </w:pPr>
            <w:r w:rsidRPr="00A95FF3">
              <w:t>storing/filing incoming and outgoing correspondence</w:t>
            </w:r>
          </w:p>
        </w:tc>
      </w:tr>
    </w:tbl>
    <w:p w:rsidR="00CF369B" w:rsidP="00A95FF3">
      <w:pPr>
        <w:pStyle w:val="BodyText"/>
      </w:pPr>
    </w:p>
    <w:p w:rsidR="00CF369B" w:rsidP="00A95FF3">
      <w:pPr>
        <w:pStyle w:val="BodyText"/>
      </w:pPr>
    </w:p>
    <w:p w:rsidR="00000000" w:rsidRPr="00A95FF3" w:rsidP="00A95FF3">
      <w:pPr>
        <w:pStyle w:val="Heading1"/>
      </w:pPr>
      <w:bookmarkStart w:id="12" w:name="O_65114"/>
      <w:bookmarkEnd w:id="12"/>
      <w:r w:rsidRPr="00A95FF3">
        <w:t>Unit Sector(s)</w:t>
      </w:r>
    </w:p>
    <w:tbl>
      <w:tblPr>
        <w:tblW w:w="0" w:type="auto"/>
        <w:tblLayout w:type="fixed"/>
        <w:tblCellMar>
          <w:left w:w="62" w:type="dxa"/>
          <w:right w:w="62" w:type="dxa"/>
        </w:tblCellMar>
        <w:tblLook w:val="0000"/>
      </w:tblPr>
      <w:tblGrid>
        <w:gridCol w:w="2654"/>
        <w:gridCol w:w="5868"/>
      </w:tblGrid>
      <w:tr w:rsidTr="00CF369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FF3">
            <w:pPr>
              <w:pStyle w:val="BodyText"/>
              <w:rPr>
                <w:lang w:val="en-NZ"/>
              </w:rPr>
            </w:pPr>
            <w:r w:rsidRPr="00A95FF3">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FF3" w:rsidP="00A95FF3">
            <w:pPr>
              <w:pStyle w:val="BodyText"/>
            </w:pPr>
          </w:p>
        </w:tc>
      </w:tr>
    </w:tbl>
    <w:p w:rsidR="00000000" w:rsidRPr="00A95FF3" w:rsidP="00A95FF3">
      <w:pPr>
        <w:pStyle w:val="BodyText"/>
      </w:pPr>
    </w:p>
    <w:p w:rsidR="00000000" w:rsidRPr="00A95FF3" w:rsidP="00A95FF3">
      <w:pPr>
        <w:pStyle w:val="AllowPageBreak"/>
      </w:pPr>
    </w:p>
    <w:p w:rsidR="00000000" w:rsidRPr="00A95FF3" w:rsidP="00A95FF3">
      <w:pPr>
        <w:pStyle w:val="Heading1"/>
      </w:pPr>
      <w:bookmarkStart w:id="13" w:name="O_154143"/>
      <w:bookmarkEnd w:id="13"/>
      <w:r w:rsidRPr="00A95FF3">
        <w:t>Competency field</w:t>
      </w:r>
    </w:p>
    <w:tbl>
      <w:tblPr>
        <w:tblW w:w="0" w:type="auto"/>
        <w:tblLayout w:type="fixed"/>
        <w:tblCellMar>
          <w:left w:w="62" w:type="dxa"/>
          <w:right w:w="62" w:type="dxa"/>
        </w:tblCellMar>
        <w:tblLook w:val="0000"/>
      </w:tblPr>
      <w:tblGrid>
        <w:gridCol w:w="2776"/>
        <w:gridCol w:w="5746"/>
      </w:tblGrid>
      <w:tr w:rsidTr="00CF369B">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FF3">
            <w:pPr>
              <w:pStyle w:val="BodyText"/>
              <w:rPr>
                <w:lang w:val="en-NZ"/>
              </w:rPr>
            </w:pPr>
            <w:r w:rsidRPr="00A95FF3">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FF3" w:rsidP="00A95FF3">
            <w:pPr>
              <w:pStyle w:val="BodyText"/>
            </w:pPr>
            <w:r w:rsidRPr="00A95FF3">
              <w:t>Information and Communications Technology - IT Use</w:t>
            </w:r>
          </w:p>
        </w:tc>
      </w:tr>
    </w:tbl>
    <w:p w:rsidR="00000000" w:rsidRPr="00A95FF3" w:rsidP="00A95FF3">
      <w:pPr>
        <w:pStyle w:val="BodyText"/>
      </w:pPr>
    </w:p>
    <w:p w:rsidR="00000000" w:rsidRPr="00A95FF3" w:rsidP="00A95FF3">
      <w:pPr>
        <w:pStyle w:val="AllowPageBreak"/>
      </w:pPr>
    </w:p>
    <w:p w:rsidR="00000000" w:rsidRPr="00A95FF3" w:rsidP="00A95FF3">
      <w:pPr>
        <w:pStyle w:val="Heading1"/>
      </w:pPr>
      <w:bookmarkStart w:id="14" w:name="O_154142"/>
      <w:bookmarkEnd w:id="14"/>
      <w:r w:rsidRPr="00A95FF3">
        <w:t>Co-requisite units</w:t>
      </w:r>
    </w:p>
    <w:tbl>
      <w:tblPr>
        <w:tblW w:w="0" w:type="auto"/>
        <w:tblLayout w:type="fixed"/>
        <w:tblCellMar>
          <w:left w:w="62" w:type="dxa"/>
          <w:right w:w="62" w:type="dxa"/>
        </w:tblCellMar>
        <w:tblLook w:val="0000"/>
      </w:tblPr>
      <w:tblGrid>
        <w:gridCol w:w="2641"/>
        <w:gridCol w:w="1322"/>
        <w:gridCol w:w="4559"/>
      </w:tblGrid>
      <w:tr w:rsidTr="00CF369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FF3">
            <w:pPr>
              <w:pStyle w:val="BodyText"/>
              <w:rPr>
                <w:lang w:val="en-NZ"/>
              </w:rPr>
            </w:pPr>
            <w:r w:rsidRPr="00A95FF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FF3">
            <w:pPr>
              <w:pStyle w:val="BodyText"/>
              <w:rPr>
                <w:lang w:val="en-NZ"/>
              </w:rPr>
            </w:pPr>
          </w:p>
        </w:tc>
      </w:tr>
      <w:tr w:rsidTr="00CF369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FF3">
            <w:pPr>
              <w:pStyle w:val="BodyText"/>
              <w:rPr>
                <w:lang w:val="en-NZ"/>
              </w:rPr>
            </w:pPr>
          </w:p>
        </w:tc>
      </w:tr>
      <w:tr w:rsidTr="00CF369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FF3" w:rsidP="00A95FF3">
            <w:pPr>
              <w:pStyle w:val="BodyText"/>
            </w:pPr>
          </w:p>
        </w:tc>
      </w:tr>
    </w:tbl>
    <w:p w:rsidR="00000000" w:rsidRPr="00A95FF3" w:rsidP="00A95FF3">
      <w:pPr>
        <w:pStyle w:val="BodyText"/>
      </w:pPr>
    </w:p>
    <w:p w:rsidR="00000000" w:rsidRPr="00A95FF3" w:rsidP="00A95FF3"/>
    <w:sectPr w:rsidSect="00A95F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F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369B" w:rsidP="00CF36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F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69B" w:rsidP="00A95F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F369B" w:rsidP="00A95FF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F369B" w:rsidP="00A95FF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F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369B" w:rsidP="00CF369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F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69B" w:rsidP="00A95FF3">
    <w:pPr>
      <w:pStyle w:val="Header"/>
      <w:framePr w:wrap="around"/>
    </w:pPr>
    <w:r>
      <w:fldChar w:fldCharType="begin"/>
    </w:r>
    <w:r>
      <w:instrText xml:space="preserve"> TITLE   \* MERGEFORMAT </w:instrText>
    </w:r>
    <w:r>
      <w:fldChar w:fldCharType="separate"/>
    </w:r>
    <w:r>
      <w:t>BSBITU306A Design and produce business documents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F369B" w:rsidP="00A95FF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072496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E2884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5FF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95FF3"/>
    <w:pPr>
      <w:spacing w:before="360" w:after="60"/>
      <w:outlineLvl w:val="0"/>
    </w:pPr>
    <w:rPr>
      <w:sz w:val="32"/>
    </w:rPr>
  </w:style>
  <w:style w:type="paragraph" w:styleId="Heading2">
    <w:name w:val="heading 2"/>
    <w:basedOn w:val="HeadingBase"/>
    <w:next w:val="BodyText"/>
    <w:link w:val="Heading2Char"/>
    <w:qFormat/>
    <w:rsid w:val="00A95FF3"/>
    <w:pPr>
      <w:keepLines/>
      <w:spacing w:before="240" w:after="120"/>
      <w:outlineLvl w:val="1"/>
    </w:pPr>
    <w:rPr>
      <w:sz w:val="28"/>
      <w:szCs w:val="40"/>
    </w:rPr>
  </w:style>
  <w:style w:type="paragraph" w:styleId="Heading3">
    <w:name w:val="heading 3"/>
    <w:basedOn w:val="HeadingBase"/>
    <w:next w:val="BodyText"/>
    <w:link w:val="Heading3Char"/>
    <w:qFormat/>
    <w:rsid w:val="00A95FF3"/>
    <w:pPr>
      <w:spacing w:before="180" w:after="120"/>
      <w:outlineLvl w:val="2"/>
    </w:pPr>
    <w:rPr>
      <w:spacing w:val="-10"/>
      <w:kern w:val="32"/>
    </w:rPr>
  </w:style>
  <w:style w:type="paragraph" w:styleId="Heading4">
    <w:name w:val="heading 4"/>
    <w:basedOn w:val="HeadingBase"/>
    <w:next w:val="BodyText"/>
    <w:link w:val="Heading4Char"/>
    <w:qFormat/>
    <w:rsid w:val="00A95FF3"/>
    <w:pPr>
      <w:spacing w:before="160" w:after="120"/>
      <w:outlineLvl w:val="3"/>
    </w:pPr>
    <w:rPr>
      <w:sz w:val="22"/>
    </w:rPr>
  </w:style>
  <w:style w:type="paragraph" w:styleId="Heading5">
    <w:name w:val="heading 5"/>
    <w:basedOn w:val="HeadingBase"/>
    <w:next w:val="Normal"/>
    <w:link w:val="Heading5Char"/>
    <w:qFormat/>
    <w:rsid w:val="00A95FF3"/>
    <w:pPr>
      <w:spacing w:before="80"/>
      <w:outlineLvl w:val="4"/>
    </w:pPr>
    <w:rPr>
      <w:color w:val="918585"/>
      <w:sz w:val="20"/>
    </w:rPr>
  </w:style>
  <w:style w:type="paragraph" w:styleId="Heading6">
    <w:name w:val="heading 6"/>
    <w:basedOn w:val="HeadingBase"/>
    <w:next w:val="Normal"/>
    <w:link w:val="Heading6Char"/>
    <w:qFormat/>
    <w:rsid w:val="00A95FF3"/>
    <w:pPr>
      <w:spacing w:before="60"/>
      <w:outlineLvl w:val="5"/>
    </w:pPr>
    <w:rPr>
      <w:color w:val="918585"/>
      <w:sz w:val="20"/>
    </w:rPr>
  </w:style>
  <w:style w:type="paragraph" w:styleId="Heading7">
    <w:name w:val="heading 7"/>
    <w:basedOn w:val="Normal"/>
    <w:next w:val="Normal"/>
    <w:link w:val="Heading7Char"/>
    <w:qFormat/>
    <w:rsid w:val="00A95FF3"/>
    <w:pPr>
      <w:ind w:left="720"/>
      <w:outlineLvl w:val="6"/>
    </w:pPr>
    <w:rPr>
      <w:i/>
    </w:rPr>
  </w:style>
  <w:style w:type="paragraph" w:styleId="Heading8">
    <w:name w:val="heading 8"/>
    <w:basedOn w:val="Normal"/>
    <w:next w:val="Normal"/>
    <w:link w:val="Heading8Char"/>
    <w:qFormat/>
    <w:rsid w:val="00A95FF3"/>
    <w:pPr>
      <w:ind w:left="720"/>
      <w:outlineLvl w:val="7"/>
    </w:pPr>
    <w:rPr>
      <w:i/>
    </w:rPr>
  </w:style>
  <w:style w:type="paragraph" w:styleId="Heading9">
    <w:name w:val="heading 9"/>
    <w:basedOn w:val="Normal"/>
    <w:next w:val="Normal"/>
    <w:link w:val="Heading9Char"/>
    <w:qFormat/>
    <w:rsid w:val="00A95FF3"/>
    <w:pPr>
      <w:ind w:left="720"/>
      <w:outlineLvl w:val="8"/>
    </w:pPr>
    <w:rPr>
      <w:i/>
    </w:rPr>
  </w:style>
  <w:style w:type="character" w:default="1" w:styleId="DefaultParagraphFont">
    <w:name w:val="Default Paragraph Font"/>
    <w:uiPriority w:val="1"/>
    <w:unhideWhenUsed/>
    <w:rsid w:val="00A95F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5FF3"/>
  </w:style>
  <w:style w:type="character" w:customStyle="1" w:styleId="Heading1Char">
    <w:name w:val="Heading 1 Char"/>
    <w:basedOn w:val="DefaultParagraphFont"/>
    <w:link w:val="Heading1"/>
    <w:rsid w:val="00A95FF3"/>
    <w:rPr>
      <w:rFonts w:ascii="Times New Roman" w:eastAsia="Times New Roman" w:hAnsi="Times New Roman" w:cs="Times New Roman"/>
      <w:b/>
      <w:sz w:val="32"/>
      <w:szCs w:val="20"/>
      <w:lang w:eastAsia="en-US"/>
    </w:rPr>
  </w:style>
  <w:style w:type="paragraph" w:styleId="BodyText">
    <w:name w:val="Body Text"/>
    <w:basedOn w:val="Normal"/>
    <w:link w:val="BodyTextChar"/>
    <w:rsid w:val="00A95FF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95FF3"/>
    <w:rPr>
      <w:rFonts w:ascii="Times New Roman" w:eastAsia="Times New Roman" w:hAnsi="Times New Roman" w:cs="Times New Roman"/>
      <w:sz w:val="24"/>
      <w:lang w:val="en-US" w:eastAsia="en-US"/>
    </w:rPr>
  </w:style>
  <w:style w:type="paragraph" w:styleId="Footer">
    <w:name w:val="footer"/>
    <w:basedOn w:val="Normal"/>
    <w:link w:val="FooterChar"/>
    <w:rsid w:val="00A95F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5FF3"/>
    <w:rPr>
      <w:rFonts w:ascii="Times New Roman" w:eastAsia="Times New Roman" w:hAnsi="Times New Roman" w:cs="Times New Roman"/>
      <w:sz w:val="16"/>
      <w:lang w:val="en-US" w:eastAsia="en-US"/>
    </w:rPr>
  </w:style>
  <w:style w:type="paragraph" w:styleId="List">
    <w:name w:val="List"/>
    <w:basedOn w:val="BodyText"/>
    <w:next w:val="BodyText"/>
    <w:rsid w:val="00A95FF3"/>
    <w:pPr>
      <w:tabs>
        <w:tab w:val="left" w:pos="340"/>
      </w:tabs>
      <w:spacing w:before="60" w:after="60"/>
      <w:ind w:left="340" w:hanging="340"/>
    </w:pPr>
  </w:style>
  <w:style w:type="paragraph" w:styleId="ListBullet">
    <w:name w:val="List Bullet"/>
    <w:basedOn w:val="List"/>
    <w:rsid w:val="00A95FF3"/>
    <w:pPr>
      <w:numPr>
        <w:numId w:val="12"/>
      </w:numPr>
      <w:tabs>
        <w:tab w:val="clear" w:pos="340"/>
      </w:tabs>
      <w:spacing w:before="40" w:after="40"/>
    </w:pPr>
  </w:style>
  <w:style w:type="character" w:customStyle="1" w:styleId="SpecialBold">
    <w:name w:val="Special Bold"/>
    <w:basedOn w:val="DefaultParagraphFont"/>
    <w:rsid w:val="00A95FF3"/>
    <w:rPr>
      <w:b/>
      <w:spacing w:val="0"/>
    </w:rPr>
  </w:style>
  <w:style w:type="paragraph" w:styleId="Header">
    <w:name w:val="header"/>
    <w:basedOn w:val="Normal"/>
    <w:link w:val="HeaderChar"/>
    <w:rsid w:val="00A95F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5FF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95FF3"/>
    <w:pPr>
      <w:spacing w:before="240" w:after="120"/>
      <w:outlineLvl w:val="0"/>
    </w:pPr>
    <w:rPr>
      <w:rFonts w:ascii="Times New Roman" w:hAnsi="Times New Roman"/>
      <w:b/>
      <w:sz w:val="28"/>
    </w:rPr>
  </w:style>
  <w:style w:type="paragraph" w:customStyle="1" w:styleId="AllowPageBreak">
    <w:name w:val="AllowPageBreak"/>
    <w:rsid w:val="00A95FF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95FF3"/>
    <w:pPr>
      <w:tabs>
        <w:tab w:val="left" w:pos="680"/>
      </w:tabs>
      <w:spacing w:before="60" w:after="60"/>
      <w:ind w:left="680" w:hanging="340"/>
    </w:pPr>
  </w:style>
  <w:style w:type="character" w:customStyle="1" w:styleId="BoldandItalics">
    <w:name w:val="Bold and Italics"/>
    <w:qFormat/>
    <w:rsid w:val="00A95FF3"/>
    <w:rPr>
      <w:b/>
      <w:i/>
      <w:u w:val="none"/>
    </w:rPr>
  </w:style>
  <w:style w:type="character" w:customStyle="1" w:styleId="Heading2Char">
    <w:name w:val="Heading 2 Char"/>
    <w:basedOn w:val="DefaultParagraphFont"/>
    <w:link w:val="Heading2"/>
    <w:rsid w:val="00A95F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5F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5F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5F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5F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5FF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95FF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95FF3"/>
    <w:rPr>
      <w:rFonts w:ascii="Courier New" w:eastAsia="Times New Roman" w:hAnsi="Courier New" w:cs="Times New Roman"/>
      <w:i/>
      <w:szCs w:val="20"/>
      <w:lang w:val="en-US" w:eastAsia="en-US"/>
    </w:rPr>
  </w:style>
  <w:style w:type="paragraph" w:customStyle="1" w:styleId="HeadingBase">
    <w:name w:val="Heading Base"/>
    <w:rsid w:val="00A95F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5FF3"/>
    <w:pPr>
      <w:tabs>
        <w:tab w:val="right" w:leader="dot" w:pos="9072"/>
      </w:tabs>
      <w:ind w:left="567"/>
    </w:pPr>
    <w:rPr>
      <w:szCs w:val="22"/>
    </w:rPr>
  </w:style>
  <w:style w:type="paragraph" w:customStyle="1" w:styleId="TOCBase">
    <w:name w:val="TOC Base"/>
    <w:rsid w:val="00A95F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5FF3"/>
    <w:pPr>
      <w:tabs>
        <w:tab w:val="right" w:leader="dot" w:pos="9072"/>
      </w:tabs>
      <w:spacing w:before="40" w:after="40"/>
      <w:ind w:left="284"/>
    </w:pPr>
    <w:rPr>
      <w:rFonts w:ascii="Times New Roman" w:hAnsi="Times New Roman"/>
    </w:rPr>
  </w:style>
  <w:style w:type="paragraph" w:styleId="TOC1">
    <w:name w:val="toc 1"/>
    <w:basedOn w:val="TOCBase"/>
    <w:next w:val="Normal"/>
    <w:rsid w:val="00A95FF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95FF3"/>
    <w:pPr>
      <w:spacing w:before="5040"/>
      <w:jc w:val="center"/>
    </w:pPr>
    <w:rPr>
      <w:sz w:val="48"/>
      <w:szCs w:val="72"/>
      <w:lang w:val="en-US"/>
    </w:rPr>
  </w:style>
  <w:style w:type="character" w:customStyle="1" w:styleId="TitleChar">
    <w:name w:val="Title Char"/>
    <w:basedOn w:val="DefaultParagraphFont"/>
    <w:link w:val="Title"/>
    <w:rsid w:val="00A95F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5FF3"/>
    <w:pPr>
      <w:tabs>
        <w:tab w:val="left" w:pos="3600"/>
        <w:tab w:val="left" w:pos="3958"/>
      </w:tabs>
    </w:pPr>
  </w:style>
  <w:style w:type="paragraph" w:customStyle="1" w:styleId="Note">
    <w:name w:val="Note"/>
    <w:basedOn w:val="BodyText"/>
    <w:rsid w:val="00A95F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5FF3"/>
    <w:pPr>
      <w:framePr w:wrap="auto" w:hAnchor="text" w:y="6049"/>
    </w:pPr>
    <w:rPr>
      <w:color w:val="000000"/>
      <w:sz w:val="40"/>
    </w:rPr>
  </w:style>
  <w:style w:type="paragraph" w:customStyle="1" w:styleId="TOCTitle">
    <w:name w:val="TOCTitle"/>
    <w:basedOn w:val="Heading1"/>
    <w:rsid w:val="00A95FF3"/>
    <w:pPr>
      <w:spacing w:after="240"/>
      <w:jc w:val="center"/>
      <w:outlineLvl w:val="9"/>
    </w:pPr>
    <w:rPr>
      <w:caps/>
    </w:rPr>
  </w:style>
  <w:style w:type="paragraph" w:customStyle="1" w:styleId="Version">
    <w:name w:val="Version"/>
    <w:rsid w:val="00A95FF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5FF3"/>
    <w:pPr>
      <w:numPr>
        <w:numId w:val="13"/>
      </w:numPr>
      <w:tabs>
        <w:tab w:val="clear" w:pos="680"/>
      </w:tabs>
    </w:pPr>
  </w:style>
  <w:style w:type="paragraph" w:styleId="Index1">
    <w:name w:val="index 1"/>
    <w:basedOn w:val="Normal"/>
    <w:next w:val="Normal"/>
    <w:semiHidden/>
    <w:rsid w:val="00A95FF3"/>
    <w:pPr>
      <w:keepNext w:val="0"/>
      <w:tabs>
        <w:tab w:val="right" w:pos="4176"/>
      </w:tabs>
      <w:ind w:left="198" w:hanging="198"/>
    </w:pPr>
    <w:rPr>
      <w:rFonts w:ascii="Garamond" w:hAnsi="Garamond"/>
    </w:rPr>
  </w:style>
  <w:style w:type="paragraph" w:styleId="IndexHeading">
    <w:name w:val="index heading"/>
    <w:basedOn w:val="Normal"/>
    <w:next w:val="Index1"/>
    <w:semiHidden/>
    <w:rsid w:val="00A95FF3"/>
    <w:pPr>
      <w:spacing w:before="120" w:after="120"/>
    </w:pPr>
    <w:rPr>
      <w:rFonts w:ascii="Arial" w:hAnsi="Arial"/>
      <w:b/>
      <w:color w:val="918585"/>
      <w:sz w:val="24"/>
    </w:rPr>
  </w:style>
  <w:style w:type="paragraph" w:customStyle="1" w:styleId="Chapter">
    <w:name w:val="Chapter"/>
    <w:basedOn w:val="Normal"/>
    <w:rsid w:val="00A95FF3"/>
    <w:pPr>
      <w:spacing w:before="240"/>
    </w:pPr>
    <w:rPr>
      <w:rFonts w:ascii="Times New Roman" w:hAnsi="Times New Roman"/>
      <w:smallCaps/>
      <w:spacing w:val="80"/>
      <w:sz w:val="28"/>
    </w:rPr>
  </w:style>
  <w:style w:type="paragraph" w:customStyle="1" w:styleId="InChapter">
    <w:name w:val="InChapter"/>
    <w:basedOn w:val="Heading3"/>
    <w:rsid w:val="00A95FF3"/>
    <w:pPr>
      <w:spacing w:after="240"/>
      <w:outlineLvl w:val="9"/>
    </w:pPr>
    <w:rPr>
      <w:noProof/>
    </w:rPr>
  </w:style>
  <w:style w:type="paragraph" w:styleId="Index2">
    <w:name w:val="index 2"/>
    <w:basedOn w:val="Normal"/>
    <w:next w:val="Normal"/>
    <w:semiHidden/>
    <w:rsid w:val="00A95FF3"/>
    <w:pPr>
      <w:tabs>
        <w:tab w:val="right" w:pos="4176"/>
      </w:tabs>
      <w:ind w:left="568" w:hanging="284"/>
    </w:pPr>
    <w:rPr>
      <w:rFonts w:ascii="Garamond" w:hAnsi="Garamond"/>
    </w:rPr>
  </w:style>
  <w:style w:type="paragraph" w:customStyle="1" w:styleId="Byline">
    <w:name w:val="Byline"/>
    <w:rsid w:val="00A95F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5FF3"/>
    <w:pPr>
      <w:tabs>
        <w:tab w:val="clear" w:pos="3600"/>
        <w:tab w:val="clear" w:pos="3958"/>
      </w:tabs>
      <w:jc w:val="right"/>
    </w:pPr>
  </w:style>
  <w:style w:type="character" w:styleId="Emphasis">
    <w:name w:val="Emphasis"/>
    <w:basedOn w:val="DefaultParagraphFont"/>
    <w:qFormat/>
    <w:rsid w:val="00A95FF3"/>
    <w:rPr>
      <w:i/>
    </w:rPr>
  </w:style>
  <w:style w:type="paragraph" w:styleId="Caption">
    <w:name w:val="caption"/>
    <w:basedOn w:val="BodyText"/>
    <w:next w:val="Normal"/>
    <w:qFormat/>
    <w:rsid w:val="00A95FF3"/>
    <w:pPr>
      <w:framePr w:w="2268" w:hSpace="181" w:vSpace="181" w:wrap="around" w:vAnchor="text" w:hAnchor="page" w:x="1135" w:y="285" w:anchorLock="1"/>
    </w:pPr>
    <w:rPr>
      <w:i/>
    </w:rPr>
  </w:style>
  <w:style w:type="paragraph" w:customStyle="1" w:styleId="MiniTOCTitle">
    <w:name w:val="MiniTOCTitle"/>
    <w:basedOn w:val="Heading4"/>
    <w:rsid w:val="00A95FF3"/>
    <w:pPr>
      <w:spacing w:before="240"/>
      <w:outlineLvl w:val="9"/>
    </w:pPr>
    <w:rPr>
      <w:noProof/>
      <w:sz w:val="24"/>
    </w:rPr>
  </w:style>
  <w:style w:type="paragraph" w:customStyle="1" w:styleId="MiniTOCItem">
    <w:name w:val="MiniTOCItem"/>
    <w:basedOn w:val="ListBullet"/>
    <w:rsid w:val="00A95FF3"/>
    <w:pPr>
      <w:numPr>
        <w:numId w:val="0"/>
      </w:numPr>
      <w:tabs>
        <w:tab w:val="right" w:leader="dot" w:pos="6521"/>
      </w:tabs>
      <w:spacing w:before="0" w:after="0"/>
    </w:pPr>
  </w:style>
  <w:style w:type="paragraph" w:customStyle="1" w:styleId="TOFTitle">
    <w:name w:val="TOFTitle"/>
    <w:basedOn w:val="TOCTitle"/>
    <w:rsid w:val="00A95FF3"/>
  </w:style>
  <w:style w:type="paragraph" w:styleId="TableofFigures">
    <w:name w:val="table of figures"/>
    <w:basedOn w:val="Normal"/>
    <w:next w:val="Normal"/>
    <w:semiHidden/>
    <w:rsid w:val="00A95FF3"/>
    <w:pPr>
      <w:tabs>
        <w:tab w:val="right" w:leader="dot" w:pos="9072"/>
      </w:tabs>
      <w:ind w:left="970" w:hanging="403"/>
    </w:pPr>
    <w:rPr>
      <w:rFonts w:ascii="Times New Roman" w:hAnsi="Times New Roman"/>
      <w:b/>
    </w:rPr>
  </w:style>
  <w:style w:type="paragraph" w:styleId="ListNumber">
    <w:name w:val="List Number"/>
    <w:basedOn w:val="List"/>
    <w:rsid w:val="00A95FF3"/>
    <w:pPr>
      <w:numPr>
        <w:numId w:val="10"/>
      </w:numPr>
    </w:pPr>
  </w:style>
  <w:style w:type="character" w:customStyle="1" w:styleId="WingdingSymbols">
    <w:name w:val="Wingding Symbols"/>
    <w:rsid w:val="00A95FF3"/>
    <w:rPr>
      <w:rFonts w:ascii="Wingdings" w:hAnsi="Wingdings"/>
    </w:rPr>
  </w:style>
  <w:style w:type="paragraph" w:customStyle="1" w:styleId="TableHeading">
    <w:name w:val="Table Heading"/>
    <w:basedOn w:val="HeadingBase"/>
    <w:rsid w:val="00A95FF3"/>
    <w:pPr>
      <w:keepLines/>
      <w:pBdr>
        <w:bottom w:val="single" w:sz="6" w:space="1" w:color="918585"/>
      </w:pBdr>
      <w:spacing w:before="240"/>
    </w:pPr>
  </w:style>
  <w:style w:type="character" w:customStyle="1" w:styleId="HotSpot">
    <w:name w:val="HotSpot"/>
    <w:rsid w:val="00A95FF3"/>
    <w:rPr>
      <w:color w:val="0033CC"/>
      <w:u w:val="none"/>
    </w:rPr>
  </w:style>
  <w:style w:type="paragraph" w:customStyle="1" w:styleId="BodyTextRight">
    <w:name w:val="Body Text Right"/>
    <w:basedOn w:val="BodyText"/>
    <w:rsid w:val="00A95FF3"/>
    <w:pPr>
      <w:spacing w:before="0" w:after="0"/>
      <w:jc w:val="right"/>
    </w:pPr>
  </w:style>
  <w:style w:type="paragraph" w:styleId="Index3">
    <w:name w:val="index 3"/>
    <w:basedOn w:val="ListNumber2"/>
    <w:next w:val="Normal"/>
    <w:semiHidden/>
    <w:rsid w:val="00A95FF3"/>
    <w:pPr>
      <w:numPr>
        <w:numId w:val="0"/>
      </w:numPr>
      <w:tabs>
        <w:tab w:val="right" w:leader="dot" w:pos="4176"/>
      </w:tabs>
    </w:pPr>
  </w:style>
  <w:style w:type="paragraph" w:styleId="ListNumber2">
    <w:name w:val="List Number 2"/>
    <w:basedOn w:val="List2"/>
    <w:rsid w:val="00A95FF3"/>
    <w:pPr>
      <w:numPr>
        <w:numId w:val="9"/>
      </w:numPr>
      <w:tabs>
        <w:tab w:val="clear" w:pos="1060"/>
      </w:tabs>
    </w:pPr>
  </w:style>
  <w:style w:type="paragraph" w:customStyle="1" w:styleId="MarginNote">
    <w:name w:val="Margin Note"/>
    <w:basedOn w:val="BodyText"/>
    <w:rsid w:val="00A95F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5F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5FF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95FF3"/>
    <w:rPr>
      <w:sz w:val="32"/>
    </w:rPr>
  </w:style>
  <w:style w:type="paragraph" w:customStyle="1" w:styleId="HeadingProcedure">
    <w:name w:val="Heading Procedure"/>
    <w:basedOn w:val="HeadingBase"/>
    <w:next w:val="Normal"/>
    <w:rsid w:val="00A95FF3"/>
    <w:pPr>
      <w:tabs>
        <w:tab w:val="left" w:pos="0"/>
      </w:tabs>
      <w:spacing w:before="120" w:after="60"/>
    </w:pPr>
    <w:rPr>
      <w:i/>
      <w:color w:val="918585"/>
      <w:sz w:val="22"/>
    </w:rPr>
  </w:style>
  <w:style w:type="paragraph" w:customStyle="1" w:styleId="TableBodyText">
    <w:name w:val="Table Body Text"/>
    <w:basedOn w:val="BodyText"/>
    <w:rsid w:val="00A95FF3"/>
    <w:pPr>
      <w:spacing w:before="60" w:after="60"/>
    </w:pPr>
  </w:style>
  <w:style w:type="paragraph" w:styleId="ListContinue">
    <w:name w:val="List Continue"/>
    <w:basedOn w:val="List"/>
    <w:rsid w:val="00A95FF3"/>
    <w:pPr>
      <w:ind w:firstLine="0"/>
    </w:pPr>
  </w:style>
  <w:style w:type="paragraph" w:customStyle="1" w:styleId="ListNote">
    <w:name w:val="List Note"/>
    <w:basedOn w:val="List"/>
    <w:rsid w:val="00A95FF3"/>
    <w:pPr>
      <w:pBdr>
        <w:top w:val="single" w:sz="6" w:space="2" w:color="918585"/>
        <w:bottom w:val="single" w:sz="6" w:space="2" w:color="918585"/>
      </w:pBdr>
      <w:tabs>
        <w:tab w:val="left" w:pos="1021"/>
      </w:tabs>
      <w:ind w:firstLine="0"/>
    </w:pPr>
  </w:style>
  <w:style w:type="paragraph" w:customStyle="1" w:styleId="Warning">
    <w:name w:val="Warning"/>
    <w:basedOn w:val="BodyText"/>
    <w:rsid w:val="00A95FF3"/>
    <w:pPr>
      <w:shd w:val="clear" w:color="auto" w:fill="D9D9D9"/>
      <w:tabs>
        <w:tab w:val="left" w:pos="992"/>
      </w:tabs>
      <w:ind w:left="119" w:right="119"/>
    </w:pPr>
    <w:rPr>
      <w:sz w:val="20"/>
    </w:rPr>
  </w:style>
  <w:style w:type="paragraph" w:customStyle="1" w:styleId="MarginIcons">
    <w:name w:val="Margin Icons"/>
    <w:basedOn w:val="BodyText"/>
    <w:rsid w:val="00A95F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5FF3"/>
    <w:rPr>
      <w:rFonts w:ascii="Courier New" w:hAnsi="Courier New"/>
    </w:rPr>
  </w:style>
  <w:style w:type="paragraph" w:customStyle="1" w:styleId="NoteBullet">
    <w:name w:val="Note Bullet"/>
    <w:basedOn w:val="Note"/>
    <w:rsid w:val="00A95FF3"/>
    <w:pPr>
      <w:tabs>
        <w:tab w:val="clear" w:pos="680"/>
      </w:tabs>
      <w:spacing w:before="60" w:after="60"/>
    </w:pPr>
  </w:style>
  <w:style w:type="paragraph" w:customStyle="1" w:styleId="SubHeading2">
    <w:name w:val="SubHeading2"/>
    <w:basedOn w:val="HeadingBase"/>
    <w:rsid w:val="00A95FF3"/>
    <w:pPr>
      <w:spacing w:before="240" w:after="60"/>
    </w:pPr>
    <w:rPr>
      <w:sz w:val="20"/>
    </w:rPr>
  </w:style>
  <w:style w:type="paragraph" w:customStyle="1" w:styleId="SubHeading1">
    <w:name w:val="SubHeading1"/>
    <w:basedOn w:val="HeadingBase"/>
    <w:rsid w:val="00A95FF3"/>
    <w:pPr>
      <w:spacing w:before="240" w:after="60"/>
    </w:pPr>
    <w:rPr>
      <w:color w:val="918585"/>
      <w:sz w:val="22"/>
    </w:rPr>
  </w:style>
  <w:style w:type="paragraph" w:customStyle="1" w:styleId="SideHeading">
    <w:name w:val="Side Heading"/>
    <w:basedOn w:val="HeadingBase"/>
    <w:rsid w:val="00A95F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5FF3"/>
    <w:pPr>
      <w:tabs>
        <w:tab w:val="num" w:pos="360"/>
      </w:tabs>
    </w:pPr>
  </w:style>
  <w:style w:type="paragraph" w:styleId="PlainText">
    <w:name w:val="Plain Text"/>
    <w:basedOn w:val="Normal"/>
    <w:link w:val="PlainTextChar"/>
    <w:rsid w:val="00A95FF3"/>
    <w:rPr>
      <w:sz w:val="20"/>
    </w:rPr>
  </w:style>
  <w:style w:type="character" w:customStyle="1" w:styleId="PlainTextChar">
    <w:name w:val="Plain Text Char"/>
    <w:basedOn w:val="DefaultParagraphFont"/>
    <w:link w:val="PlainText"/>
    <w:rsid w:val="00A95FF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95FF3"/>
    <w:rPr>
      <w:b/>
      <w:smallCaps/>
    </w:rPr>
  </w:style>
  <w:style w:type="paragraph" w:customStyle="1" w:styleId="TableListNumber">
    <w:name w:val="Table List Number"/>
    <w:basedOn w:val="ListNumber"/>
    <w:rsid w:val="00A95FF3"/>
    <w:pPr>
      <w:numPr>
        <w:numId w:val="0"/>
      </w:numPr>
    </w:pPr>
  </w:style>
  <w:style w:type="paragraph" w:styleId="TOC4">
    <w:name w:val="toc 4"/>
    <w:basedOn w:val="TOCBase"/>
    <w:next w:val="Normal"/>
    <w:semiHidden/>
    <w:rsid w:val="00A95FF3"/>
    <w:pPr>
      <w:tabs>
        <w:tab w:val="right" w:leader="dot" w:pos="9071"/>
      </w:tabs>
      <w:ind w:left="1701"/>
    </w:pPr>
  </w:style>
  <w:style w:type="paragraph" w:customStyle="1" w:styleId="ListAlpha">
    <w:name w:val="List Alpha"/>
    <w:basedOn w:val="List"/>
    <w:rsid w:val="00A95FF3"/>
    <w:pPr>
      <w:numPr>
        <w:numId w:val="8"/>
      </w:numPr>
    </w:pPr>
  </w:style>
  <w:style w:type="paragraph" w:customStyle="1" w:styleId="ListAlpha2">
    <w:name w:val="List Alpha 2"/>
    <w:basedOn w:val="List2"/>
    <w:rsid w:val="00A95FF3"/>
    <w:pPr>
      <w:numPr>
        <w:numId w:val="7"/>
      </w:numPr>
    </w:pPr>
  </w:style>
  <w:style w:type="paragraph" w:styleId="List3">
    <w:name w:val="List 3"/>
    <w:basedOn w:val="BodyText"/>
    <w:rsid w:val="00A95FF3"/>
    <w:pPr>
      <w:tabs>
        <w:tab w:val="left" w:pos="1021"/>
      </w:tabs>
      <w:spacing w:before="60" w:after="60"/>
      <w:ind w:left="1020" w:hanging="340"/>
    </w:pPr>
  </w:style>
  <w:style w:type="paragraph" w:styleId="List4">
    <w:name w:val="List 4"/>
    <w:basedOn w:val="BodyText"/>
    <w:rsid w:val="00A95FF3"/>
    <w:pPr>
      <w:tabs>
        <w:tab w:val="left" w:pos="1361"/>
      </w:tabs>
      <w:spacing w:before="60" w:after="60"/>
      <w:ind w:left="1361" w:hanging="340"/>
    </w:pPr>
  </w:style>
  <w:style w:type="paragraph" w:styleId="List5">
    <w:name w:val="List 5"/>
    <w:basedOn w:val="BodyText"/>
    <w:rsid w:val="00A95FF3"/>
    <w:pPr>
      <w:tabs>
        <w:tab w:val="left" w:pos="1701"/>
      </w:tabs>
      <w:spacing w:before="60" w:after="60"/>
      <w:ind w:left="1701" w:hanging="340"/>
    </w:pPr>
  </w:style>
  <w:style w:type="paragraph" w:styleId="ListBullet3">
    <w:name w:val="List Bullet 3"/>
    <w:basedOn w:val="List3"/>
    <w:rsid w:val="00A95FF3"/>
    <w:pPr>
      <w:numPr>
        <w:numId w:val="14"/>
      </w:numPr>
      <w:tabs>
        <w:tab w:val="clear" w:pos="1021"/>
      </w:tabs>
      <w:ind w:left="1037" w:hanging="357"/>
    </w:pPr>
  </w:style>
  <w:style w:type="paragraph" w:styleId="ListBullet4">
    <w:name w:val="List Bullet 4"/>
    <w:basedOn w:val="List4"/>
    <w:rsid w:val="00A95FF3"/>
    <w:pPr>
      <w:numPr>
        <w:numId w:val="2"/>
      </w:numPr>
    </w:pPr>
  </w:style>
  <w:style w:type="paragraph" w:styleId="ListBullet5">
    <w:name w:val="List Bullet 5"/>
    <w:basedOn w:val="List5"/>
    <w:rsid w:val="00A95FF3"/>
    <w:pPr>
      <w:numPr>
        <w:numId w:val="3"/>
      </w:numPr>
    </w:pPr>
  </w:style>
  <w:style w:type="paragraph" w:styleId="ListContinue2">
    <w:name w:val="List Continue 2"/>
    <w:basedOn w:val="List2"/>
    <w:rsid w:val="00A95FF3"/>
    <w:pPr>
      <w:ind w:firstLine="0"/>
    </w:pPr>
  </w:style>
  <w:style w:type="paragraph" w:styleId="ListContinue3">
    <w:name w:val="List Continue 3"/>
    <w:basedOn w:val="List3"/>
    <w:rsid w:val="00A95FF3"/>
    <w:pPr>
      <w:ind w:left="1021" w:firstLine="0"/>
    </w:pPr>
  </w:style>
  <w:style w:type="paragraph" w:styleId="ListContinue4">
    <w:name w:val="List Continue 4"/>
    <w:basedOn w:val="List4"/>
    <w:rsid w:val="00A95FF3"/>
    <w:pPr>
      <w:ind w:firstLine="0"/>
    </w:pPr>
  </w:style>
  <w:style w:type="paragraph" w:styleId="ListContinue5">
    <w:name w:val="List Continue 5"/>
    <w:basedOn w:val="List5"/>
    <w:rsid w:val="00A95FF3"/>
    <w:pPr>
      <w:ind w:firstLine="0"/>
    </w:pPr>
  </w:style>
  <w:style w:type="paragraph" w:styleId="ListNumber3">
    <w:name w:val="List Number 3"/>
    <w:basedOn w:val="List3"/>
    <w:rsid w:val="00A95FF3"/>
    <w:pPr>
      <w:numPr>
        <w:numId w:val="4"/>
      </w:numPr>
    </w:pPr>
  </w:style>
  <w:style w:type="paragraph" w:styleId="ListNumber4">
    <w:name w:val="List Number 4"/>
    <w:basedOn w:val="List4"/>
    <w:rsid w:val="00A95FF3"/>
    <w:pPr>
      <w:numPr>
        <w:numId w:val="5"/>
      </w:numPr>
    </w:pPr>
  </w:style>
  <w:style w:type="paragraph" w:styleId="ListNumber5">
    <w:name w:val="List Number 5"/>
    <w:basedOn w:val="List5"/>
    <w:rsid w:val="00A95FF3"/>
    <w:pPr>
      <w:numPr>
        <w:numId w:val="6"/>
      </w:numPr>
    </w:pPr>
  </w:style>
  <w:style w:type="paragraph" w:styleId="BlockText">
    <w:name w:val="Block Text"/>
    <w:basedOn w:val="Normal"/>
    <w:rsid w:val="00A95FF3"/>
    <w:pPr>
      <w:spacing w:after="120"/>
      <w:ind w:left="1440" w:right="1440"/>
    </w:pPr>
  </w:style>
  <w:style w:type="character" w:customStyle="1" w:styleId="Subscript">
    <w:name w:val="Subscript"/>
    <w:basedOn w:val="DefaultParagraphFont"/>
    <w:rsid w:val="00A95FF3"/>
    <w:rPr>
      <w:sz w:val="16"/>
      <w:vertAlign w:val="subscript"/>
    </w:rPr>
  </w:style>
  <w:style w:type="character" w:customStyle="1" w:styleId="Superscript">
    <w:name w:val="Superscript"/>
    <w:basedOn w:val="DefaultParagraphFont"/>
    <w:rsid w:val="00A95FF3"/>
    <w:rPr>
      <w:sz w:val="16"/>
      <w:vertAlign w:val="superscript"/>
    </w:rPr>
  </w:style>
  <w:style w:type="character" w:customStyle="1" w:styleId="Symbols">
    <w:name w:val="Symbols"/>
    <w:basedOn w:val="DefaultParagraphFont"/>
    <w:rsid w:val="00A95FF3"/>
    <w:rPr>
      <w:rFonts w:ascii="Symbol" w:hAnsi="Symbol"/>
    </w:rPr>
  </w:style>
  <w:style w:type="character" w:customStyle="1" w:styleId="MenuOptions">
    <w:name w:val="Menu Options"/>
    <w:basedOn w:val="DefaultParagraphFont"/>
    <w:rsid w:val="00A95FF3"/>
    <w:rPr>
      <w:rFonts w:ascii="Arial Narrow" w:hAnsi="Arial Narrow"/>
      <w:smallCaps/>
    </w:rPr>
  </w:style>
  <w:style w:type="character" w:customStyle="1" w:styleId="Buttons">
    <w:name w:val="Buttons"/>
    <w:basedOn w:val="DefaultParagraphFont"/>
    <w:rsid w:val="00A95FF3"/>
    <w:rPr>
      <w:b/>
    </w:rPr>
  </w:style>
  <w:style w:type="character" w:customStyle="1" w:styleId="Underlined">
    <w:name w:val="Underlined"/>
    <w:basedOn w:val="DefaultParagraphFont"/>
    <w:rsid w:val="00A95FF3"/>
    <w:rPr>
      <w:u w:val="single"/>
    </w:rPr>
  </w:style>
  <w:style w:type="paragraph" w:customStyle="1" w:styleId="TableBodyTextRight">
    <w:name w:val="Table Body Text Right"/>
    <w:basedOn w:val="TableBodyText"/>
    <w:rsid w:val="00A95FF3"/>
    <w:pPr>
      <w:widowControl w:val="0"/>
      <w:autoSpaceDE w:val="0"/>
      <w:autoSpaceDN w:val="0"/>
      <w:adjustRightInd w:val="0"/>
      <w:jc w:val="right"/>
    </w:pPr>
    <w:rPr>
      <w:rFonts w:cs="Arial"/>
      <w:szCs w:val="18"/>
    </w:rPr>
  </w:style>
  <w:style w:type="paragraph" w:customStyle="1" w:styleId="CopyrightText">
    <w:name w:val="Copyright Text"/>
    <w:basedOn w:val="BodyText"/>
    <w:rsid w:val="00A95FF3"/>
    <w:rPr>
      <w:sz w:val="18"/>
    </w:rPr>
  </w:style>
  <w:style w:type="paragraph" w:customStyle="1" w:styleId="BodySmallRight">
    <w:name w:val="Body Small Right"/>
    <w:basedOn w:val="BodyTextRight"/>
    <w:rsid w:val="00A95FF3"/>
    <w:rPr>
      <w:sz w:val="18"/>
      <w:szCs w:val="18"/>
    </w:rPr>
  </w:style>
  <w:style w:type="paragraph" w:customStyle="1" w:styleId="MarginEdition">
    <w:name w:val="Margin Edition"/>
    <w:basedOn w:val="MarginNote"/>
    <w:rsid w:val="00A95FF3"/>
    <w:pPr>
      <w:spacing w:before="0" w:after="0"/>
    </w:pPr>
    <w:rPr>
      <w:rFonts w:ascii="Times New Roman" w:hAnsi="Times New Roman"/>
      <w:color w:val="999999"/>
    </w:rPr>
  </w:style>
  <w:style w:type="paragraph" w:customStyle="1" w:styleId="Spacer">
    <w:name w:val="Spacer"/>
    <w:basedOn w:val="Normal"/>
    <w:rsid w:val="00A95FF3"/>
    <w:rPr>
      <w:sz w:val="2"/>
      <w:szCs w:val="2"/>
    </w:rPr>
  </w:style>
  <w:style w:type="character" w:customStyle="1" w:styleId="Small">
    <w:name w:val="Small"/>
    <w:basedOn w:val="DefaultParagraphFont"/>
    <w:rsid w:val="00A95FF3"/>
    <w:rPr>
      <w:sz w:val="16"/>
    </w:rPr>
  </w:style>
  <w:style w:type="paragraph" w:customStyle="1" w:styleId="WideTable">
    <w:name w:val="Wide Table"/>
    <w:basedOn w:val="Normal"/>
    <w:rsid w:val="00A95FF3"/>
    <w:pPr>
      <w:ind w:left="-1418"/>
    </w:pPr>
    <w:rPr>
      <w:sz w:val="2"/>
      <w:szCs w:val="2"/>
    </w:rPr>
  </w:style>
  <w:style w:type="character" w:styleId="PageNumber">
    <w:name w:val="page number"/>
    <w:basedOn w:val="DefaultParagraphFont"/>
    <w:rsid w:val="00A95FF3"/>
  </w:style>
  <w:style w:type="paragraph" w:styleId="Quote">
    <w:name w:val="Quote"/>
    <w:basedOn w:val="Heading1"/>
    <w:link w:val="QuoteChar"/>
    <w:qFormat/>
    <w:rsid w:val="00A95FF3"/>
    <w:rPr>
      <w:b w:val="0"/>
      <w:sz w:val="72"/>
      <w:szCs w:val="72"/>
      <w:lang w:val="en-NZ"/>
    </w:rPr>
  </w:style>
  <w:style w:type="character" w:customStyle="1" w:styleId="QuoteChar">
    <w:name w:val="Quote Char"/>
    <w:basedOn w:val="DefaultParagraphFont"/>
    <w:link w:val="Quote"/>
    <w:rsid w:val="00A95F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5FF3"/>
    <w:pPr>
      <w:pageBreakBefore/>
    </w:pPr>
  </w:style>
  <w:style w:type="paragraph" w:customStyle="1" w:styleId="Border">
    <w:name w:val="Border"/>
    <w:basedOn w:val="Normal"/>
    <w:qFormat/>
    <w:rsid w:val="00A95F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5FF3"/>
    <w:rPr>
      <w:b/>
      <w:bCs/>
      <w:i/>
      <w:iCs/>
      <w:color w:val="auto"/>
    </w:rPr>
  </w:style>
  <w:style w:type="paragraph" w:styleId="IntenseQuote">
    <w:name w:val="Intense Quote"/>
    <w:basedOn w:val="Normal"/>
    <w:next w:val="Normal"/>
    <w:link w:val="IntenseQuoteChar"/>
    <w:uiPriority w:val="30"/>
    <w:qFormat/>
    <w:rsid w:val="00A95F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5FF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95FF3"/>
    <w:rPr>
      <w:smallCaps/>
      <w:color w:val="auto"/>
      <w:u w:val="single"/>
    </w:rPr>
  </w:style>
  <w:style w:type="character" w:styleId="IntenseReference">
    <w:name w:val="Intense Reference"/>
    <w:basedOn w:val="DefaultParagraphFont"/>
    <w:uiPriority w:val="32"/>
    <w:qFormat/>
    <w:rsid w:val="00A95FF3"/>
    <w:rPr>
      <w:b/>
      <w:bCs/>
      <w:smallCaps/>
      <w:color w:val="auto"/>
      <w:spacing w:val="5"/>
      <w:u w:val="single"/>
    </w:rPr>
  </w:style>
  <w:style w:type="paragraph" w:customStyle="1" w:styleId="2ColumnHeading">
    <w:name w:val="2Column Heading"/>
    <w:basedOn w:val="BodyText"/>
    <w:qFormat/>
    <w:rsid w:val="00A95FF3"/>
    <w:pPr>
      <w:spacing w:after="60"/>
      <w:ind w:left="-2268"/>
    </w:pPr>
    <w:rPr>
      <w:b/>
    </w:rPr>
  </w:style>
  <w:style w:type="paragraph" w:customStyle="1" w:styleId="Heading1TOC">
    <w:name w:val="Heading1 TOC"/>
    <w:basedOn w:val="Normal"/>
    <w:qFormat/>
    <w:rsid w:val="00A95FF3"/>
    <w:pPr>
      <w:spacing w:before="240" w:after="120"/>
    </w:pPr>
    <w:rPr>
      <w:rFonts w:ascii="Times New Roman" w:hAnsi="Times New Roman"/>
      <w:b/>
      <w:sz w:val="32"/>
    </w:rPr>
  </w:style>
  <w:style w:type="paragraph" w:customStyle="1" w:styleId="Heading2TOC">
    <w:name w:val="Heading2 TOC"/>
    <w:basedOn w:val="Normal"/>
    <w:qFormat/>
    <w:rsid w:val="00A95FF3"/>
    <w:pPr>
      <w:spacing w:before="240" w:after="60"/>
    </w:pPr>
    <w:rPr>
      <w:rFonts w:ascii="Times New Roman" w:hAnsi="Times New Roman"/>
      <w:b/>
      <w:sz w:val="28"/>
    </w:rPr>
  </w:style>
  <w:style w:type="character" w:customStyle="1" w:styleId="Underline">
    <w:name w:val="Underline"/>
    <w:basedOn w:val="DefaultParagraphFont"/>
    <w:qFormat/>
    <w:rsid w:val="00A95FF3"/>
    <w:rPr>
      <w:u w:val="single"/>
    </w:rPr>
  </w:style>
  <w:style w:type="paragraph" w:styleId="BalloonText">
    <w:name w:val="Balloon Text"/>
    <w:basedOn w:val="Normal"/>
    <w:link w:val="BalloonTextChar"/>
    <w:rsid w:val="00A95FF3"/>
    <w:rPr>
      <w:rFonts w:ascii="Tahoma" w:hAnsi="Tahoma" w:cs="Tahoma"/>
      <w:sz w:val="16"/>
      <w:szCs w:val="16"/>
    </w:rPr>
  </w:style>
  <w:style w:type="character" w:customStyle="1" w:styleId="BalloonTextChar">
    <w:name w:val="Balloon Text Char"/>
    <w:basedOn w:val="DefaultParagraphFont"/>
    <w:link w:val="BalloonText"/>
    <w:rsid w:val="00A95FF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95FF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95FF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1056</Words>
  <Characters>6806</Characters>
  <Application>Microsoft Office Word</Application>
  <DocSecurity>0</DocSecurity>
  <Lines>271</Lines>
  <Paragraphs>153</Paragraphs>
  <ScaleCrop>false</ScaleCrop>
  <Company>Author-it Software Corporation Ltd.</Company>
  <LinksUpToDate>false</LinksUpToDate>
  <CharactersWithSpaces>7783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BSBITU306A Design and produce business documents</dc:title>
  <dc:subject>Approved</dc:subject>
  <dc:creator>Innovation and Business Skills Australia</dc:creator>
  <cp:keywords>Revision Number: 1</cp:keywords>
  <dc:description>Copyright © 1996-2007 Author-it Software Corporation Ltd., all rights reserved.</dc:description>
  <cp:lastModifiedBy>Dennis Urbans</cp:lastModifiedBy>
  <cp:revision>3</cp:revision>
  <dcterms:created xsi:type="dcterms:W3CDTF">2012-05-26T13:57:00Z</dcterms:created>
  <dcterms:modified xsi:type="dcterms:W3CDTF">2012-05-26T13:57:00Z</dcterms:modified>
</cp:coreProperties>
</file>