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2DD" w:rsidP="007802DD">
      <w:pPr>
        <w:pStyle w:val="Title"/>
      </w:pPr>
      <w:r>
        <w:fldChar w:fldCharType="begin"/>
      </w:r>
      <w:r>
        <w:instrText xml:space="preserve"> TITLE   \* MERGEFORMAT </w:instrText>
      </w:r>
      <w:r>
        <w:fldChar w:fldCharType="separate"/>
      </w:r>
      <w:r>
        <w:t>BSBFRA402B Establish a franchise</w:t>
      </w:r>
      <w:r>
        <w:fldChar w:fldCharType="end"/>
      </w:r>
    </w:p>
    <w:p w:rsidR="007802DD" w:rsidP="007802DD">
      <w:pPr>
        <w:pStyle w:val="Version"/>
        <w:sectPr w:rsidSect="003371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7186" w:rsidP="00337186">
      <w:pPr>
        <w:pStyle w:val="SuperHeading"/>
      </w:pPr>
      <w:r w:rsidRPr="00337186">
        <w:t>BSBFRA402B Establish a franchise</w:t>
      </w:r>
    </w:p>
    <w:p w:rsidR="00000000" w:rsidRPr="00337186" w:rsidP="00337186">
      <w:pPr>
        <w:pStyle w:val="SuperHeading"/>
      </w:pPr>
    </w:p>
    <w:p w:rsidR="00000000" w:rsidRPr="00337186" w:rsidP="00337186">
      <w:pPr>
        <w:pStyle w:val="Heading1"/>
      </w:pPr>
      <w:bookmarkStart w:id="1" w:name="O_64167"/>
      <w:bookmarkEnd w:id="1"/>
      <w:r w:rsidRPr="00337186">
        <w:t>Modification History</w:t>
      </w:r>
    </w:p>
    <w:p w:rsidR="00000000" w:rsidRPr="00337186" w:rsidP="00337186">
      <w:pPr>
        <w:pStyle w:val="BodyText"/>
      </w:pPr>
      <w:r w:rsidRPr="00337186">
        <w:t>Not applicable.</w:t>
      </w:r>
    </w:p>
    <w:p w:rsidR="00000000" w:rsidRPr="00337186" w:rsidP="00337186">
      <w:pPr>
        <w:pStyle w:val="AllowPageBreak"/>
      </w:pPr>
    </w:p>
    <w:p w:rsidR="00000000" w:rsidRPr="00337186" w:rsidP="00337186">
      <w:pPr>
        <w:pStyle w:val="Heading1"/>
      </w:pPr>
      <w:bookmarkStart w:id="2" w:name="O_64168"/>
      <w:bookmarkEnd w:id="2"/>
      <w:r w:rsidRPr="00337186">
        <w:t>Unit Descriptor</w:t>
      </w:r>
    </w:p>
    <w:tbl>
      <w:tblPr>
        <w:tblW w:w="0" w:type="auto"/>
        <w:tblLayout w:type="fixed"/>
        <w:tblCellMar>
          <w:left w:w="62" w:type="dxa"/>
          <w:right w:w="62" w:type="dxa"/>
        </w:tblCellMar>
        <w:tblLook w:val="0000"/>
      </w:tblPr>
      <w:tblGrid>
        <w:gridCol w:w="2667"/>
        <w:gridCol w:w="5855"/>
      </w:tblGrid>
      <w:tr w:rsidTr="007802D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 xml:space="preserve">This unit describes the performance outcomes, skills and knowledge required to establish a franchise from </w:t>
            </w:r>
            <w:r w:rsidRPr="00337186">
              <w:t>the initial research phase through to finalising a franchising agreement with the franchisor and opening the franchise for business.</w:t>
            </w:r>
          </w:p>
          <w:p w:rsidR="00000000" w:rsidRPr="00337186" w:rsidP="00337186">
            <w:pPr>
              <w:pStyle w:val="BodyText"/>
            </w:pPr>
            <w:r w:rsidRPr="00337186">
              <w:t>No licensing, legislative, regulatory or certification requirements apply to this unit at the time of endorsement.</w:t>
            </w: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3" w:name="O_64169"/>
      <w:bookmarkEnd w:id="3"/>
      <w:r w:rsidRPr="00337186">
        <w:t>Application of the Unit</w:t>
      </w:r>
    </w:p>
    <w:tbl>
      <w:tblPr>
        <w:tblW w:w="0" w:type="auto"/>
        <w:tblLayout w:type="fixed"/>
        <w:tblCellMar>
          <w:left w:w="62" w:type="dxa"/>
          <w:right w:w="62" w:type="dxa"/>
        </w:tblCellMar>
        <w:tblLook w:val="0000"/>
      </w:tblPr>
      <w:tblGrid>
        <w:gridCol w:w="2754"/>
        <w:gridCol w:w="5768"/>
      </w:tblGrid>
      <w:tr w:rsidTr="007802D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This unit applies to potential franchisees who will operate under formal franchising agreements and focuses on the planning aspects of the establishment of a franchise.</w:t>
            </w: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4" w:name="O_64170"/>
      <w:bookmarkEnd w:id="4"/>
      <w:r w:rsidRPr="00337186">
        <w:t>Licensin</w:t>
      </w:r>
      <w:r w:rsidRPr="00337186">
        <w:t>g/Regulatory Information</w:t>
      </w:r>
    </w:p>
    <w:p w:rsidR="00000000" w:rsidRPr="00337186" w:rsidP="00337186">
      <w:pPr>
        <w:pStyle w:val="BodyText"/>
      </w:pPr>
      <w:r w:rsidRPr="00337186">
        <w:t>Not applicable.</w:t>
      </w:r>
    </w:p>
    <w:p w:rsidR="00000000" w:rsidRPr="00337186" w:rsidP="00337186">
      <w:pPr>
        <w:pStyle w:val="AllowPageBreak"/>
      </w:pPr>
    </w:p>
    <w:p w:rsidR="00000000" w:rsidRPr="00337186" w:rsidP="00337186">
      <w:pPr>
        <w:pStyle w:val="Heading1"/>
      </w:pPr>
      <w:bookmarkStart w:id="5" w:name="O_64171"/>
      <w:bookmarkEnd w:id="5"/>
      <w:r w:rsidRPr="00337186">
        <w:t>Pre-Requisites</w:t>
      </w:r>
    </w:p>
    <w:tbl>
      <w:tblPr>
        <w:tblW w:w="0" w:type="auto"/>
        <w:tblLayout w:type="fixed"/>
        <w:tblCellMar>
          <w:left w:w="62" w:type="dxa"/>
          <w:right w:w="62" w:type="dxa"/>
        </w:tblCellMar>
        <w:tblLook w:val="0000"/>
      </w:tblPr>
      <w:tblGrid>
        <w:gridCol w:w="2775"/>
        <w:gridCol w:w="1295"/>
        <w:gridCol w:w="4452"/>
      </w:tblGrid>
      <w:tr w:rsidTr="007802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p>
        </w:tc>
      </w:tr>
      <w:tr w:rsidTr="007802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p>
        </w:tc>
      </w:tr>
      <w:tr w:rsidTr="007802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6" w:name="O_64172"/>
      <w:bookmarkEnd w:id="6"/>
      <w:r w:rsidRPr="00337186">
        <w:t>Employability Skills Information</w:t>
      </w:r>
    </w:p>
    <w:tbl>
      <w:tblPr>
        <w:tblW w:w="0" w:type="auto"/>
        <w:tblLayout w:type="fixed"/>
        <w:tblCellMar>
          <w:left w:w="62" w:type="dxa"/>
          <w:right w:w="62" w:type="dxa"/>
        </w:tblCellMar>
        <w:tblLook w:val="0000"/>
      </w:tblPr>
      <w:tblGrid>
        <w:gridCol w:w="2802"/>
        <w:gridCol w:w="5720"/>
      </w:tblGrid>
      <w:tr w:rsidTr="007802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This unit contains employability skills.</w:t>
            </w: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7" w:name="O_64173"/>
      <w:bookmarkEnd w:id="7"/>
      <w:r w:rsidRPr="00337186">
        <w:t>Elements and Performance Criteria Pre-Content</w:t>
      </w:r>
    </w:p>
    <w:tbl>
      <w:tblPr>
        <w:tblW w:w="0" w:type="auto"/>
        <w:tblLayout w:type="fixed"/>
        <w:tblCellMar>
          <w:left w:w="62" w:type="dxa"/>
          <w:right w:w="62" w:type="dxa"/>
        </w:tblCellMar>
        <w:tblLook w:val="0000"/>
      </w:tblPr>
      <w:tblGrid>
        <w:gridCol w:w="2569"/>
        <w:gridCol w:w="5953"/>
      </w:tblGrid>
      <w:tr w:rsidTr="007802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Performance criteria describe the performance needed to demonstrate achievement of the element. Where bold italicised text is used, further info</w:t>
            </w:r>
            <w:r w:rsidRPr="00337186">
              <w:t>rmation is detailed in the required skills and knowledge section and the range statement. Assessment of performance is to be consistent with the evidence guide.</w:t>
            </w: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8" w:name="O_64174"/>
      <w:bookmarkEnd w:id="8"/>
      <w:r w:rsidRPr="00337186">
        <w:t>Elements and Performance Criteria</w:t>
      </w:r>
    </w:p>
    <w:tbl>
      <w:tblPr>
        <w:tblW w:w="0" w:type="auto"/>
        <w:tblLayout w:type="fixed"/>
        <w:tblCellMar>
          <w:left w:w="62" w:type="dxa"/>
          <w:right w:w="62" w:type="dxa"/>
        </w:tblCellMar>
        <w:tblLook w:val="0000"/>
      </w:tblPr>
      <w:tblGrid>
        <w:gridCol w:w="2569"/>
        <w:gridCol w:w="5953"/>
      </w:tblGrid>
      <w:tr w:rsidTr="007802DD">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PERFORMANCE CRITERIA</w:t>
            </w:r>
          </w:p>
        </w:tc>
      </w:tr>
      <w:tr w:rsidTr="007802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List"/>
              <w:rPr>
                <w:lang w:val="en-NZ"/>
              </w:rPr>
            </w:pPr>
            <w:r w:rsidRPr="00337186">
              <w:t>1.</w:t>
            </w:r>
            <w:r w:rsidRPr="00337186">
              <w:tab/>
            </w:r>
            <w:r w:rsidRPr="00337186">
              <w:t>Identify opportunities for establishing a franchise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2"/>
            </w:pPr>
            <w:r w:rsidRPr="00337186">
              <w:t>1.1.</w:t>
            </w:r>
            <w:r w:rsidRPr="00337186">
              <w:tab/>
              <w:t xml:space="preserve">Research and identify franchising opportunities </w:t>
            </w:r>
          </w:p>
          <w:p w:rsidR="00000000" w:rsidRPr="00337186" w:rsidP="00337186">
            <w:pPr>
              <w:pStyle w:val="List2"/>
            </w:pPr>
            <w:r w:rsidRPr="00337186">
              <w:t>1.2.</w:t>
            </w:r>
            <w:r w:rsidRPr="00337186">
              <w:tab/>
              <w:t xml:space="preserve">Determine own interests and skills to assess suitability for identified opportunities </w:t>
            </w:r>
          </w:p>
          <w:p w:rsidR="00000000" w:rsidRPr="00337186" w:rsidP="00337186">
            <w:pPr>
              <w:pStyle w:val="List2"/>
            </w:pPr>
            <w:r w:rsidRPr="00337186">
              <w:t>1.3.</w:t>
            </w:r>
            <w:r w:rsidRPr="00337186">
              <w:tab/>
              <w:t xml:space="preserve">Determine </w:t>
            </w:r>
            <w:r w:rsidRPr="00337186">
              <w:rPr>
                <w:rStyle w:val="BoldandItalics"/>
              </w:rPr>
              <w:t>requirements for establishing a specific fr</w:t>
            </w:r>
            <w:r w:rsidRPr="00337186">
              <w:rPr>
                <w:rStyle w:val="BoldandItalics"/>
              </w:rPr>
              <w:t>anchise</w:t>
            </w:r>
            <w:r w:rsidRPr="00337186">
              <w:t xml:space="preserve"> </w:t>
            </w:r>
          </w:p>
          <w:p w:rsidR="00000000" w:rsidRPr="00337186" w:rsidP="00337186">
            <w:pPr>
              <w:pStyle w:val="List2"/>
            </w:pPr>
            <w:r w:rsidRPr="00337186">
              <w:t>1.4.</w:t>
            </w:r>
            <w:r w:rsidRPr="00337186">
              <w:tab/>
              <w:t>Research and check viability and business record of franchisor in prospective franchise</w:t>
            </w:r>
          </w:p>
          <w:p w:rsidR="00000000" w:rsidP="00337186">
            <w:pPr>
              <w:pStyle w:val="List2"/>
              <w:rPr>
                <w:lang w:val="en-NZ"/>
              </w:rPr>
            </w:pPr>
            <w:r w:rsidRPr="00337186">
              <w:t>1.5.</w:t>
            </w:r>
            <w:r w:rsidRPr="00337186">
              <w:tab/>
              <w:t xml:space="preserve">Enter into </w:t>
            </w:r>
            <w:r w:rsidRPr="00337186">
              <w:rPr>
                <w:rStyle w:val="BoldandItalics"/>
              </w:rPr>
              <w:t>negotiations</w:t>
            </w:r>
            <w:r w:rsidRPr="00337186">
              <w:t xml:space="preserve"> with a franchisor to establish a franchise</w:t>
            </w:r>
          </w:p>
        </w:tc>
      </w:tr>
      <w:tr w:rsidTr="007802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List"/>
              <w:rPr>
                <w:lang w:val="en-NZ"/>
              </w:rPr>
            </w:pPr>
            <w:r w:rsidRPr="00337186">
              <w:t>2.</w:t>
            </w:r>
            <w:r w:rsidRPr="00337186">
              <w:tab/>
              <w:t>Complete business plan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2"/>
            </w:pPr>
            <w:r w:rsidRPr="00337186">
              <w:t>2.1.</w:t>
            </w:r>
            <w:r w:rsidRPr="00337186">
              <w:tab/>
              <w:t>Access business plan proforma, as appropriate</w:t>
            </w:r>
          </w:p>
          <w:p w:rsidR="00000000" w:rsidRPr="00337186" w:rsidP="00337186">
            <w:pPr>
              <w:pStyle w:val="List2"/>
            </w:pPr>
            <w:r w:rsidRPr="00337186">
              <w:t>2.2.</w:t>
            </w:r>
            <w:r w:rsidRPr="00337186">
              <w:tab/>
              <w:t xml:space="preserve">Consult franchisor and </w:t>
            </w:r>
            <w:r w:rsidRPr="00337186">
              <w:rPr>
                <w:rStyle w:val="BoldandItalics"/>
              </w:rPr>
              <w:t>others</w:t>
            </w:r>
            <w:r w:rsidRPr="00337186">
              <w:t xml:space="preserve"> in process of developing business planning documents</w:t>
            </w:r>
          </w:p>
          <w:p w:rsidR="00000000" w:rsidRPr="00337186" w:rsidP="00337186">
            <w:pPr>
              <w:pStyle w:val="List2"/>
            </w:pPr>
            <w:r w:rsidRPr="00337186">
              <w:t>2.3.</w:t>
            </w:r>
            <w:r w:rsidRPr="00337186">
              <w:tab/>
              <w:t xml:space="preserve">Research and determine </w:t>
            </w:r>
            <w:r w:rsidRPr="00337186">
              <w:rPr>
                <w:rStyle w:val="BoldandItalics"/>
              </w:rPr>
              <w:t>financing options</w:t>
            </w:r>
            <w:r w:rsidRPr="00337186">
              <w:t xml:space="preserve"> </w:t>
            </w:r>
          </w:p>
          <w:p w:rsidR="00000000" w:rsidRPr="00337186" w:rsidP="00337186">
            <w:pPr>
              <w:pStyle w:val="List2"/>
            </w:pPr>
            <w:r w:rsidRPr="00337186">
              <w:t>2.4.</w:t>
            </w:r>
            <w:r w:rsidRPr="00337186">
              <w:tab/>
              <w:t xml:space="preserve">Finalise financial planning for franchise </w:t>
            </w:r>
          </w:p>
          <w:p w:rsidR="00000000" w:rsidRPr="00337186" w:rsidP="00337186">
            <w:pPr>
              <w:pStyle w:val="List2"/>
            </w:pPr>
            <w:r w:rsidRPr="00337186">
              <w:t>2.5.</w:t>
            </w:r>
            <w:r w:rsidRPr="00337186">
              <w:tab/>
              <w:t>Undertake market analysis for franchise opportunity and complete marketi</w:t>
            </w:r>
            <w:r w:rsidRPr="00337186">
              <w:t xml:space="preserve">ng plan </w:t>
            </w:r>
          </w:p>
          <w:p w:rsidR="00000000" w:rsidRPr="00337186" w:rsidP="00337186">
            <w:pPr>
              <w:pStyle w:val="List2"/>
            </w:pPr>
            <w:r w:rsidRPr="00337186">
              <w:t>2.6.</w:t>
            </w:r>
            <w:r w:rsidRPr="00337186">
              <w:tab/>
              <w:t>Research and determine needs for premises in appropriate area</w:t>
            </w:r>
          </w:p>
          <w:p w:rsidR="00000000" w:rsidP="00337186">
            <w:pPr>
              <w:pStyle w:val="List2"/>
              <w:rPr>
                <w:lang w:val="en-NZ"/>
              </w:rPr>
            </w:pPr>
            <w:r w:rsidRPr="00337186">
              <w:t>2.7.</w:t>
            </w:r>
            <w:r w:rsidRPr="00337186">
              <w:tab/>
              <w:t>Compile relevant information into business plan</w:t>
            </w:r>
          </w:p>
        </w:tc>
      </w:tr>
      <w:tr w:rsidTr="007802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List"/>
              <w:rPr>
                <w:lang w:val="en-NZ"/>
              </w:rPr>
            </w:pPr>
            <w:r w:rsidRPr="00337186">
              <w:t>3.</w:t>
            </w:r>
            <w:r w:rsidRPr="00337186">
              <w:tab/>
              <w:t>Identify and address learning needs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2"/>
            </w:pPr>
            <w:r w:rsidRPr="00337186">
              <w:t>3.1.</w:t>
            </w:r>
            <w:r w:rsidRPr="00337186">
              <w:tab/>
            </w:r>
            <w:r w:rsidRPr="00337186">
              <w:t xml:space="preserve">Determine required skills and knowledge to manage a franchise, and identify gaps for self and others </w:t>
            </w:r>
          </w:p>
          <w:p w:rsidR="00000000" w:rsidRPr="00337186" w:rsidP="00337186">
            <w:pPr>
              <w:pStyle w:val="List2"/>
            </w:pPr>
            <w:r w:rsidRPr="00337186">
              <w:t>3.2.</w:t>
            </w:r>
            <w:r w:rsidRPr="00337186">
              <w:tab/>
              <w:t>Seek assistance to assess and address learning needs and document these in the form of a learning plan</w:t>
            </w:r>
          </w:p>
          <w:p w:rsidR="00000000" w:rsidRPr="00337186" w:rsidP="00337186">
            <w:pPr>
              <w:pStyle w:val="List2"/>
            </w:pPr>
            <w:r w:rsidRPr="00337186">
              <w:t>3.3.</w:t>
            </w:r>
            <w:r w:rsidRPr="00337186">
              <w:tab/>
              <w:t>Determine training required by franchisor</w:t>
            </w:r>
            <w:r w:rsidRPr="00337186">
              <w:t xml:space="preserve"> of a franchisee</w:t>
            </w:r>
          </w:p>
          <w:p w:rsidR="00000000" w:rsidP="00337186">
            <w:pPr>
              <w:pStyle w:val="List2"/>
              <w:rPr>
                <w:lang w:val="en-NZ"/>
              </w:rPr>
            </w:pPr>
            <w:r w:rsidRPr="00337186">
              <w:t>3.4.</w:t>
            </w:r>
            <w:r w:rsidRPr="00337186">
              <w:tab/>
              <w:t>Undertake learning plan and required training programs</w:t>
            </w:r>
          </w:p>
        </w:tc>
      </w:tr>
      <w:tr w:rsidTr="007802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List"/>
              <w:rPr>
                <w:lang w:val="en-NZ"/>
              </w:rPr>
            </w:pPr>
            <w:r w:rsidRPr="00337186">
              <w:t>4.</w:t>
            </w:r>
            <w:r w:rsidRPr="00337186">
              <w:tab/>
              <w:t>Finalise agreements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2"/>
            </w:pPr>
            <w:r w:rsidRPr="00337186">
              <w:t>4.1.</w:t>
            </w:r>
            <w:r w:rsidRPr="00337186">
              <w:tab/>
              <w:t xml:space="preserve">Complete finance agreements </w:t>
            </w:r>
          </w:p>
          <w:p w:rsidR="00000000" w:rsidRPr="00337186" w:rsidP="00337186">
            <w:pPr>
              <w:pStyle w:val="List2"/>
            </w:pPr>
            <w:r w:rsidRPr="00337186">
              <w:t>4.2.</w:t>
            </w:r>
            <w:r w:rsidRPr="00337186">
              <w:tab/>
              <w:t>Access legal advice as required</w:t>
            </w:r>
          </w:p>
          <w:p w:rsidR="00000000" w:rsidRPr="00337186" w:rsidP="00337186">
            <w:pPr>
              <w:pStyle w:val="List2"/>
            </w:pPr>
            <w:r w:rsidRPr="00337186">
              <w:t>4.3.</w:t>
            </w:r>
            <w:r w:rsidRPr="00337186">
              <w:tab/>
              <w:t xml:space="preserve">Finalise and sign off franchising agreement </w:t>
            </w:r>
          </w:p>
          <w:p w:rsidR="00000000" w:rsidRPr="00337186" w:rsidP="00337186">
            <w:pPr>
              <w:pStyle w:val="List2"/>
            </w:pPr>
            <w:r w:rsidRPr="00337186">
              <w:t>4.4.</w:t>
            </w:r>
            <w:r w:rsidRPr="00337186">
              <w:tab/>
              <w:t xml:space="preserve">Obtain required </w:t>
            </w:r>
            <w:r w:rsidRPr="00337186">
              <w:rPr>
                <w:rStyle w:val="BoldandItalics"/>
              </w:rPr>
              <w:t>permits</w:t>
            </w:r>
            <w:r w:rsidRPr="00337186">
              <w:t xml:space="preserve"> for f</w:t>
            </w:r>
            <w:r w:rsidRPr="00337186">
              <w:t>ranchise operation</w:t>
            </w:r>
          </w:p>
          <w:p w:rsidR="00000000" w:rsidP="00337186">
            <w:pPr>
              <w:pStyle w:val="List2"/>
              <w:rPr>
                <w:lang w:val="en-NZ"/>
              </w:rPr>
            </w:pPr>
            <w:r w:rsidRPr="00337186">
              <w:t>4.5.</w:t>
            </w:r>
            <w:r w:rsidRPr="00337186">
              <w:tab/>
              <w:t xml:space="preserve">Finalise </w:t>
            </w:r>
            <w:r w:rsidRPr="00337186">
              <w:rPr>
                <w:rStyle w:val="BoldandItalics"/>
              </w:rPr>
              <w:t>contracts and agreements</w:t>
            </w:r>
            <w:r w:rsidRPr="00337186">
              <w:t xml:space="preserve"> with </w:t>
            </w:r>
            <w:r w:rsidRPr="00337186">
              <w:rPr>
                <w:rStyle w:val="BoldandItalics"/>
              </w:rPr>
              <w:t>third parties</w:t>
            </w:r>
          </w:p>
        </w:tc>
      </w:tr>
      <w:tr w:rsidTr="007802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List"/>
              <w:rPr>
                <w:lang w:val="en-NZ"/>
              </w:rPr>
            </w:pPr>
            <w:r w:rsidRPr="00337186">
              <w:t>5.</w:t>
            </w:r>
            <w:r w:rsidRPr="00337186">
              <w:tab/>
              <w:t>Prepare for opening of franchise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2"/>
            </w:pPr>
            <w:r w:rsidRPr="00337186">
              <w:t>5.1.</w:t>
            </w:r>
            <w:r w:rsidRPr="00337186">
              <w:tab/>
              <w:t>Obtain physical and human resources required to manage franchise</w:t>
            </w:r>
          </w:p>
          <w:p w:rsidR="00000000" w:rsidRPr="00337186" w:rsidP="00337186">
            <w:pPr>
              <w:pStyle w:val="List2"/>
            </w:pPr>
            <w:r w:rsidRPr="00337186">
              <w:t>5.2.</w:t>
            </w:r>
            <w:r w:rsidRPr="00337186">
              <w:tab/>
              <w:t>Undertake marketing activities associated with opening the franchis</w:t>
            </w:r>
            <w:r w:rsidRPr="00337186">
              <w:t xml:space="preserve">e </w:t>
            </w:r>
          </w:p>
          <w:p w:rsidR="00000000" w:rsidRPr="00337186" w:rsidP="00337186">
            <w:pPr>
              <w:pStyle w:val="List2"/>
            </w:pPr>
            <w:r w:rsidRPr="00337186">
              <w:t>5.3.</w:t>
            </w:r>
            <w:r w:rsidRPr="00337186">
              <w:tab/>
              <w:t>Open the franchise for business</w:t>
            </w: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9" w:name="O_64175"/>
      <w:bookmarkEnd w:id="9"/>
      <w:r w:rsidRPr="00337186">
        <w:t>Required Skills and Knowledge</w:t>
      </w:r>
    </w:p>
    <w:tbl>
      <w:tblPr>
        <w:tblW w:w="0" w:type="auto"/>
        <w:tblLayout w:type="fixed"/>
        <w:tblCellMar>
          <w:left w:w="62" w:type="dxa"/>
          <w:right w:w="62" w:type="dxa"/>
        </w:tblCellMar>
        <w:tblLook w:val="0000"/>
      </w:tblPr>
      <w:tblGrid>
        <w:gridCol w:w="8522"/>
      </w:tblGrid>
      <w:tr w:rsidTr="007802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REQUIRED SKILLS AND KNOWLEDGE</w:t>
            </w:r>
          </w:p>
        </w:tc>
      </w:tr>
      <w:tr w:rsidTr="007802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t>This section describes the skills and knowledge required for this unit.</w:t>
            </w:r>
          </w:p>
        </w:tc>
      </w:tr>
      <w:tr w:rsidTr="007802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Required skills</w:t>
            </w:r>
          </w:p>
        </w:tc>
      </w:tr>
      <w:tr w:rsidTr="007802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culturally appropriate communication skills to relate to people from diverse backgrounds and people with diverse abilities</w:t>
            </w:r>
          </w:p>
          <w:p w:rsidR="00000000" w:rsidRPr="00337186" w:rsidP="00337186">
            <w:pPr>
              <w:pStyle w:val="ListBullet"/>
            </w:pPr>
            <w:r w:rsidRPr="00337186">
              <w:t>research and analysis skills to conduct and plan market research</w:t>
            </w:r>
          </w:p>
          <w:p w:rsidR="00000000" w:rsidRPr="00337186" w:rsidP="00337186">
            <w:pPr>
              <w:pStyle w:val="ListBullet"/>
            </w:pPr>
            <w:r w:rsidRPr="00337186">
              <w:t>planning skills to meet learning needs</w:t>
            </w:r>
          </w:p>
          <w:p w:rsidR="00000000" w:rsidP="00337186">
            <w:pPr>
              <w:pStyle w:val="ListBullet"/>
              <w:rPr>
                <w:lang w:val="en-NZ"/>
              </w:rPr>
            </w:pPr>
            <w:r w:rsidRPr="00337186">
              <w:t>problem-solving skills to add</w:t>
            </w:r>
            <w:r w:rsidRPr="00337186">
              <w:t>ress issues which may arise during franchise establishment.</w:t>
            </w:r>
          </w:p>
        </w:tc>
      </w:tr>
      <w:tr w:rsidTr="007802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Required knowledge</w:t>
            </w:r>
          </w:p>
        </w:tc>
      </w:tr>
      <w:tr w:rsidTr="007802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occupational health and safety (OHS) requirements:</w:t>
            </w:r>
          </w:p>
          <w:p w:rsidR="00000000" w:rsidRPr="00337186" w:rsidP="00337186">
            <w:pPr>
              <w:pStyle w:val="ListBullet2"/>
            </w:pPr>
            <w:r w:rsidRPr="00337186">
              <w:t>specific to nature and type of franchise</w:t>
            </w:r>
          </w:p>
          <w:p w:rsidR="00000000" w:rsidRPr="00337186" w:rsidP="00337186">
            <w:pPr>
              <w:pStyle w:val="ListBullet2"/>
            </w:pPr>
            <w:r w:rsidRPr="00337186">
              <w:t>generic to all workplaces</w:t>
            </w:r>
          </w:p>
          <w:p w:rsidR="00000000" w:rsidRPr="00337186" w:rsidP="00337186">
            <w:pPr>
              <w:pStyle w:val="ListBullet2"/>
            </w:pPr>
            <w:r w:rsidRPr="00337186">
              <w:t>specific to own safety such as manual handling</w:t>
            </w:r>
          </w:p>
          <w:p w:rsidR="00000000" w:rsidRPr="00337186" w:rsidP="00337186">
            <w:pPr>
              <w:pStyle w:val="ListBullet"/>
            </w:pPr>
            <w:r w:rsidRPr="00337186">
              <w:t>legislation, codes of practice and national standards, for example:</w:t>
            </w:r>
          </w:p>
          <w:p w:rsidR="00000000" w:rsidRPr="00337186" w:rsidP="00337186">
            <w:pPr>
              <w:pStyle w:val="ListBullet2"/>
            </w:pPr>
            <w:r w:rsidRPr="00337186">
              <w:t>Franchising Code of Conduct</w:t>
            </w:r>
          </w:p>
          <w:p w:rsidR="00000000" w:rsidRPr="00337186" w:rsidP="00337186">
            <w:pPr>
              <w:pStyle w:val="ListBullet2"/>
            </w:pPr>
            <w:r w:rsidRPr="00337186">
              <w:t>legislation covering fire safety, OHS, employment of staff, company law, anti-discrimination and fair trading</w:t>
            </w:r>
          </w:p>
          <w:p w:rsidR="00000000" w:rsidRPr="00337186" w:rsidP="00337186">
            <w:pPr>
              <w:pStyle w:val="ListBullet2"/>
            </w:pPr>
            <w:r w:rsidRPr="00337186">
              <w:t>required permits (under commonwealth, state/terri</w:t>
            </w:r>
            <w:r w:rsidRPr="00337186">
              <w:t>tory and local government regulations and legislation)</w:t>
            </w:r>
          </w:p>
          <w:p w:rsidR="00000000" w:rsidRPr="00337186" w:rsidP="00337186">
            <w:pPr>
              <w:pStyle w:val="ListBullet"/>
            </w:pPr>
            <w:r w:rsidRPr="00337186">
              <w:t>franchisee specific obligations as per franchise agreement.</w:t>
            </w: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10" w:name="O_64176"/>
      <w:bookmarkEnd w:id="10"/>
      <w:r w:rsidRPr="00337186">
        <w:t>Evidence Guide</w:t>
      </w:r>
    </w:p>
    <w:tbl>
      <w:tblPr>
        <w:tblW w:w="9570" w:type="dxa"/>
        <w:tblLayout w:type="fixed"/>
        <w:tblCellMar>
          <w:left w:w="62" w:type="dxa"/>
          <w:right w:w="62" w:type="dxa"/>
        </w:tblCellMar>
        <w:tblLook w:val="0000"/>
      </w:tblPr>
      <w:tblGrid>
        <w:gridCol w:w="3908"/>
        <w:gridCol w:w="5662"/>
      </w:tblGrid>
      <w:tr w:rsidTr="007802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EVIDENCE GUIDE</w:t>
            </w:r>
          </w:p>
        </w:tc>
      </w:tr>
      <w:tr w:rsidTr="007802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t>The Evidence Guide provides advice on assessment and must be read in conjunction with the performance criteria, required skills and knowledge, range statement and the Assessment Guidelines for the Training Package.</w:t>
            </w:r>
          </w:p>
        </w:tc>
      </w:tr>
      <w:tr w:rsidTr="007802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p>
        </w:tc>
      </w:tr>
      <w:tr w:rsidTr="007802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Critical aspec</w:t>
            </w:r>
            <w:r w:rsidRPr="0033718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Evidence of the following is essential:</w:t>
            </w:r>
          </w:p>
          <w:p w:rsidR="00000000" w:rsidRPr="00337186" w:rsidP="00337186">
            <w:pPr>
              <w:pStyle w:val="ListBullet"/>
            </w:pPr>
            <w:r w:rsidRPr="00337186">
              <w:t>determining own suitability for the franchise</w:t>
            </w:r>
          </w:p>
          <w:p w:rsidR="00000000" w:rsidRPr="00337186" w:rsidP="00337186">
            <w:pPr>
              <w:pStyle w:val="ListBullet"/>
            </w:pPr>
            <w:r w:rsidRPr="00337186">
              <w:t>completing a business plan</w:t>
            </w:r>
          </w:p>
          <w:p w:rsidR="00000000" w:rsidRPr="00337186" w:rsidP="00337186">
            <w:pPr>
              <w:pStyle w:val="ListBullet"/>
            </w:pPr>
            <w:r w:rsidRPr="00337186">
              <w:t>identifying and planing learning needs</w:t>
            </w:r>
          </w:p>
          <w:p w:rsidR="00000000" w:rsidP="00337186">
            <w:pPr>
              <w:pStyle w:val="ListBullet"/>
              <w:rPr>
                <w:lang w:val="en-NZ"/>
              </w:rPr>
            </w:pPr>
            <w:r w:rsidRPr="00337186">
              <w:t>knowledge of relevant legislation, codes of practice and national standards.</w:t>
            </w:r>
          </w:p>
        </w:tc>
      </w:tr>
      <w:tr w:rsidTr="007802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Assessment must ensure:</w:t>
            </w:r>
          </w:p>
          <w:p w:rsidR="00000000" w:rsidRPr="00337186" w:rsidP="00337186">
            <w:pPr>
              <w:pStyle w:val="ListBullet"/>
            </w:pPr>
            <w:r w:rsidRPr="00337186">
              <w:t>access to an actual workplace or simulated environment</w:t>
            </w:r>
          </w:p>
          <w:p w:rsidR="00000000" w:rsidRPr="00337186" w:rsidP="00337186">
            <w:pPr>
              <w:pStyle w:val="ListBullet"/>
            </w:pPr>
            <w:r w:rsidRPr="00337186">
              <w:t>access to office equipment and resources</w:t>
            </w:r>
          </w:p>
          <w:p w:rsidR="00000000" w:rsidP="00337186">
            <w:pPr>
              <w:pStyle w:val="ListBullet"/>
              <w:rPr>
                <w:lang w:val="en-NZ"/>
              </w:rPr>
            </w:pPr>
            <w:r w:rsidRPr="00337186">
              <w:t>access t</w:t>
            </w:r>
            <w:r w:rsidRPr="00337186">
              <w:t>o examples of real franchisee agreements and related documentation.</w:t>
            </w:r>
          </w:p>
        </w:tc>
      </w:tr>
      <w:tr w:rsidTr="007802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A range of assessment methods should be used to assess practical skills and knowledge. The following examples are appropriate for this unit:</w:t>
            </w:r>
          </w:p>
          <w:p w:rsidR="00000000" w:rsidRPr="00337186" w:rsidP="00337186">
            <w:pPr>
              <w:pStyle w:val="ListBullet"/>
            </w:pPr>
            <w:r w:rsidRPr="00337186">
              <w:t>direct questioning combi</w:t>
            </w:r>
            <w:r w:rsidRPr="00337186">
              <w:t>ned with review of portfolios of evidence and third party workplace reports of on-the-job performance by the candidate</w:t>
            </w:r>
          </w:p>
          <w:p w:rsidR="00000000" w:rsidRPr="00337186" w:rsidP="00337186">
            <w:pPr>
              <w:pStyle w:val="ListBullet"/>
            </w:pPr>
            <w:r w:rsidRPr="00337186">
              <w:t>review of business plan</w:t>
            </w:r>
          </w:p>
          <w:p w:rsidR="00000000" w:rsidRPr="00337186" w:rsidP="00337186">
            <w:pPr>
              <w:pStyle w:val="ListBullet"/>
            </w:pPr>
            <w:r w:rsidRPr="00337186">
              <w:t>analysis of responses to case studies and scenarios</w:t>
            </w:r>
          </w:p>
          <w:p w:rsidR="00000000" w:rsidRPr="00337186" w:rsidP="00337186">
            <w:pPr>
              <w:pStyle w:val="ListBullet"/>
            </w:pPr>
            <w:r w:rsidRPr="00337186">
              <w:t>evaluation of documented learning plan</w:t>
            </w:r>
          </w:p>
          <w:p w:rsidR="00000000" w:rsidRPr="00337186" w:rsidP="00337186">
            <w:pPr>
              <w:pStyle w:val="ListBullet"/>
            </w:pPr>
            <w:r w:rsidRPr="00337186">
              <w:t>observation of presentations on financing options</w:t>
            </w:r>
          </w:p>
          <w:p w:rsidR="00000000" w:rsidRPr="00337186" w:rsidP="00337186">
            <w:pPr>
              <w:pStyle w:val="ListBullet"/>
            </w:pPr>
            <w:r w:rsidRPr="00337186">
              <w:t>oral or written questioning to assess knowledge of franchisee arrangements</w:t>
            </w:r>
          </w:p>
          <w:p w:rsidR="00000000" w:rsidP="00337186">
            <w:pPr>
              <w:pStyle w:val="ListBullet"/>
              <w:rPr>
                <w:lang w:val="en-NZ"/>
              </w:rPr>
            </w:pPr>
            <w:r w:rsidRPr="00337186">
              <w:t>observation of performance in role plays.</w:t>
            </w:r>
          </w:p>
        </w:tc>
      </w:tr>
      <w:tr w:rsidTr="007802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Holistic assessment with other units relevant to the industry sector, workplace and job role is recommended.</w:t>
            </w: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11" w:name="O_64177"/>
      <w:bookmarkEnd w:id="11"/>
      <w:r w:rsidRPr="00337186">
        <w:t>Range Statement</w:t>
      </w:r>
    </w:p>
    <w:tbl>
      <w:tblPr>
        <w:tblW w:w="0" w:type="auto"/>
        <w:tblLayout w:type="fixed"/>
        <w:tblCellMar>
          <w:left w:w="62" w:type="dxa"/>
          <w:right w:w="62" w:type="dxa"/>
        </w:tblCellMar>
        <w:tblLook w:val="0000"/>
      </w:tblPr>
      <w:tblGrid>
        <w:gridCol w:w="3516"/>
        <w:gridCol w:w="5006"/>
      </w:tblGrid>
      <w:tr w:rsidTr="007802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RANGE STATEMENT</w:t>
            </w:r>
          </w:p>
        </w:tc>
      </w:tr>
      <w:tr w:rsidTr="007802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t xml:space="preserve">The range statement relates to the unit of competency as a whole. It allows for different work </w:t>
            </w:r>
            <w:r w:rsidRPr="00337186">
              <w:t>environments and situations that may affect performance. Bold italicised wording, if used in the performance criteria, is detailed below. Essential operating conditions that may be present with training and assessment (depending on the work situation, need</w:t>
            </w:r>
            <w:r w:rsidRPr="00337186">
              <w:t>s of the candidate, accessibility of the item, and local industry and regional contexts) may also be included.</w:t>
            </w:r>
          </w:p>
        </w:tc>
      </w:tr>
      <w:tr w:rsidTr="007802D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BoldandItalics"/>
              </w:rPr>
              <w:t>Requirements for establishing a specific franchise</w:t>
            </w:r>
            <w:r w:rsidRPr="0033718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availability of finance</w:t>
            </w:r>
          </w:p>
          <w:p w:rsidR="00000000" w:rsidRPr="00337186" w:rsidP="00337186">
            <w:pPr>
              <w:pStyle w:val="ListBullet"/>
            </w:pPr>
            <w:r w:rsidRPr="00337186">
              <w:t>availability of franchise opportunity</w:t>
            </w:r>
          </w:p>
          <w:p w:rsidR="00000000" w:rsidRPr="00337186" w:rsidP="00337186">
            <w:pPr>
              <w:pStyle w:val="ListBullet"/>
            </w:pPr>
            <w:r w:rsidRPr="00337186">
              <w:t>franchisor speci</w:t>
            </w:r>
            <w:r w:rsidRPr="00337186">
              <w:t>fic requirements</w:t>
            </w:r>
          </w:p>
          <w:p w:rsidR="00000000" w:rsidP="00337186">
            <w:pPr>
              <w:pStyle w:val="ListBullet"/>
              <w:rPr>
                <w:lang w:val="en-NZ"/>
              </w:rPr>
            </w:pPr>
            <w:r w:rsidRPr="00337186">
              <w:t>own skills and knowledge</w:t>
            </w:r>
          </w:p>
        </w:tc>
      </w:tr>
      <w:tr w:rsidTr="007802D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BoldandItalics"/>
              </w:rPr>
              <w:t>Negotiations</w:t>
            </w:r>
            <w:r w:rsidRPr="0033718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fee structure for franchise operation</w:t>
            </w:r>
          </w:p>
          <w:p w:rsidR="00000000" w:rsidRPr="00337186" w:rsidP="00337186">
            <w:pPr>
              <w:pStyle w:val="ListBullet"/>
            </w:pPr>
            <w:r w:rsidRPr="00337186">
              <w:t>financing options</w:t>
            </w:r>
          </w:p>
          <w:p w:rsidR="00000000" w:rsidRPr="00337186" w:rsidP="00337186">
            <w:pPr>
              <w:pStyle w:val="ListBullet"/>
            </w:pPr>
            <w:r w:rsidRPr="00337186">
              <w:t>franchisee obligations</w:t>
            </w:r>
          </w:p>
          <w:p w:rsidR="00000000" w:rsidRPr="00337186" w:rsidP="00337186">
            <w:pPr>
              <w:pStyle w:val="ListBullet"/>
            </w:pPr>
            <w:r w:rsidRPr="00337186">
              <w:t>franchisor requirements and expectations</w:t>
            </w:r>
          </w:p>
          <w:p w:rsidR="00000000" w:rsidRPr="00337186" w:rsidP="00337186">
            <w:pPr>
              <w:pStyle w:val="ListBullet"/>
            </w:pPr>
            <w:r w:rsidRPr="00337186">
              <w:t>reasonable adjustments to workplace, equipment or processes to facilitate operation of the franchise</w:t>
            </w:r>
          </w:p>
          <w:p w:rsidR="00000000" w:rsidP="00337186">
            <w:pPr>
              <w:pStyle w:val="ListBullet"/>
              <w:rPr>
                <w:lang w:val="en-NZ"/>
              </w:rPr>
            </w:pPr>
            <w:r w:rsidRPr="00337186">
              <w:t>site selection for franchise</w:t>
            </w:r>
          </w:p>
        </w:tc>
      </w:tr>
      <w:tr w:rsidTr="007802D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BoldandItalics"/>
              </w:rPr>
              <w:t>Others</w:t>
            </w:r>
            <w:r w:rsidRPr="0033718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accountant</w:t>
            </w:r>
          </w:p>
          <w:p w:rsidR="00000000" w:rsidRPr="00337186" w:rsidP="00337186">
            <w:pPr>
              <w:pStyle w:val="ListBullet"/>
            </w:pPr>
            <w:r w:rsidRPr="00337186">
              <w:t>family members</w:t>
            </w:r>
          </w:p>
          <w:p w:rsidR="00000000" w:rsidRPr="00337186" w:rsidP="00337186">
            <w:pPr>
              <w:pStyle w:val="ListBullet"/>
            </w:pPr>
            <w:r w:rsidRPr="00337186">
              <w:t>franchisor staff</w:t>
            </w:r>
          </w:p>
          <w:p w:rsidR="00000000" w:rsidRPr="00337186" w:rsidP="00337186">
            <w:pPr>
              <w:pStyle w:val="ListBullet"/>
            </w:pPr>
            <w:r w:rsidRPr="00337186">
              <w:t xml:space="preserve">legal advisor </w:t>
            </w:r>
          </w:p>
          <w:p w:rsidR="00000000" w:rsidRPr="00337186" w:rsidP="00337186">
            <w:pPr>
              <w:pStyle w:val="ListBullet"/>
            </w:pPr>
            <w:r w:rsidRPr="00337186">
              <w:t>other franchisees already operating franchises</w:t>
            </w:r>
          </w:p>
          <w:p w:rsidR="00000000" w:rsidRPr="00337186" w:rsidP="00337186">
            <w:pPr>
              <w:pStyle w:val="ListBullet"/>
            </w:pPr>
            <w:r w:rsidRPr="00337186">
              <w:t>own network</w:t>
            </w:r>
          </w:p>
          <w:p w:rsidR="00000000" w:rsidP="00337186">
            <w:pPr>
              <w:pStyle w:val="ListBullet"/>
              <w:rPr>
                <w:lang w:val="en-NZ"/>
              </w:rPr>
            </w:pPr>
            <w:r w:rsidRPr="00337186">
              <w:t>personal research</w:t>
            </w:r>
          </w:p>
        </w:tc>
      </w:tr>
      <w:tr w:rsidTr="007802D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BoldandItalics"/>
              </w:rPr>
              <w:t>Financing options</w:t>
            </w:r>
            <w:r w:rsidRPr="0033718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arrangements with franchisor or third party interest</w:t>
            </w:r>
          </w:p>
          <w:p w:rsidR="00000000" w:rsidRPr="00337186" w:rsidP="00337186">
            <w:pPr>
              <w:pStyle w:val="ListBullet"/>
            </w:pPr>
            <w:r w:rsidRPr="00337186">
              <w:t>loan from family members</w:t>
            </w:r>
          </w:p>
          <w:p w:rsidR="00000000" w:rsidRPr="00337186" w:rsidP="00337186">
            <w:pPr>
              <w:pStyle w:val="ListBullet"/>
            </w:pPr>
            <w:r w:rsidRPr="00337186">
              <w:t>loan from financial institution</w:t>
            </w:r>
          </w:p>
          <w:p w:rsidR="00000000" w:rsidP="00337186">
            <w:pPr>
              <w:pStyle w:val="ListBullet"/>
              <w:rPr>
                <w:lang w:val="en-NZ"/>
              </w:rPr>
            </w:pPr>
            <w:r w:rsidRPr="00337186">
              <w:t>mortgage of existing property or sale of assets</w:t>
            </w:r>
          </w:p>
        </w:tc>
      </w:tr>
      <w:tr w:rsidTr="007802D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BoldandItalics"/>
              </w:rPr>
              <w:t>Permits</w:t>
            </w:r>
            <w:r w:rsidRPr="0033718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dangerous g</w:t>
            </w:r>
            <w:r w:rsidRPr="00337186">
              <w:t>oods</w:t>
            </w:r>
          </w:p>
          <w:p w:rsidR="00000000" w:rsidRPr="00337186" w:rsidP="00337186">
            <w:pPr>
              <w:pStyle w:val="ListBullet"/>
            </w:pPr>
            <w:r w:rsidRPr="00337186">
              <w:t>fire safety and OHS</w:t>
            </w:r>
          </w:p>
          <w:p w:rsidR="00000000" w:rsidRPr="00337186" w:rsidP="00337186">
            <w:pPr>
              <w:pStyle w:val="ListBullet"/>
            </w:pPr>
            <w:r w:rsidRPr="00337186">
              <w:t>local government permits</w:t>
            </w:r>
          </w:p>
          <w:p w:rsidR="00000000" w:rsidRPr="00337186" w:rsidP="00337186">
            <w:pPr>
              <w:pStyle w:val="ListBullet"/>
            </w:pPr>
            <w:r w:rsidRPr="00337186">
              <w:t>other commonwealth, state/territory legislation</w:t>
            </w:r>
          </w:p>
          <w:p w:rsidR="00000000" w:rsidP="00337186">
            <w:pPr>
              <w:pStyle w:val="ListBullet"/>
              <w:rPr>
                <w:lang w:val="en-NZ"/>
              </w:rPr>
            </w:pPr>
            <w:r w:rsidRPr="00337186">
              <w:t>specific business operations such as liquor licence</w:t>
            </w:r>
          </w:p>
        </w:tc>
      </w:tr>
      <w:tr w:rsidTr="007802D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BoldandItalics"/>
              </w:rPr>
              <w:t>Contracts and agreements</w:t>
            </w:r>
            <w:r w:rsidRPr="0033718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lease or purchase of premises</w:t>
            </w:r>
          </w:p>
          <w:p w:rsidR="00000000" w:rsidRPr="00337186" w:rsidP="00337186">
            <w:pPr>
              <w:pStyle w:val="ListBullet"/>
            </w:pPr>
            <w:r w:rsidRPr="00337186">
              <w:t>motor vehicles</w:t>
            </w:r>
          </w:p>
          <w:p w:rsidR="00000000" w:rsidRPr="00337186" w:rsidP="00337186">
            <w:pPr>
              <w:pStyle w:val="ListBullet"/>
            </w:pPr>
            <w:r w:rsidRPr="00337186">
              <w:t xml:space="preserve">industry specific tools, plant and equipment </w:t>
            </w:r>
          </w:p>
          <w:p w:rsidR="00000000" w:rsidP="00337186">
            <w:pPr>
              <w:pStyle w:val="ListBullet"/>
              <w:rPr>
                <w:lang w:val="en-NZ"/>
              </w:rPr>
            </w:pPr>
            <w:r w:rsidRPr="00337186">
              <w:t>IT and office equipment</w:t>
            </w:r>
          </w:p>
        </w:tc>
      </w:tr>
      <w:tr w:rsidTr="007802D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BoldandItalics"/>
              </w:rPr>
              <w:t>Third parties</w:t>
            </w:r>
            <w:r w:rsidRPr="0033718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ListBullet"/>
            </w:pPr>
            <w:r w:rsidRPr="00337186">
              <w:t>property owner of site separate to franchisor</w:t>
            </w:r>
          </w:p>
          <w:p w:rsidR="00000000" w:rsidRPr="00337186" w:rsidP="00337186">
            <w:pPr>
              <w:pStyle w:val="ListBullet"/>
            </w:pPr>
            <w:r w:rsidRPr="00337186">
              <w:t>silent partners or commercial backers</w:t>
            </w:r>
          </w:p>
        </w:tc>
      </w:tr>
    </w:tbl>
    <w:p w:rsidR="007802DD" w:rsidP="00337186">
      <w:pPr>
        <w:pStyle w:val="BodyText"/>
      </w:pPr>
    </w:p>
    <w:p w:rsidR="007802DD" w:rsidP="00337186">
      <w:pPr>
        <w:pStyle w:val="BodyText"/>
      </w:pPr>
    </w:p>
    <w:p w:rsidR="00000000" w:rsidRPr="00337186" w:rsidP="00337186">
      <w:pPr>
        <w:pStyle w:val="Heading1"/>
      </w:pPr>
      <w:bookmarkStart w:id="12" w:name="O_64178"/>
      <w:bookmarkEnd w:id="12"/>
      <w:r w:rsidRPr="00337186">
        <w:t>Unit Sector(s)</w:t>
      </w:r>
    </w:p>
    <w:tbl>
      <w:tblPr>
        <w:tblW w:w="0" w:type="auto"/>
        <w:tblLayout w:type="fixed"/>
        <w:tblCellMar>
          <w:left w:w="62" w:type="dxa"/>
          <w:right w:w="62" w:type="dxa"/>
        </w:tblCellMar>
        <w:tblLook w:val="0000"/>
      </w:tblPr>
      <w:tblGrid>
        <w:gridCol w:w="2654"/>
        <w:gridCol w:w="5868"/>
      </w:tblGrid>
      <w:tr w:rsidTr="007802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13" w:name="O_153987"/>
      <w:bookmarkEnd w:id="13"/>
      <w:r w:rsidRPr="00337186">
        <w:t>Competency field</w:t>
      </w:r>
    </w:p>
    <w:tbl>
      <w:tblPr>
        <w:tblW w:w="0" w:type="auto"/>
        <w:tblLayout w:type="fixed"/>
        <w:tblCellMar>
          <w:left w:w="62" w:type="dxa"/>
          <w:right w:w="62" w:type="dxa"/>
        </w:tblCellMar>
        <w:tblLook w:val="0000"/>
      </w:tblPr>
      <w:tblGrid>
        <w:gridCol w:w="2774"/>
        <w:gridCol w:w="5748"/>
      </w:tblGrid>
      <w:tr w:rsidTr="007802D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r w:rsidRPr="00337186">
              <w:t>Management and Leadership - Franchising</w:t>
            </w:r>
          </w:p>
        </w:tc>
      </w:tr>
    </w:tbl>
    <w:p w:rsidR="00000000" w:rsidRPr="00337186" w:rsidP="00337186">
      <w:pPr>
        <w:pStyle w:val="BodyText"/>
      </w:pPr>
    </w:p>
    <w:p w:rsidR="00000000" w:rsidRPr="00337186" w:rsidP="00337186">
      <w:pPr>
        <w:pStyle w:val="AllowPageBreak"/>
      </w:pPr>
    </w:p>
    <w:p w:rsidR="00000000" w:rsidRPr="00337186" w:rsidP="00337186">
      <w:pPr>
        <w:pStyle w:val="Heading1"/>
      </w:pPr>
      <w:bookmarkStart w:id="14" w:name="O_153986"/>
      <w:bookmarkEnd w:id="14"/>
      <w:r w:rsidRPr="00337186">
        <w:t>Co-requisite units</w:t>
      </w:r>
    </w:p>
    <w:tbl>
      <w:tblPr>
        <w:tblW w:w="0" w:type="auto"/>
        <w:tblLayout w:type="fixed"/>
        <w:tblCellMar>
          <w:left w:w="62" w:type="dxa"/>
          <w:right w:w="62" w:type="dxa"/>
        </w:tblCellMar>
        <w:tblLook w:val="0000"/>
      </w:tblPr>
      <w:tblGrid>
        <w:gridCol w:w="2641"/>
        <w:gridCol w:w="1322"/>
        <w:gridCol w:w="4559"/>
      </w:tblGrid>
      <w:tr w:rsidTr="007802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r w:rsidRPr="003371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p>
        </w:tc>
      </w:tr>
      <w:tr w:rsidTr="007802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186">
            <w:pPr>
              <w:pStyle w:val="BodyText"/>
              <w:rPr>
                <w:lang w:val="en-NZ"/>
              </w:rPr>
            </w:pPr>
          </w:p>
        </w:tc>
      </w:tr>
      <w:tr w:rsidTr="007802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186" w:rsidP="00337186">
            <w:pPr>
              <w:pStyle w:val="BodyText"/>
            </w:pPr>
          </w:p>
        </w:tc>
      </w:tr>
    </w:tbl>
    <w:p w:rsidR="00000000" w:rsidRPr="00337186" w:rsidP="00337186">
      <w:pPr>
        <w:pStyle w:val="BodyText"/>
      </w:pPr>
    </w:p>
    <w:p w:rsidR="00000000" w:rsidRPr="00337186" w:rsidP="00337186"/>
    <w:sectPr w:rsidSect="003371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2DD" w:rsidP="00780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DD" w:rsidP="00337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02DD" w:rsidP="003371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02DD" w:rsidP="003371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2DD" w:rsidP="007802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DD" w:rsidP="00337186">
    <w:pPr>
      <w:pStyle w:val="Header"/>
      <w:framePr w:wrap="around"/>
    </w:pPr>
    <w:r>
      <w:fldChar w:fldCharType="begin"/>
    </w:r>
    <w:r>
      <w:instrText xml:space="preserve"> TITLE   \* MERGEFORMAT </w:instrText>
    </w:r>
    <w:r>
      <w:fldChar w:fldCharType="separate"/>
    </w:r>
    <w:r>
      <w:t>BSBFRA402B Establish a franchise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02DD" w:rsidP="003371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F47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8F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286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1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186"/>
    <w:pPr>
      <w:spacing w:before="360" w:after="60"/>
      <w:outlineLvl w:val="0"/>
    </w:pPr>
    <w:rPr>
      <w:sz w:val="32"/>
    </w:rPr>
  </w:style>
  <w:style w:type="paragraph" w:styleId="Heading2">
    <w:name w:val="heading 2"/>
    <w:basedOn w:val="HeadingBase"/>
    <w:next w:val="BodyText"/>
    <w:link w:val="Heading2Char"/>
    <w:qFormat/>
    <w:rsid w:val="00337186"/>
    <w:pPr>
      <w:keepLines/>
      <w:spacing w:before="240" w:after="120"/>
      <w:outlineLvl w:val="1"/>
    </w:pPr>
    <w:rPr>
      <w:sz w:val="28"/>
      <w:szCs w:val="40"/>
    </w:rPr>
  </w:style>
  <w:style w:type="paragraph" w:styleId="Heading3">
    <w:name w:val="heading 3"/>
    <w:basedOn w:val="HeadingBase"/>
    <w:next w:val="BodyText"/>
    <w:link w:val="Heading3Char"/>
    <w:qFormat/>
    <w:rsid w:val="00337186"/>
    <w:pPr>
      <w:spacing w:before="180" w:after="120"/>
      <w:outlineLvl w:val="2"/>
    </w:pPr>
    <w:rPr>
      <w:spacing w:val="-10"/>
      <w:kern w:val="32"/>
    </w:rPr>
  </w:style>
  <w:style w:type="paragraph" w:styleId="Heading4">
    <w:name w:val="heading 4"/>
    <w:basedOn w:val="HeadingBase"/>
    <w:next w:val="BodyText"/>
    <w:link w:val="Heading4Char"/>
    <w:qFormat/>
    <w:rsid w:val="00337186"/>
    <w:pPr>
      <w:spacing w:before="160" w:after="120"/>
      <w:outlineLvl w:val="3"/>
    </w:pPr>
    <w:rPr>
      <w:sz w:val="22"/>
    </w:rPr>
  </w:style>
  <w:style w:type="paragraph" w:styleId="Heading5">
    <w:name w:val="heading 5"/>
    <w:basedOn w:val="HeadingBase"/>
    <w:next w:val="Normal"/>
    <w:link w:val="Heading5Char"/>
    <w:qFormat/>
    <w:rsid w:val="00337186"/>
    <w:pPr>
      <w:spacing w:before="80"/>
      <w:outlineLvl w:val="4"/>
    </w:pPr>
    <w:rPr>
      <w:color w:val="918585"/>
      <w:sz w:val="20"/>
    </w:rPr>
  </w:style>
  <w:style w:type="paragraph" w:styleId="Heading6">
    <w:name w:val="heading 6"/>
    <w:basedOn w:val="HeadingBase"/>
    <w:next w:val="Normal"/>
    <w:link w:val="Heading6Char"/>
    <w:qFormat/>
    <w:rsid w:val="00337186"/>
    <w:pPr>
      <w:spacing w:before="60"/>
      <w:outlineLvl w:val="5"/>
    </w:pPr>
    <w:rPr>
      <w:color w:val="918585"/>
      <w:sz w:val="20"/>
    </w:rPr>
  </w:style>
  <w:style w:type="paragraph" w:styleId="Heading7">
    <w:name w:val="heading 7"/>
    <w:basedOn w:val="Normal"/>
    <w:next w:val="Normal"/>
    <w:link w:val="Heading7Char"/>
    <w:qFormat/>
    <w:rsid w:val="00337186"/>
    <w:pPr>
      <w:ind w:left="720"/>
      <w:outlineLvl w:val="6"/>
    </w:pPr>
    <w:rPr>
      <w:i/>
    </w:rPr>
  </w:style>
  <w:style w:type="paragraph" w:styleId="Heading8">
    <w:name w:val="heading 8"/>
    <w:basedOn w:val="Normal"/>
    <w:next w:val="Normal"/>
    <w:link w:val="Heading8Char"/>
    <w:qFormat/>
    <w:rsid w:val="00337186"/>
    <w:pPr>
      <w:ind w:left="720"/>
      <w:outlineLvl w:val="7"/>
    </w:pPr>
    <w:rPr>
      <w:i/>
    </w:rPr>
  </w:style>
  <w:style w:type="paragraph" w:styleId="Heading9">
    <w:name w:val="heading 9"/>
    <w:basedOn w:val="Normal"/>
    <w:next w:val="Normal"/>
    <w:link w:val="Heading9Char"/>
    <w:qFormat/>
    <w:rsid w:val="00337186"/>
    <w:pPr>
      <w:ind w:left="720"/>
      <w:outlineLvl w:val="8"/>
    </w:pPr>
    <w:rPr>
      <w:i/>
    </w:rPr>
  </w:style>
  <w:style w:type="character" w:default="1" w:styleId="DefaultParagraphFont">
    <w:name w:val="Default Paragraph Font"/>
    <w:uiPriority w:val="1"/>
    <w:unhideWhenUsed/>
    <w:rsid w:val="00337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186"/>
  </w:style>
  <w:style w:type="character" w:customStyle="1" w:styleId="Heading1Char">
    <w:name w:val="Heading 1 Char"/>
    <w:basedOn w:val="DefaultParagraphFont"/>
    <w:link w:val="Heading1"/>
    <w:rsid w:val="00337186"/>
    <w:rPr>
      <w:rFonts w:ascii="Times New Roman" w:eastAsia="Times New Roman" w:hAnsi="Times New Roman" w:cs="Times New Roman"/>
      <w:b/>
      <w:sz w:val="32"/>
      <w:szCs w:val="20"/>
      <w:lang w:eastAsia="en-US"/>
    </w:rPr>
  </w:style>
  <w:style w:type="paragraph" w:styleId="BodyText">
    <w:name w:val="Body Text"/>
    <w:basedOn w:val="Normal"/>
    <w:link w:val="BodyTextChar"/>
    <w:rsid w:val="003371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186"/>
    <w:rPr>
      <w:rFonts w:ascii="Times New Roman" w:eastAsia="Times New Roman" w:hAnsi="Times New Roman" w:cs="Times New Roman"/>
      <w:sz w:val="24"/>
      <w:lang w:val="en-US" w:eastAsia="en-US"/>
    </w:rPr>
  </w:style>
  <w:style w:type="paragraph" w:styleId="Footer">
    <w:name w:val="footer"/>
    <w:basedOn w:val="Normal"/>
    <w:link w:val="FooterChar"/>
    <w:rsid w:val="00337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186"/>
    <w:rPr>
      <w:rFonts w:ascii="Times New Roman" w:eastAsia="Times New Roman" w:hAnsi="Times New Roman" w:cs="Times New Roman"/>
      <w:sz w:val="16"/>
      <w:lang w:val="en-US" w:eastAsia="en-US"/>
    </w:rPr>
  </w:style>
  <w:style w:type="paragraph" w:styleId="List">
    <w:name w:val="List"/>
    <w:basedOn w:val="BodyText"/>
    <w:next w:val="BodyText"/>
    <w:rsid w:val="00337186"/>
    <w:pPr>
      <w:tabs>
        <w:tab w:val="left" w:pos="340"/>
      </w:tabs>
      <w:spacing w:before="60" w:after="60"/>
      <w:ind w:left="340" w:hanging="340"/>
    </w:pPr>
  </w:style>
  <w:style w:type="paragraph" w:styleId="ListBullet">
    <w:name w:val="List Bullet"/>
    <w:basedOn w:val="List"/>
    <w:rsid w:val="00337186"/>
    <w:pPr>
      <w:numPr>
        <w:numId w:val="13"/>
      </w:numPr>
      <w:tabs>
        <w:tab w:val="clear" w:pos="340"/>
      </w:tabs>
      <w:spacing w:before="40" w:after="40"/>
    </w:pPr>
  </w:style>
  <w:style w:type="character" w:customStyle="1" w:styleId="SpecialBold">
    <w:name w:val="Special Bold"/>
    <w:basedOn w:val="DefaultParagraphFont"/>
    <w:rsid w:val="00337186"/>
    <w:rPr>
      <w:b/>
      <w:spacing w:val="0"/>
    </w:rPr>
  </w:style>
  <w:style w:type="paragraph" w:styleId="ListBullet2">
    <w:name w:val="List Bullet 2"/>
    <w:basedOn w:val="List2"/>
    <w:rsid w:val="00337186"/>
    <w:pPr>
      <w:numPr>
        <w:numId w:val="14"/>
      </w:numPr>
      <w:tabs>
        <w:tab w:val="clear" w:pos="680"/>
      </w:tabs>
    </w:pPr>
  </w:style>
  <w:style w:type="paragraph" w:styleId="Header">
    <w:name w:val="header"/>
    <w:basedOn w:val="Normal"/>
    <w:link w:val="HeaderChar"/>
    <w:rsid w:val="00337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1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186"/>
    <w:pPr>
      <w:spacing w:before="240" w:after="120"/>
      <w:outlineLvl w:val="0"/>
    </w:pPr>
    <w:rPr>
      <w:rFonts w:ascii="Times New Roman" w:hAnsi="Times New Roman"/>
      <w:b/>
      <w:sz w:val="28"/>
    </w:rPr>
  </w:style>
  <w:style w:type="paragraph" w:customStyle="1" w:styleId="AllowPageBreak">
    <w:name w:val="AllowPageBreak"/>
    <w:rsid w:val="003371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7186"/>
    <w:pPr>
      <w:tabs>
        <w:tab w:val="left" w:pos="680"/>
      </w:tabs>
      <w:spacing w:before="60" w:after="60"/>
      <w:ind w:left="680" w:hanging="340"/>
    </w:pPr>
  </w:style>
  <w:style w:type="character" w:customStyle="1" w:styleId="BoldandItalics">
    <w:name w:val="Bold and Italics"/>
    <w:qFormat/>
    <w:rsid w:val="00337186"/>
    <w:rPr>
      <w:b/>
      <w:i/>
      <w:u w:val="none"/>
    </w:rPr>
  </w:style>
  <w:style w:type="character" w:customStyle="1" w:styleId="Heading2Char">
    <w:name w:val="Heading 2 Char"/>
    <w:basedOn w:val="DefaultParagraphFont"/>
    <w:link w:val="Heading2"/>
    <w:rsid w:val="00337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1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1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186"/>
    <w:rPr>
      <w:rFonts w:ascii="Courier New" w:eastAsia="Times New Roman" w:hAnsi="Courier New" w:cs="Times New Roman"/>
      <w:i/>
      <w:szCs w:val="20"/>
      <w:lang w:val="en-US" w:eastAsia="en-US"/>
    </w:rPr>
  </w:style>
  <w:style w:type="paragraph" w:customStyle="1" w:styleId="HeadingBase">
    <w:name w:val="Heading Base"/>
    <w:rsid w:val="00337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186"/>
    <w:pPr>
      <w:tabs>
        <w:tab w:val="right" w:leader="dot" w:pos="9072"/>
      </w:tabs>
      <w:ind w:left="567"/>
    </w:pPr>
    <w:rPr>
      <w:szCs w:val="22"/>
    </w:rPr>
  </w:style>
  <w:style w:type="paragraph" w:customStyle="1" w:styleId="TOCBase">
    <w:name w:val="TOC Base"/>
    <w:rsid w:val="00337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186"/>
    <w:pPr>
      <w:tabs>
        <w:tab w:val="right" w:leader="dot" w:pos="9072"/>
      </w:tabs>
      <w:spacing w:before="40" w:after="40"/>
      <w:ind w:left="284"/>
    </w:pPr>
    <w:rPr>
      <w:rFonts w:ascii="Times New Roman" w:hAnsi="Times New Roman"/>
    </w:rPr>
  </w:style>
  <w:style w:type="paragraph" w:styleId="TOC1">
    <w:name w:val="toc 1"/>
    <w:basedOn w:val="TOCBase"/>
    <w:next w:val="Normal"/>
    <w:rsid w:val="003371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186"/>
    <w:pPr>
      <w:spacing w:before="5040"/>
      <w:jc w:val="center"/>
    </w:pPr>
    <w:rPr>
      <w:sz w:val="48"/>
      <w:szCs w:val="72"/>
      <w:lang w:val="en-US"/>
    </w:rPr>
  </w:style>
  <w:style w:type="character" w:customStyle="1" w:styleId="TitleChar">
    <w:name w:val="Title Char"/>
    <w:basedOn w:val="DefaultParagraphFont"/>
    <w:link w:val="Title"/>
    <w:rsid w:val="00337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186"/>
    <w:pPr>
      <w:tabs>
        <w:tab w:val="left" w:pos="3600"/>
        <w:tab w:val="left" w:pos="3958"/>
      </w:tabs>
    </w:pPr>
  </w:style>
  <w:style w:type="paragraph" w:customStyle="1" w:styleId="Note">
    <w:name w:val="Note"/>
    <w:basedOn w:val="BodyText"/>
    <w:rsid w:val="00337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186"/>
    <w:pPr>
      <w:framePr w:wrap="auto" w:hAnchor="text" w:y="6049"/>
    </w:pPr>
    <w:rPr>
      <w:color w:val="000000"/>
      <w:sz w:val="40"/>
    </w:rPr>
  </w:style>
  <w:style w:type="paragraph" w:customStyle="1" w:styleId="TOCTitle">
    <w:name w:val="TOCTitle"/>
    <w:basedOn w:val="Heading1"/>
    <w:rsid w:val="00337186"/>
    <w:pPr>
      <w:spacing w:after="240"/>
      <w:jc w:val="center"/>
      <w:outlineLvl w:val="9"/>
    </w:pPr>
    <w:rPr>
      <w:caps/>
    </w:rPr>
  </w:style>
  <w:style w:type="paragraph" w:customStyle="1" w:styleId="Version">
    <w:name w:val="Version"/>
    <w:rsid w:val="00337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186"/>
    <w:pPr>
      <w:keepNext w:val="0"/>
      <w:tabs>
        <w:tab w:val="right" w:pos="4176"/>
      </w:tabs>
      <w:ind w:left="198" w:hanging="198"/>
    </w:pPr>
    <w:rPr>
      <w:rFonts w:ascii="Garamond" w:hAnsi="Garamond"/>
    </w:rPr>
  </w:style>
  <w:style w:type="paragraph" w:styleId="IndexHeading">
    <w:name w:val="index heading"/>
    <w:basedOn w:val="Normal"/>
    <w:next w:val="Index1"/>
    <w:semiHidden/>
    <w:rsid w:val="00337186"/>
    <w:pPr>
      <w:spacing w:before="120" w:after="120"/>
    </w:pPr>
    <w:rPr>
      <w:rFonts w:ascii="Arial" w:hAnsi="Arial"/>
      <w:b/>
      <w:color w:val="918585"/>
      <w:sz w:val="24"/>
    </w:rPr>
  </w:style>
  <w:style w:type="paragraph" w:customStyle="1" w:styleId="Chapter">
    <w:name w:val="Chapter"/>
    <w:basedOn w:val="Normal"/>
    <w:rsid w:val="00337186"/>
    <w:pPr>
      <w:spacing w:before="240"/>
    </w:pPr>
    <w:rPr>
      <w:rFonts w:ascii="Times New Roman" w:hAnsi="Times New Roman"/>
      <w:smallCaps/>
      <w:spacing w:val="80"/>
      <w:sz w:val="28"/>
    </w:rPr>
  </w:style>
  <w:style w:type="paragraph" w:customStyle="1" w:styleId="InChapter">
    <w:name w:val="InChapter"/>
    <w:basedOn w:val="Heading3"/>
    <w:rsid w:val="00337186"/>
    <w:pPr>
      <w:spacing w:after="240"/>
      <w:outlineLvl w:val="9"/>
    </w:pPr>
    <w:rPr>
      <w:noProof/>
    </w:rPr>
  </w:style>
  <w:style w:type="paragraph" w:styleId="Index2">
    <w:name w:val="index 2"/>
    <w:basedOn w:val="Normal"/>
    <w:next w:val="Normal"/>
    <w:semiHidden/>
    <w:rsid w:val="00337186"/>
    <w:pPr>
      <w:tabs>
        <w:tab w:val="right" w:pos="4176"/>
      </w:tabs>
      <w:ind w:left="568" w:hanging="284"/>
    </w:pPr>
    <w:rPr>
      <w:rFonts w:ascii="Garamond" w:hAnsi="Garamond"/>
    </w:rPr>
  </w:style>
  <w:style w:type="paragraph" w:customStyle="1" w:styleId="Byline">
    <w:name w:val="Byline"/>
    <w:rsid w:val="00337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186"/>
    <w:pPr>
      <w:tabs>
        <w:tab w:val="clear" w:pos="3600"/>
        <w:tab w:val="clear" w:pos="3958"/>
      </w:tabs>
      <w:jc w:val="right"/>
    </w:pPr>
  </w:style>
  <w:style w:type="character" w:styleId="Emphasis">
    <w:name w:val="Emphasis"/>
    <w:basedOn w:val="DefaultParagraphFont"/>
    <w:qFormat/>
    <w:rsid w:val="00337186"/>
    <w:rPr>
      <w:i/>
    </w:rPr>
  </w:style>
  <w:style w:type="paragraph" w:styleId="Caption">
    <w:name w:val="caption"/>
    <w:basedOn w:val="BodyText"/>
    <w:next w:val="Normal"/>
    <w:qFormat/>
    <w:rsid w:val="00337186"/>
    <w:pPr>
      <w:framePr w:w="2268" w:hSpace="181" w:vSpace="181" w:wrap="around" w:vAnchor="text" w:hAnchor="page" w:x="1135" w:y="285" w:anchorLock="1"/>
    </w:pPr>
    <w:rPr>
      <w:i/>
    </w:rPr>
  </w:style>
  <w:style w:type="paragraph" w:customStyle="1" w:styleId="MiniTOCTitle">
    <w:name w:val="MiniTOCTitle"/>
    <w:basedOn w:val="Heading4"/>
    <w:rsid w:val="00337186"/>
    <w:pPr>
      <w:spacing w:before="240"/>
      <w:outlineLvl w:val="9"/>
    </w:pPr>
    <w:rPr>
      <w:noProof/>
      <w:sz w:val="24"/>
    </w:rPr>
  </w:style>
  <w:style w:type="paragraph" w:customStyle="1" w:styleId="MiniTOCItem">
    <w:name w:val="MiniTOCItem"/>
    <w:basedOn w:val="ListBullet"/>
    <w:rsid w:val="00337186"/>
    <w:pPr>
      <w:numPr>
        <w:numId w:val="0"/>
      </w:numPr>
      <w:tabs>
        <w:tab w:val="right" w:leader="dot" w:pos="6521"/>
      </w:tabs>
      <w:spacing w:before="0" w:after="0"/>
    </w:pPr>
  </w:style>
  <w:style w:type="paragraph" w:customStyle="1" w:styleId="TOFTitle">
    <w:name w:val="TOFTitle"/>
    <w:basedOn w:val="TOCTitle"/>
    <w:rsid w:val="00337186"/>
  </w:style>
  <w:style w:type="paragraph" w:styleId="TableofFigures">
    <w:name w:val="table of figures"/>
    <w:basedOn w:val="Normal"/>
    <w:next w:val="Normal"/>
    <w:semiHidden/>
    <w:rsid w:val="00337186"/>
    <w:pPr>
      <w:tabs>
        <w:tab w:val="right" w:leader="dot" w:pos="9072"/>
      </w:tabs>
      <w:ind w:left="970" w:hanging="403"/>
    </w:pPr>
    <w:rPr>
      <w:rFonts w:ascii="Times New Roman" w:hAnsi="Times New Roman"/>
      <w:b/>
    </w:rPr>
  </w:style>
  <w:style w:type="paragraph" w:styleId="ListNumber">
    <w:name w:val="List Number"/>
    <w:basedOn w:val="List"/>
    <w:rsid w:val="00337186"/>
    <w:pPr>
      <w:numPr>
        <w:numId w:val="11"/>
      </w:numPr>
    </w:pPr>
  </w:style>
  <w:style w:type="character" w:customStyle="1" w:styleId="WingdingSymbols">
    <w:name w:val="Wingding Symbols"/>
    <w:rsid w:val="00337186"/>
    <w:rPr>
      <w:rFonts w:ascii="Wingdings" w:hAnsi="Wingdings"/>
    </w:rPr>
  </w:style>
  <w:style w:type="paragraph" w:customStyle="1" w:styleId="TableHeading">
    <w:name w:val="Table Heading"/>
    <w:basedOn w:val="HeadingBase"/>
    <w:rsid w:val="00337186"/>
    <w:pPr>
      <w:keepLines/>
      <w:pBdr>
        <w:bottom w:val="single" w:sz="6" w:space="1" w:color="918585"/>
      </w:pBdr>
      <w:spacing w:before="240"/>
    </w:pPr>
  </w:style>
  <w:style w:type="character" w:customStyle="1" w:styleId="HotSpot">
    <w:name w:val="HotSpot"/>
    <w:rsid w:val="00337186"/>
    <w:rPr>
      <w:color w:val="0033CC"/>
      <w:u w:val="none"/>
    </w:rPr>
  </w:style>
  <w:style w:type="paragraph" w:customStyle="1" w:styleId="BodyTextRight">
    <w:name w:val="Body Text Right"/>
    <w:basedOn w:val="BodyText"/>
    <w:rsid w:val="00337186"/>
    <w:pPr>
      <w:spacing w:before="0" w:after="0"/>
      <w:jc w:val="right"/>
    </w:pPr>
  </w:style>
  <w:style w:type="paragraph" w:styleId="Index3">
    <w:name w:val="index 3"/>
    <w:basedOn w:val="ListNumber2"/>
    <w:next w:val="Normal"/>
    <w:semiHidden/>
    <w:rsid w:val="00337186"/>
    <w:pPr>
      <w:numPr>
        <w:numId w:val="0"/>
      </w:numPr>
      <w:tabs>
        <w:tab w:val="right" w:leader="dot" w:pos="4176"/>
      </w:tabs>
    </w:pPr>
  </w:style>
  <w:style w:type="paragraph" w:styleId="ListNumber2">
    <w:name w:val="List Number 2"/>
    <w:basedOn w:val="List2"/>
    <w:rsid w:val="00337186"/>
    <w:pPr>
      <w:numPr>
        <w:numId w:val="10"/>
      </w:numPr>
      <w:tabs>
        <w:tab w:val="clear" w:pos="1060"/>
      </w:tabs>
    </w:pPr>
  </w:style>
  <w:style w:type="paragraph" w:customStyle="1" w:styleId="MarginNote">
    <w:name w:val="Margin Note"/>
    <w:basedOn w:val="BodyText"/>
    <w:rsid w:val="00337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1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186"/>
    <w:rPr>
      <w:sz w:val="32"/>
    </w:rPr>
  </w:style>
  <w:style w:type="paragraph" w:customStyle="1" w:styleId="HeadingProcedure">
    <w:name w:val="Heading Procedure"/>
    <w:basedOn w:val="HeadingBase"/>
    <w:next w:val="Normal"/>
    <w:rsid w:val="00337186"/>
    <w:pPr>
      <w:tabs>
        <w:tab w:val="left" w:pos="0"/>
      </w:tabs>
      <w:spacing w:before="120" w:after="60"/>
    </w:pPr>
    <w:rPr>
      <w:i/>
      <w:color w:val="918585"/>
      <w:sz w:val="22"/>
    </w:rPr>
  </w:style>
  <w:style w:type="paragraph" w:customStyle="1" w:styleId="TableBodyText">
    <w:name w:val="Table Body Text"/>
    <w:basedOn w:val="BodyText"/>
    <w:rsid w:val="00337186"/>
    <w:pPr>
      <w:spacing w:before="60" w:after="60"/>
    </w:pPr>
  </w:style>
  <w:style w:type="paragraph" w:styleId="ListContinue">
    <w:name w:val="List Continue"/>
    <w:basedOn w:val="List"/>
    <w:rsid w:val="00337186"/>
    <w:pPr>
      <w:ind w:firstLine="0"/>
    </w:pPr>
  </w:style>
  <w:style w:type="paragraph" w:customStyle="1" w:styleId="ListNote">
    <w:name w:val="List Note"/>
    <w:basedOn w:val="List"/>
    <w:rsid w:val="00337186"/>
    <w:pPr>
      <w:pBdr>
        <w:top w:val="single" w:sz="6" w:space="2" w:color="918585"/>
        <w:bottom w:val="single" w:sz="6" w:space="2" w:color="918585"/>
      </w:pBdr>
      <w:tabs>
        <w:tab w:val="left" w:pos="1021"/>
      </w:tabs>
      <w:ind w:firstLine="0"/>
    </w:pPr>
  </w:style>
  <w:style w:type="paragraph" w:customStyle="1" w:styleId="Warning">
    <w:name w:val="Warning"/>
    <w:basedOn w:val="BodyText"/>
    <w:rsid w:val="00337186"/>
    <w:pPr>
      <w:shd w:val="clear" w:color="auto" w:fill="D9D9D9"/>
      <w:tabs>
        <w:tab w:val="left" w:pos="992"/>
      </w:tabs>
      <w:ind w:left="119" w:right="119"/>
    </w:pPr>
    <w:rPr>
      <w:sz w:val="20"/>
    </w:rPr>
  </w:style>
  <w:style w:type="paragraph" w:customStyle="1" w:styleId="MarginIcons">
    <w:name w:val="Margin Icons"/>
    <w:basedOn w:val="BodyText"/>
    <w:rsid w:val="00337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186"/>
    <w:rPr>
      <w:rFonts w:ascii="Courier New" w:hAnsi="Courier New"/>
    </w:rPr>
  </w:style>
  <w:style w:type="paragraph" w:customStyle="1" w:styleId="NoteBullet">
    <w:name w:val="Note Bullet"/>
    <w:basedOn w:val="Note"/>
    <w:rsid w:val="00337186"/>
    <w:pPr>
      <w:tabs>
        <w:tab w:val="clear" w:pos="680"/>
      </w:tabs>
      <w:spacing w:before="60" w:after="60"/>
    </w:pPr>
  </w:style>
  <w:style w:type="paragraph" w:customStyle="1" w:styleId="SubHeading2">
    <w:name w:val="SubHeading2"/>
    <w:basedOn w:val="HeadingBase"/>
    <w:rsid w:val="00337186"/>
    <w:pPr>
      <w:spacing w:before="240" w:after="60"/>
    </w:pPr>
    <w:rPr>
      <w:sz w:val="20"/>
    </w:rPr>
  </w:style>
  <w:style w:type="paragraph" w:customStyle="1" w:styleId="SubHeading1">
    <w:name w:val="SubHeading1"/>
    <w:basedOn w:val="HeadingBase"/>
    <w:rsid w:val="00337186"/>
    <w:pPr>
      <w:spacing w:before="240" w:after="60"/>
    </w:pPr>
    <w:rPr>
      <w:color w:val="918585"/>
      <w:sz w:val="22"/>
    </w:rPr>
  </w:style>
  <w:style w:type="paragraph" w:customStyle="1" w:styleId="SideHeading">
    <w:name w:val="Side Heading"/>
    <w:basedOn w:val="HeadingBase"/>
    <w:rsid w:val="00337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186"/>
    <w:pPr>
      <w:numPr>
        <w:numId w:val="12"/>
      </w:numPr>
    </w:pPr>
  </w:style>
  <w:style w:type="paragraph" w:styleId="PlainText">
    <w:name w:val="Plain Text"/>
    <w:basedOn w:val="Normal"/>
    <w:link w:val="PlainTextChar"/>
    <w:rsid w:val="00337186"/>
    <w:rPr>
      <w:sz w:val="20"/>
    </w:rPr>
  </w:style>
  <w:style w:type="character" w:customStyle="1" w:styleId="PlainTextChar">
    <w:name w:val="Plain Text Char"/>
    <w:basedOn w:val="DefaultParagraphFont"/>
    <w:link w:val="PlainText"/>
    <w:rsid w:val="003371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186"/>
    <w:rPr>
      <w:b/>
      <w:smallCaps/>
    </w:rPr>
  </w:style>
  <w:style w:type="paragraph" w:customStyle="1" w:styleId="TableListNumber">
    <w:name w:val="Table List Number"/>
    <w:basedOn w:val="ListNumber"/>
    <w:rsid w:val="00337186"/>
    <w:pPr>
      <w:numPr>
        <w:numId w:val="0"/>
      </w:numPr>
    </w:pPr>
  </w:style>
  <w:style w:type="paragraph" w:styleId="TOC4">
    <w:name w:val="toc 4"/>
    <w:basedOn w:val="TOCBase"/>
    <w:next w:val="Normal"/>
    <w:semiHidden/>
    <w:rsid w:val="00337186"/>
    <w:pPr>
      <w:tabs>
        <w:tab w:val="right" w:leader="dot" w:pos="9071"/>
      </w:tabs>
      <w:ind w:left="1701"/>
    </w:pPr>
  </w:style>
  <w:style w:type="paragraph" w:customStyle="1" w:styleId="ListAlpha">
    <w:name w:val="List Alpha"/>
    <w:basedOn w:val="List"/>
    <w:rsid w:val="00337186"/>
    <w:pPr>
      <w:numPr>
        <w:numId w:val="9"/>
      </w:numPr>
    </w:pPr>
  </w:style>
  <w:style w:type="paragraph" w:customStyle="1" w:styleId="ListAlpha2">
    <w:name w:val="List Alpha 2"/>
    <w:basedOn w:val="List2"/>
    <w:rsid w:val="00337186"/>
    <w:pPr>
      <w:numPr>
        <w:numId w:val="8"/>
      </w:numPr>
    </w:pPr>
  </w:style>
  <w:style w:type="paragraph" w:styleId="List3">
    <w:name w:val="List 3"/>
    <w:basedOn w:val="BodyText"/>
    <w:rsid w:val="00337186"/>
    <w:pPr>
      <w:tabs>
        <w:tab w:val="left" w:pos="1021"/>
      </w:tabs>
      <w:spacing w:before="60" w:after="60"/>
      <w:ind w:left="1020" w:hanging="340"/>
    </w:pPr>
  </w:style>
  <w:style w:type="paragraph" w:styleId="List4">
    <w:name w:val="List 4"/>
    <w:basedOn w:val="BodyText"/>
    <w:rsid w:val="00337186"/>
    <w:pPr>
      <w:tabs>
        <w:tab w:val="left" w:pos="1361"/>
      </w:tabs>
      <w:spacing w:before="60" w:after="60"/>
      <w:ind w:left="1361" w:hanging="340"/>
    </w:pPr>
  </w:style>
  <w:style w:type="paragraph" w:styleId="List5">
    <w:name w:val="List 5"/>
    <w:basedOn w:val="BodyText"/>
    <w:rsid w:val="00337186"/>
    <w:pPr>
      <w:tabs>
        <w:tab w:val="left" w:pos="1701"/>
      </w:tabs>
      <w:spacing w:before="60" w:after="60"/>
      <w:ind w:left="1701" w:hanging="340"/>
    </w:pPr>
  </w:style>
  <w:style w:type="paragraph" w:styleId="ListBullet3">
    <w:name w:val="List Bullet 3"/>
    <w:basedOn w:val="List3"/>
    <w:rsid w:val="00337186"/>
    <w:pPr>
      <w:numPr>
        <w:numId w:val="15"/>
      </w:numPr>
      <w:tabs>
        <w:tab w:val="clear" w:pos="1021"/>
      </w:tabs>
      <w:ind w:left="1037" w:hanging="357"/>
    </w:pPr>
  </w:style>
  <w:style w:type="paragraph" w:styleId="ListBullet4">
    <w:name w:val="List Bullet 4"/>
    <w:basedOn w:val="List4"/>
    <w:rsid w:val="00337186"/>
    <w:pPr>
      <w:numPr>
        <w:numId w:val="3"/>
      </w:numPr>
    </w:pPr>
  </w:style>
  <w:style w:type="paragraph" w:styleId="ListBullet5">
    <w:name w:val="List Bullet 5"/>
    <w:basedOn w:val="List5"/>
    <w:rsid w:val="00337186"/>
    <w:pPr>
      <w:numPr>
        <w:numId w:val="4"/>
      </w:numPr>
    </w:pPr>
  </w:style>
  <w:style w:type="paragraph" w:styleId="ListContinue2">
    <w:name w:val="List Continue 2"/>
    <w:basedOn w:val="List2"/>
    <w:rsid w:val="00337186"/>
    <w:pPr>
      <w:ind w:firstLine="0"/>
    </w:pPr>
  </w:style>
  <w:style w:type="paragraph" w:styleId="ListContinue3">
    <w:name w:val="List Continue 3"/>
    <w:basedOn w:val="List3"/>
    <w:rsid w:val="00337186"/>
    <w:pPr>
      <w:ind w:left="1021" w:firstLine="0"/>
    </w:pPr>
  </w:style>
  <w:style w:type="paragraph" w:styleId="ListContinue4">
    <w:name w:val="List Continue 4"/>
    <w:basedOn w:val="List4"/>
    <w:rsid w:val="00337186"/>
    <w:pPr>
      <w:ind w:firstLine="0"/>
    </w:pPr>
  </w:style>
  <w:style w:type="paragraph" w:styleId="ListContinue5">
    <w:name w:val="List Continue 5"/>
    <w:basedOn w:val="List5"/>
    <w:rsid w:val="00337186"/>
    <w:pPr>
      <w:ind w:firstLine="0"/>
    </w:pPr>
  </w:style>
  <w:style w:type="paragraph" w:styleId="ListNumber3">
    <w:name w:val="List Number 3"/>
    <w:basedOn w:val="List3"/>
    <w:rsid w:val="00337186"/>
    <w:pPr>
      <w:numPr>
        <w:numId w:val="5"/>
      </w:numPr>
    </w:pPr>
  </w:style>
  <w:style w:type="paragraph" w:styleId="ListNumber4">
    <w:name w:val="List Number 4"/>
    <w:basedOn w:val="List4"/>
    <w:rsid w:val="00337186"/>
    <w:pPr>
      <w:numPr>
        <w:numId w:val="6"/>
      </w:numPr>
    </w:pPr>
  </w:style>
  <w:style w:type="paragraph" w:styleId="ListNumber5">
    <w:name w:val="List Number 5"/>
    <w:basedOn w:val="List5"/>
    <w:rsid w:val="00337186"/>
    <w:pPr>
      <w:numPr>
        <w:numId w:val="7"/>
      </w:numPr>
    </w:pPr>
  </w:style>
  <w:style w:type="paragraph" w:styleId="BlockText">
    <w:name w:val="Block Text"/>
    <w:basedOn w:val="Normal"/>
    <w:rsid w:val="00337186"/>
    <w:pPr>
      <w:spacing w:after="120"/>
      <w:ind w:left="1440" w:right="1440"/>
    </w:pPr>
  </w:style>
  <w:style w:type="character" w:customStyle="1" w:styleId="Subscript">
    <w:name w:val="Subscript"/>
    <w:basedOn w:val="DefaultParagraphFont"/>
    <w:rsid w:val="00337186"/>
    <w:rPr>
      <w:sz w:val="16"/>
      <w:vertAlign w:val="subscript"/>
    </w:rPr>
  </w:style>
  <w:style w:type="character" w:customStyle="1" w:styleId="Superscript">
    <w:name w:val="Superscript"/>
    <w:basedOn w:val="DefaultParagraphFont"/>
    <w:rsid w:val="00337186"/>
    <w:rPr>
      <w:sz w:val="16"/>
      <w:vertAlign w:val="superscript"/>
    </w:rPr>
  </w:style>
  <w:style w:type="character" w:customStyle="1" w:styleId="Symbols">
    <w:name w:val="Symbols"/>
    <w:basedOn w:val="DefaultParagraphFont"/>
    <w:rsid w:val="00337186"/>
    <w:rPr>
      <w:rFonts w:ascii="Symbol" w:hAnsi="Symbol"/>
    </w:rPr>
  </w:style>
  <w:style w:type="character" w:customStyle="1" w:styleId="MenuOptions">
    <w:name w:val="Menu Options"/>
    <w:basedOn w:val="DefaultParagraphFont"/>
    <w:rsid w:val="00337186"/>
    <w:rPr>
      <w:rFonts w:ascii="Arial Narrow" w:hAnsi="Arial Narrow"/>
      <w:smallCaps/>
    </w:rPr>
  </w:style>
  <w:style w:type="character" w:customStyle="1" w:styleId="Buttons">
    <w:name w:val="Buttons"/>
    <w:basedOn w:val="DefaultParagraphFont"/>
    <w:rsid w:val="00337186"/>
    <w:rPr>
      <w:b/>
    </w:rPr>
  </w:style>
  <w:style w:type="character" w:customStyle="1" w:styleId="Underlined">
    <w:name w:val="Underlined"/>
    <w:basedOn w:val="DefaultParagraphFont"/>
    <w:rsid w:val="00337186"/>
    <w:rPr>
      <w:u w:val="single"/>
    </w:rPr>
  </w:style>
  <w:style w:type="paragraph" w:customStyle="1" w:styleId="TableBodyTextRight">
    <w:name w:val="Table Body Text Right"/>
    <w:basedOn w:val="TableBodyText"/>
    <w:rsid w:val="00337186"/>
    <w:pPr>
      <w:widowControl w:val="0"/>
      <w:autoSpaceDE w:val="0"/>
      <w:autoSpaceDN w:val="0"/>
      <w:adjustRightInd w:val="0"/>
      <w:jc w:val="right"/>
    </w:pPr>
    <w:rPr>
      <w:rFonts w:cs="Arial"/>
      <w:szCs w:val="18"/>
    </w:rPr>
  </w:style>
  <w:style w:type="paragraph" w:customStyle="1" w:styleId="CopyrightText">
    <w:name w:val="Copyright Text"/>
    <w:basedOn w:val="BodyText"/>
    <w:rsid w:val="00337186"/>
    <w:rPr>
      <w:sz w:val="18"/>
    </w:rPr>
  </w:style>
  <w:style w:type="paragraph" w:customStyle="1" w:styleId="BodySmallRight">
    <w:name w:val="Body Small Right"/>
    <w:basedOn w:val="BodyTextRight"/>
    <w:rsid w:val="00337186"/>
    <w:rPr>
      <w:sz w:val="18"/>
      <w:szCs w:val="18"/>
    </w:rPr>
  </w:style>
  <w:style w:type="paragraph" w:customStyle="1" w:styleId="MarginEdition">
    <w:name w:val="Margin Edition"/>
    <w:basedOn w:val="MarginNote"/>
    <w:rsid w:val="00337186"/>
    <w:pPr>
      <w:spacing w:before="0" w:after="0"/>
    </w:pPr>
    <w:rPr>
      <w:rFonts w:ascii="Times New Roman" w:hAnsi="Times New Roman"/>
      <w:color w:val="999999"/>
    </w:rPr>
  </w:style>
  <w:style w:type="paragraph" w:customStyle="1" w:styleId="Spacer">
    <w:name w:val="Spacer"/>
    <w:basedOn w:val="Normal"/>
    <w:rsid w:val="00337186"/>
    <w:rPr>
      <w:sz w:val="2"/>
      <w:szCs w:val="2"/>
    </w:rPr>
  </w:style>
  <w:style w:type="character" w:customStyle="1" w:styleId="Small">
    <w:name w:val="Small"/>
    <w:basedOn w:val="DefaultParagraphFont"/>
    <w:rsid w:val="00337186"/>
    <w:rPr>
      <w:sz w:val="16"/>
    </w:rPr>
  </w:style>
  <w:style w:type="paragraph" w:customStyle="1" w:styleId="WideTable">
    <w:name w:val="Wide Table"/>
    <w:basedOn w:val="Normal"/>
    <w:rsid w:val="00337186"/>
    <w:pPr>
      <w:ind w:left="-1418"/>
    </w:pPr>
    <w:rPr>
      <w:sz w:val="2"/>
      <w:szCs w:val="2"/>
    </w:rPr>
  </w:style>
  <w:style w:type="character" w:styleId="PageNumber">
    <w:name w:val="page number"/>
    <w:basedOn w:val="DefaultParagraphFont"/>
    <w:rsid w:val="00337186"/>
  </w:style>
  <w:style w:type="paragraph" w:styleId="Quote">
    <w:name w:val="Quote"/>
    <w:basedOn w:val="Heading1"/>
    <w:link w:val="QuoteChar"/>
    <w:qFormat/>
    <w:rsid w:val="00337186"/>
    <w:rPr>
      <w:b w:val="0"/>
      <w:sz w:val="72"/>
      <w:szCs w:val="72"/>
      <w:lang w:val="en-NZ"/>
    </w:rPr>
  </w:style>
  <w:style w:type="character" w:customStyle="1" w:styleId="QuoteChar">
    <w:name w:val="Quote Char"/>
    <w:basedOn w:val="DefaultParagraphFont"/>
    <w:link w:val="Quote"/>
    <w:rsid w:val="00337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186"/>
    <w:pPr>
      <w:pageBreakBefore/>
    </w:pPr>
  </w:style>
  <w:style w:type="paragraph" w:customStyle="1" w:styleId="Border">
    <w:name w:val="Border"/>
    <w:basedOn w:val="Normal"/>
    <w:qFormat/>
    <w:rsid w:val="00337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186"/>
    <w:rPr>
      <w:b/>
      <w:bCs/>
      <w:i/>
      <w:iCs/>
      <w:color w:val="auto"/>
    </w:rPr>
  </w:style>
  <w:style w:type="paragraph" w:styleId="IntenseQuote">
    <w:name w:val="Intense Quote"/>
    <w:basedOn w:val="Normal"/>
    <w:next w:val="Normal"/>
    <w:link w:val="IntenseQuoteChar"/>
    <w:uiPriority w:val="30"/>
    <w:qFormat/>
    <w:rsid w:val="00337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1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186"/>
    <w:rPr>
      <w:smallCaps/>
      <w:color w:val="auto"/>
      <w:u w:val="single"/>
    </w:rPr>
  </w:style>
  <w:style w:type="character" w:styleId="IntenseReference">
    <w:name w:val="Intense Reference"/>
    <w:basedOn w:val="DefaultParagraphFont"/>
    <w:uiPriority w:val="32"/>
    <w:qFormat/>
    <w:rsid w:val="00337186"/>
    <w:rPr>
      <w:b/>
      <w:bCs/>
      <w:smallCaps/>
      <w:color w:val="auto"/>
      <w:spacing w:val="5"/>
      <w:u w:val="single"/>
    </w:rPr>
  </w:style>
  <w:style w:type="paragraph" w:customStyle="1" w:styleId="2ColumnHeading">
    <w:name w:val="2Column Heading"/>
    <w:basedOn w:val="BodyText"/>
    <w:qFormat/>
    <w:rsid w:val="00337186"/>
    <w:pPr>
      <w:spacing w:after="60"/>
      <w:ind w:left="-2268"/>
    </w:pPr>
    <w:rPr>
      <w:b/>
    </w:rPr>
  </w:style>
  <w:style w:type="paragraph" w:customStyle="1" w:styleId="Heading1TOC">
    <w:name w:val="Heading1 TOC"/>
    <w:basedOn w:val="Normal"/>
    <w:qFormat/>
    <w:rsid w:val="00337186"/>
    <w:pPr>
      <w:spacing w:before="240" w:after="120"/>
    </w:pPr>
    <w:rPr>
      <w:rFonts w:ascii="Times New Roman" w:hAnsi="Times New Roman"/>
      <w:b/>
      <w:sz w:val="32"/>
    </w:rPr>
  </w:style>
  <w:style w:type="paragraph" w:customStyle="1" w:styleId="Heading2TOC">
    <w:name w:val="Heading2 TOC"/>
    <w:basedOn w:val="Normal"/>
    <w:qFormat/>
    <w:rsid w:val="00337186"/>
    <w:pPr>
      <w:spacing w:before="240" w:after="60"/>
    </w:pPr>
    <w:rPr>
      <w:rFonts w:ascii="Times New Roman" w:hAnsi="Times New Roman"/>
      <w:b/>
      <w:sz w:val="28"/>
    </w:rPr>
  </w:style>
  <w:style w:type="character" w:customStyle="1" w:styleId="Underline">
    <w:name w:val="Underline"/>
    <w:basedOn w:val="DefaultParagraphFont"/>
    <w:qFormat/>
    <w:rsid w:val="00337186"/>
    <w:rPr>
      <w:u w:val="single"/>
    </w:rPr>
  </w:style>
  <w:style w:type="paragraph" w:styleId="BalloonText">
    <w:name w:val="Balloon Text"/>
    <w:basedOn w:val="Normal"/>
    <w:link w:val="BalloonTextChar"/>
    <w:rsid w:val="00337186"/>
    <w:rPr>
      <w:rFonts w:ascii="Tahoma" w:hAnsi="Tahoma" w:cs="Tahoma"/>
      <w:sz w:val="16"/>
      <w:szCs w:val="16"/>
    </w:rPr>
  </w:style>
  <w:style w:type="character" w:customStyle="1" w:styleId="BalloonTextChar">
    <w:name w:val="Balloon Text Char"/>
    <w:basedOn w:val="DefaultParagraphFont"/>
    <w:link w:val="BalloonText"/>
    <w:rsid w:val="003371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1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1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1039</Words>
  <Characters>6608</Characters>
  <Application>Microsoft Office Word</Application>
  <DocSecurity>0</DocSecurity>
  <Lines>252</Lines>
  <Paragraphs>147</Paragraphs>
  <ScaleCrop>false</ScaleCrop>
  <Company>Author-it Software Corporation Ltd.</Company>
  <LinksUpToDate>false</LinksUpToDate>
  <CharactersWithSpaces>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BSBFRA402B Establish a franchise</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2012-05-26T13:51:00Z</dcterms:created>
  <dcterms:modified xsi:type="dcterms:W3CDTF">2012-05-26T13:51:00Z</dcterms:modified>
</cp:coreProperties>
</file>