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85F" w:rsidP="00FC285F">
      <w:pPr>
        <w:pStyle w:val="Title"/>
      </w:pPr>
      <w:r>
        <w:fldChar w:fldCharType="begin"/>
      </w:r>
      <w:r>
        <w:instrText xml:space="preserve"> TITLE   \* MERGEFORMAT </w:instrText>
      </w:r>
      <w:r>
        <w:fldChar w:fldCharType="separate"/>
      </w:r>
      <w:r>
        <w:t>BSBFLM312C Contribute to team effectiveness</w:t>
      </w:r>
      <w:r>
        <w:fldChar w:fldCharType="end"/>
      </w:r>
    </w:p>
    <w:p w:rsidR="00FC285F" w:rsidP="00FC285F">
      <w:pPr>
        <w:pStyle w:val="Version"/>
        <w:sectPr w:rsidSect="00D122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12251" w:rsidP="00D12251">
      <w:pPr>
        <w:pStyle w:val="SuperHeading"/>
      </w:pPr>
      <w:r w:rsidRPr="00D12251">
        <w:t>BSBFLM312C Contribute to team effectiveness</w:t>
      </w:r>
    </w:p>
    <w:p w:rsidR="00000000" w:rsidRPr="00D12251" w:rsidP="00D12251">
      <w:pPr>
        <w:pStyle w:val="SuperHeading"/>
      </w:pPr>
    </w:p>
    <w:p w:rsidR="00000000" w:rsidRPr="00D12251" w:rsidP="00D12251">
      <w:pPr>
        <w:pStyle w:val="Heading1"/>
      </w:pPr>
      <w:bookmarkStart w:id="1" w:name="O_64131"/>
      <w:bookmarkEnd w:id="1"/>
      <w:r w:rsidRPr="00D12251">
        <w:t>Modification History</w:t>
      </w:r>
    </w:p>
    <w:p w:rsidR="00000000" w:rsidRPr="00D12251" w:rsidP="00D12251">
      <w:pPr>
        <w:pStyle w:val="BodyText"/>
      </w:pPr>
      <w:r w:rsidRPr="00D12251">
        <w:t>Not applicable.</w:t>
      </w:r>
    </w:p>
    <w:p w:rsidR="00000000" w:rsidRPr="00D12251" w:rsidP="00D12251">
      <w:pPr>
        <w:pStyle w:val="AllowPageBreak"/>
      </w:pPr>
    </w:p>
    <w:p w:rsidR="00000000" w:rsidRPr="00D12251" w:rsidP="00D12251">
      <w:pPr>
        <w:pStyle w:val="Heading1"/>
      </w:pPr>
      <w:bookmarkStart w:id="2" w:name="O_64132"/>
      <w:bookmarkEnd w:id="2"/>
      <w:r w:rsidRPr="00D12251">
        <w:t>Unit Descriptor</w:t>
      </w:r>
    </w:p>
    <w:tbl>
      <w:tblPr>
        <w:tblW w:w="0" w:type="auto"/>
        <w:tblLayout w:type="fixed"/>
        <w:tblCellMar>
          <w:left w:w="62" w:type="dxa"/>
          <w:right w:w="62" w:type="dxa"/>
        </w:tblCellMar>
        <w:tblLook w:val="0000"/>
      </w:tblPr>
      <w:tblGrid>
        <w:gridCol w:w="2659"/>
        <w:gridCol w:w="5863"/>
      </w:tblGrid>
      <w:tr w:rsidTr="00FC285F">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BodyText"/>
            </w:pPr>
            <w:r w:rsidRPr="00D12251">
              <w:t xml:space="preserve">This specifies the outcomes required to by frontline managers to contribute to the effectiveness </w:t>
            </w:r>
            <w:r w:rsidRPr="00D12251">
              <w:t>of the work team. It involves planning with the team to meet expected outcomes, developing team cohesion, participating in and facilitating the work team, and communicating with the management of the organisation.</w:t>
            </w:r>
          </w:p>
          <w:p w:rsidR="00000000" w:rsidRPr="00D12251" w:rsidP="00D12251">
            <w:pPr>
              <w:pStyle w:val="BodyText"/>
            </w:pPr>
            <w:r w:rsidRPr="00D12251">
              <w:t>No licensing, legislative, regulatory or c</w:t>
            </w:r>
            <w:r w:rsidRPr="00D12251">
              <w:t>ertification requirements apply to this unit at the time of endorsement.</w:t>
            </w:r>
          </w:p>
        </w:tc>
      </w:tr>
    </w:tbl>
    <w:p w:rsidR="00000000" w:rsidRPr="00D12251" w:rsidP="00D12251">
      <w:pPr>
        <w:pStyle w:val="BodyText"/>
      </w:pPr>
    </w:p>
    <w:p w:rsidR="00000000" w:rsidRPr="00D12251" w:rsidP="00D12251">
      <w:pPr>
        <w:pStyle w:val="AllowPageBreak"/>
      </w:pPr>
    </w:p>
    <w:p w:rsidR="00000000" w:rsidRPr="00D12251" w:rsidP="00D12251">
      <w:pPr>
        <w:pStyle w:val="Heading1"/>
      </w:pPr>
      <w:bookmarkStart w:id="3" w:name="O_64133"/>
      <w:bookmarkEnd w:id="3"/>
      <w:r w:rsidRPr="00D12251">
        <w:t>Application of the Unit</w:t>
      </w:r>
    </w:p>
    <w:tbl>
      <w:tblPr>
        <w:tblW w:w="0" w:type="auto"/>
        <w:tblLayout w:type="fixed"/>
        <w:tblCellMar>
          <w:left w:w="62" w:type="dxa"/>
          <w:right w:w="62" w:type="dxa"/>
        </w:tblCellMar>
        <w:tblLook w:val="0000"/>
      </w:tblPr>
      <w:tblGrid>
        <w:gridCol w:w="2751"/>
        <w:gridCol w:w="5771"/>
      </w:tblGrid>
      <w:tr w:rsidTr="00FC285F">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BodyText"/>
            </w:pPr>
            <w:r w:rsidRPr="00D12251">
              <w:t xml:space="preserve">Frontline managers have a key role in developing efficient and effective work teams within the context of the organisation. They play a prominent part in motivating, mentoring, coaching and developing team cohesion by providing leadership for the team and </w:t>
            </w:r>
            <w:r w:rsidRPr="00D12251">
              <w:t>forming the bridge between the management of the organisation and the team members.</w:t>
            </w:r>
          </w:p>
          <w:p w:rsidR="00000000" w:rsidRPr="00D12251" w:rsidP="00D12251">
            <w:pPr>
              <w:pStyle w:val="BodyText"/>
            </w:pPr>
            <w:r w:rsidRPr="00D12251">
              <w:t>At this level, work will normally be carried out within known routines, methods and procedures, and may also involve a number of complex or non routine activities that requ</w:t>
            </w:r>
            <w:r w:rsidRPr="00D12251">
              <w:t>ire some discretion and judgement.</w:t>
            </w:r>
          </w:p>
        </w:tc>
      </w:tr>
    </w:tbl>
    <w:p w:rsidR="00000000" w:rsidRPr="00D12251" w:rsidP="00D12251">
      <w:pPr>
        <w:pStyle w:val="BodyText"/>
      </w:pPr>
    </w:p>
    <w:p w:rsidR="00000000" w:rsidRPr="00D12251" w:rsidP="00D12251">
      <w:pPr>
        <w:pStyle w:val="AllowPageBreak"/>
      </w:pPr>
    </w:p>
    <w:p w:rsidR="00000000" w:rsidRPr="00D12251" w:rsidP="00D12251">
      <w:pPr>
        <w:pStyle w:val="Heading1"/>
      </w:pPr>
      <w:bookmarkStart w:id="4" w:name="O_64134"/>
      <w:bookmarkEnd w:id="4"/>
      <w:r w:rsidRPr="00D12251">
        <w:t>Licensing/Regulatory Information</w:t>
      </w:r>
    </w:p>
    <w:p w:rsidR="00000000" w:rsidRPr="00D12251" w:rsidP="00D12251">
      <w:pPr>
        <w:pStyle w:val="BodyText"/>
      </w:pPr>
      <w:r w:rsidRPr="00D12251">
        <w:t>Not applicable.</w:t>
      </w:r>
    </w:p>
    <w:p w:rsidR="00000000" w:rsidRPr="00D12251" w:rsidP="00D12251">
      <w:pPr>
        <w:pStyle w:val="AllowPageBreak"/>
      </w:pPr>
    </w:p>
    <w:p w:rsidR="00000000" w:rsidRPr="00D12251" w:rsidP="00D12251">
      <w:pPr>
        <w:pStyle w:val="Heading1"/>
      </w:pPr>
      <w:bookmarkStart w:id="5" w:name="O_64135"/>
      <w:bookmarkEnd w:id="5"/>
      <w:r w:rsidRPr="00D12251">
        <w:t>Pre-Requisites</w:t>
      </w:r>
    </w:p>
    <w:tbl>
      <w:tblPr>
        <w:tblW w:w="0" w:type="auto"/>
        <w:tblLayout w:type="fixed"/>
        <w:tblCellMar>
          <w:left w:w="62" w:type="dxa"/>
          <w:right w:w="62" w:type="dxa"/>
        </w:tblCellMar>
        <w:tblLook w:val="0000"/>
      </w:tblPr>
      <w:tblGrid>
        <w:gridCol w:w="2775"/>
        <w:gridCol w:w="1295"/>
        <w:gridCol w:w="4452"/>
      </w:tblGrid>
      <w:tr w:rsidTr="00FC285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p>
        </w:tc>
      </w:tr>
      <w:tr w:rsidTr="00FC28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p>
        </w:tc>
      </w:tr>
      <w:tr w:rsidTr="00FC28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BodyText"/>
            </w:pPr>
          </w:p>
        </w:tc>
      </w:tr>
    </w:tbl>
    <w:p w:rsidR="00000000" w:rsidRPr="00D12251" w:rsidP="00D12251">
      <w:pPr>
        <w:pStyle w:val="BodyText"/>
      </w:pPr>
    </w:p>
    <w:p w:rsidR="00000000" w:rsidRPr="00D12251" w:rsidP="00D12251">
      <w:pPr>
        <w:pStyle w:val="AllowPageBreak"/>
      </w:pPr>
    </w:p>
    <w:p w:rsidR="00000000" w:rsidRPr="00D12251" w:rsidP="00D12251">
      <w:pPr>
        <w:pStyle w:val="Heading1"/>
      </w:pPr>
      <w:bookmarkStart w:id="6" w:name="O_64136"/>
      <w:bookmarkEnd w:id="6"/>
      <w:r w:rsidRPr="00D12251">
        <w:t>Employability Skills Information</w:t>
      </w:r>
    </w:p>
    <w:tbl>
      <w:tblPr>
        <w:tblW w:w="0" w:type="auto"/>
        <w:tblLayout w:type="fixed"/>
        <w:tblCellMar>
          <w:left w:w="62" w:type="dxa"/>
          <w:right w:w="62" w:type="dxa"/>
        </w:tblCellMar>
        <w:tblLook w:val="0000"/>
      </w:tblPr>
      <w:tblGrid>
        <w:gridCol w:w="2802"/>
        <w:gridCol w:w="5720"/>
      </w:tblGrid>
      <w:tr w:rsidTr="00FC28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BodyText"/>
            </w:pPr>
            <w:r w:rsidRPr="00D12251">
              <w:t>This unit contains employability skills.</w:t>
            </w:r>
          </w:p>
        </w:tc>
      </w:tr>
    </w:tbl>
    <w:p w:rsidR="00000000" w:rsidRPr="00D12251" w:rsidP="00D12251">
      <w:pPr>
        <w:pStyle w:val="BodyText"/>
      </w:pPr>
    </w:p>
    <w:p w:rsidR="00000000" w:rsidRPr="00D12251" w:rsidP="00D12251">
      <w:pPr>
        <w:pStyle w:val="AllowPageBreak"/>
      </w:pPr>
    </w:p>
    <w:p w:rsidR="00000000" w:rsidRPr="00D12251" w:rsidP="00D12251">
      <w:pPr>
        <w:pStyle w:val="Heading1"/>
      </w:pPr>
      <w:bookmarkStart w:id="7" w:name="O_64137"/>
      <w:bookmarkEnd w:id="7"/>
      <w:r w:rsidRPr="00D12251">
        <w:t>Elements and Performance Criteria Pre-Content</w:t>
      </w:r>
    </w:p>
    <w:tbl>
      <w:tblPr>
        <w:tblW w:w="0" w:type="auto"/>
        <w:tblLayout w:type="fixed"/>
        <w:tblCellMar>
          <w:left w:w="62" w:type="dxa"/>
          <w:right w:w="62" w:type="dxa"/>
        </w:tblCellMar>
        <w:tblLook w:val="0000"/>
      </w:tblPr>
      <w:tblGrid>
        <w:gridCol w:w="2614"/>
        <w:gridCol w:w="5908"/>
      </w:tblGrid>
      <w:tr w:rsidTr="00FC285F">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t>Elements describe the essential outcomes of a unit of competency.</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BodyText"/>
            </w:pPr>
            <w:r w:rsidRPr="00D12251">
              <w:t>Performance criteria describe the performance needed to demonstrate achievement of the element. Where bold italicised text is used, further information is detailed in the required skills and knowledge section and the range statement. Assessment of performa</w:t>
            </w:r>
            <w:r w:rsidRPr="00D12251">
              <w:t>nce is to be consistent with the evidence guide.</w:t>
            </w:r>
          </w:p>
        </w:tc>
      </w:tr>
    </w:tbl>
    <w:p w:rsidR="00000000" w:rsidRPr="00D12251" w:rsidP="00D12251">
      <w:pPr>
        <w:pStyle w:val="BodyText"/>
      </w:pPr>
    </w:p>
    <w:p w:rsidR="00000000" w:rsidRPr="00D12251" w:rsidP="00D12251">
      <w:pPr>
        <w:pStyle w:val="AllowPageBreak"/>
      </w:pPr>
    </w:p>
    <w:p w:rsidR="00000000" w:rsidRPr="00D12251" w:rsidP="00D12251">
      <w:pPr>
        <w:pStyle w:val="Heading1"/>
      </w:pPr>
      <w:bookmarkStart w:id="8" w:name="O_64138"/>
      <w:bookmarkEnd w:id="8"/>
      <w:r w:rsidRPr="00D12251">
        <w:t>Elements and Performance Criteria</w:t>
      </w:r>
    </w:p>
    <w:tbl>
      <w:tblPr>
        <w:tblW w:w="0" w:type="auto"/>
        <w:tblLayout w:type="fixed"/>
        <w:tblCellMar>
          <w:left w:w="62" w:type="dxa"/>
          <w:right w:w="62" w:type="dxa"/>
        </w:tblCellMar>
        <w:tblLook w:val="0000"/>
      </w:tblPr>
      <w:tblGrid>
        <w:gridCol w:w="2614"/>
        <w:gridCol w:w="5908"/>
      </w:tblGrid>
      <w:tr w:rsidTr="00FC285F">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BodyText"/>
            </w:pPr>
            <w:r w:rsidRPr="00D12251">
              <w:rPr>
                <w:rStyle w:val="SpecialBold"/>
              </w:rPr>
              <w:t>ELEMENT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rPr>
                <w:rStyle w:val="SpecialBold"/>
              </w:rPr>
              <w:t>PERFORMANCE CRITERIA</w:t>
            </w:r>
          </w:p>
        </w:tc>
      </w:tr>
      <w:tr w:rsidTr="00FC285F">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List"/>
              <w:rPr>
                <w:lang w:val="en-NZ"/>
              </w:rPr>
            </w:pPr>
            <w:r w:rsidRPr="00D12251">
              <w:t>1.</w:t>
            </w:r>
            <w:r w:rsidRPr="00D12251">
              <w:tab/>
              <w:t>Contribute to team outcomes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List2"/>
            </w:pPr>
            <w:r w:rsidRPr="00D12251">
              <w:t>1.1.</w:t>
            </w:r>
            <w:r w:rsidRPr="00D12251">
              <w:tab/>
              <w:t xml:space="preserve">Consult team members to identify </w:t>
            </w:r>
            <w:r w:rsidRPr="00D12251">
              <w:rPr>
                <w:rStyle w:val="BoldandItalics"/>
              </w:rPr>
              <w:t>team purpose</w:t>
            </w:r>
            <w:r w:rsidRPr="00D12251">
              <w:t xml:space="preserve">, </w:t>
            </w:r>
            <w:r w:rsidRPr="00D12251">
              <w:rPr>
                <w:rStyle w:val="BoldandItalics"/>
              </w:rPr>
              <w:t>roles</w:t>
            </w:r>
            <w:r w:rsidRPr="00D12251">
              <w:t xml:space="preserve">, </w:t>
            </w:r>
            <w:r w:rsidRPr="00D12251">
              <w:rPr>
                <w:rStyle w:val="BoldandItalics"/>
              </w:rPr>
              <w:t>responsibilities</w:t>
            </w:r>
            <w:r w:rsidRPr="00D12251">
              <w:t xml:space="preserve">, </w:t>
            </w:r>
            <w:r w:rsidRPr="00D12251">
              <w:rPr>
                <w:rStyle w:val="BoldandItalics"/>
              </w:rPr>
              <w:t>goals</w:t>
            </w:r>
            <w:r w:rsidRPr="00D12251">
              <w:t xml:space="preserve">, </w:t>
            </w:r>
            <w:r w:rsidRPr="00D12251">
              <w:rPr>
                <w:rStyle w:val="BoldandItalics"/>
              </w:rPr>
              <w:t>plans and objectives</w:t>
            </w:r>
            <w:r w:rsidRPr="00D12251">
              <w:t xml:space="preserve"> </w:t>
            </w:r>
          </w:p>
          <w:p w:rsidR="00000000" w:rsidP="00D12251">
            <w:pPr>
              <w:pStyle w:val="List2"/>
              <w:rPr>
                <w:lang w:val="en-NZ"/>
              </w:rPr>
            </w:pPr>
            <w:r w:rsidRPr="00D12251">
              <w:t>1.2.</w:t>
            </w:r>
            <w:r w:rsidRPr="00D12251">
              <w:tab/>
              <w:t>Support team members to meet expected outcomes</w:t>
            </w:r>
          </w:p>
        </w:tc>
      </w:tr>
      <w:tr w:rsidTr="00FC285F">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List"/>
              <w:rPr>
                <w:lang w:val="en-NZ"/>
              </w:rPr>
            </w:pPr>
            <w:r w:rsidRPr="00D12251">
              <w:t>2.</w:t>
            </w:r>
            <w:r w:rsidRPr="00D12251">
              <w:tab/>
              <w:t>Support team cohesion</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List2"/>
            </w:pPr>
            <w:r w:rsidRPr="00D12251">
              <w:t>2.1.</w:t>
            </w:r>
            <w:r w:rsidRPr="00D12251">
              <w:tab/>
              <w:t>Encourage team members to participate in the planning, decision making and operational aspects of the work team to their level of responsibility</w:t>
            </w:r>
          </w:p>
          <w:p w:rsidR="00000000" w:rsidRPr="00D12251" w:rsidP="00D12251">
            <w:pPr>
              <w:pStyle w:val="List2"/>
            </w:pPr>
            <w:r w:rsidRPr="00D12251">
              <w:t>2.2.</w:t>
            </w:r>
            <w:r w:rsidRPr="00D12251">
              <w:tab/>
              <w:t>E</w:t>
            </w:r>
            <w:r w:rsidRPr="00D12251">
              <w:t>ncourage team members to take responsibility for their own work and to assist each other in undertaking required roles and responsibilities</w:t>
            </w:r>
          </w:p>
          <w:p w:rsidR="00000000" w:rsidRPr="00D12251" w:rsidP="00D12251">
            <w:pPr>
              <w:pStyle w:val="List2"/>
            </w:pPr>
            <w:r w:rsidRPr="00D12251">
              <w:t>2.3.</w:t>
            </w:r>
            <w:r w:rsidRPr="00D12251">
              <w:tab/>
              <w:t xml:space="preserve">Provide </w:t>
            </w:r>
            <w:r w:rsidRPr="00D12251">
              <w:rPr>
                <w:rStyle w:val="BoldandItalics"/>
              </w:rPr>
              <w:t>feedback</w:t>
            </w:r>
            <w:r w:rsidRPr="00D12251">
              <w:t xml:space="preserve"> to team members to encourage, value and reward team members' efforts and contributions</w:t>
            </w:r>
          </w:p>
          <w:p w:rsidR="00000000" w:rsidP="00D12251">
            <w:pPr>
              <w:pStyle w:val="List2"/>
              <w:rPr>
                <w:lang w:val="en-NZ"/>
              </w:rPr>
            </w:pPr>
            <w:r w:rsidRPr="00D12251">
              <w:t>2.4.</w:t>
            </w:r>
            <w:r w:rsidRPr="00D12251">
              <w:tab/>
              <w:t>Id</w:t>
            </w:r>
            <w:r w:rsidRPr="00D12251">
              <w:t xml:space="preserve">entify and address issues, concerns and problems identified by team members to </w:t>
            </w:r>
            <w:r w:rsidRPr="00D12251">
              <w:rPr>
                <w:rStyle w:val="BoldandItalics"/>
              </w:rPr>
              <w:t>relevant persons</w:t>
            </w:r>
            <w:r w:rsidRPr="00D12251">
              <w:t xml:space="preserve"> as required</w:t>
            </w:r>
          </w:p>
        </w:tc>
      </w:tr>
      <w:tr w:rsidTr="00FC285F">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List"/>
              <w:rPr>
                <w:lang w:val="en-NZ"/>
              </w:rPr>
            </w:pPr>
            <w:r w:rsidRPr="00D12251">
              <w:t>3.</w:t>
            </w:r>
            <w:r w:rsidRPr="00D12251">
              <w:tab/>
              <w:t>Participate in work team</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List2"/>
            </w:pPr>
            <w:r w:rsidRPr="00D12251">
              <w:t>3.1.</w:t>
            </w:r>
            <w:r w:rsidRPr="00D12251">
              <w:tab/>
              <w:t>Actively encourage and support team members to participate in team activities and communication processes and to t</w:t>
            </w:r>
            <w:r w:rsidRPr="00D12251">
              <w:t xml:space="preserve">ake </w:t>
            </w:r>
            <w:r w:rsidRPr="00D12251">
              <w:rPr>
                <w:rStyle w:val="BoldandItalics"/>
              </w:rPr>
              <w:t>responsibility for their actions</w:t>
            </w:r>
          </w:p>
          <w:p w:rsidR="00000000" w:rsidRPr="00D12251" w:rsidP="00D12251">
            <w:pPr>
              <w:pStyle w:val="List2"/>
            </w:pPr>
            <w:r w:rsidRPr="00D12251">
              <w:t>3.2.</w:t>
            </w:r>
            <w:r w:rsidRPr="00D12251">
              <w:tab/>
              <w:t>Support the team to identify and resolve problems which impede its performance</w:t>
            </w:r>
          </w:p>
          <w:p w:rsidR="00000000" w:rsidP="00D12251">
            <w:pPr>
              <w:pStyle w:val="List2"/>
              <w:rPr>
                <w:lang w:val="en-NZ"/>
              </w:rPr>
            </w:pPr>
            <w:r w:rsidRPr="00D12251">
              <w:t>3.3.</w:t>
            </w:r>
            <w:r w:rsidRPr="00D12251">
              <w:tab/>
              <w:t>Utilise own contribution to work team to serve as a role model for others and enhance the organisation's image within the work tea</w:t>
            </w:r>
            <w:r w:rsidRPr="00D12251">
              <w:t>m, the organisation and with clients/customers</w:t>
            </w:r>
          </w:p>
        </w:tc>
      </w:tr>
      <w:tr w:rsidTr="00FC285F">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List"/>
              <w:rPr>
                <w:lang w:val="en-NZ"/>
              </w:rPr>
            </w:pPr>
            <w:r w:rsidRPr="00D12251">
              <w:t>4.</w:t>
            </w:r>
            <w:r w:rsidRPr="00D12251">
              <w:tab/>
              <w:t>Communicate with management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List2"/>
            </w:pPr>
            <w:r w:rsidRPr="00D12251">
              <w:t>4.1.</w:t>
            </w:r>
            <w:r w:rsidRPr="00D12251">
              <w:tab/>
              <w:t xml:space="preserve">Maintain open </w:t>
            </w:r>
            <w:r w:rsidRPr="00D12251">
              <w:rPr>
                <w:rStyle w:val="BoldandItalics"/>
              </w:rPr>
              <w:t>communication</w:t>
            </w:r>
            <w:r w:rsidRPr="00D12251">
              <w:t xml:space="preserve"> with </w:t>
            </w:r>
            <w:r w:rsidRPr="00D12251">
              <w:rPr>
                <w:rStyle w:val="BoldandItalics"/>
              </w:rPr>
              <w:t>line manager</w:t>
            </w:r>
            <w:r w:rsidRPr="00D12251">
              <w:t>/</w:t>
            </w:r>
            <w:r w:rsidRPr="00D12251">
              <w:rPr>
                <w:rStyle w:val="BoldandItalics"/>
              </w:rPr>
              <w:t>management</w:t>
            </w:r>
            <w:r w:rsidRPr="00D12251">
              <w:t xml:space="preserve"> at all times</w:t>
            </w:r>
          </w:p>
          <w:p w:rsidR="00000000" w:rsidRPr="00D12251" w:rsidP="00D12251">
            <w:pPr>
              <w:pStyle w:val="List2"/>
            </w:pPr>
            <w:r w:rsidRPr="00D12251">
              <w:t>4.2.</w:t>
            </w:r>
            <w:r w:rsidRPr="00D12251">
              <w:tab/>
              <w:t>Communicate information from line manager/management to the team</w:t>
            </w:r>
          </w:p>
          <w:p w:rsidR="00000000" w:rsidRPr="00D12251" w:rsidP="00D12251">
            <w:pPr>
              <w:pStyle w:val="List2"/>
            </w:pPr>
            <w:r w:rsidRPr="00D12251">
              <w:t>4.3.</w:t>
            </w:r>
            <w:r w:rsidRPr="00D12251">
              <w:tab/>
              <w:t xml:space="preserve">Communicate </w:t>
            </w:r>
            <w:r w:rsidRPr="00D12251">
              <w:rPr>
                <w:rStyle w:val="BoldandItalics"/>
              </w:rPr>
              <w:t>unresolved issues</w:t>
            </w:r>
            <w:r w:rsidRPr="00D12251">
              <w:t xml:space="preserve"> to line manager/management and follow-up to ensure action is taken in response to these matters</w:t>
            </w:r>
          </w:p>
        </w:tc>
      </w:tr>
    </w:tbl>
    <w:p w:rsidR="00000000" w:rsidRPr="00D12251" w:rsidP="00D12251">
      <w:pPr>
        <w:pStyle w:val="BodyText"/>
      </w:pPr>
    </w:p>
    <w:p w:rsidR="00000000" w:rsidRPr="00D12251" w:rsidP="00D12251">
      <w:pPr>
        <w:pStyle w:val="AllowPageBreak"/>
      </w:pPr>
    </w:p>
    <w:p w:rsidR="00000000" w:rsidRPr="00D12251" w:rsidP="00D12251">
      <w:pPr>
        <w:pStyle w:val="Heading1"/>
      </w:pPr>
      <w:bookmarkStart w:id="9" w:name="O_64139"/>
      <w:bookmarkEnd w:id="9"/>
      <w:r w:rsidRPr="00D12251">
        <w:t>Required Skills and Knowledge</w:t>
      </w:r>
    </w:p>
    <w:tbl>
      <w:tblPr>
        <w:tblW w:w="0" w:type="auto"/>
        <w:tblLayout w:type="fixed"/>
        <w:tblCellMar>
          <w:left w:w="62" w:type="dxa"/>
          <w:right w:w="62" w:type="dxa"/>
        </w:tblCellMar>
        <w:tblLook w:val="0000"/>
      </w:tblPr>
      <w:tblGrid>
        <w:gridCol w:w="8522"/>
      </w:tblGrid>
      <w:tr w:rsidTr="00FC28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2251">
            <w:pPr>
              <w:pStyle w:val="BodyText"/>
              <w:rPr>
                <w:lang w:val="en-NZ"/>
              </w:rPr>
            </w:pPr>
            <w:r w:rsidRPr="00D12251">
              <w:rPr>
                <w:rStyle w:val="SpecialBold"/>
              </w:rPr>
              <w:t>REQUIRED SKILLS AND KNOWLEDGE</w:t>
            </w:r>
          </w:p>
        </w:tc>
      </w:tr>
      <w:tr w:rsidTr="00FC28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t>This section describes the skills and knowledge required for this unit.</w:t>
            </w:r>
          </w:p>
        </w:tc>
      </w:tr>
      <w:tr w:rsidTr="00FC28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rPr>
                <w:rStyle w:val="SpecialBold"/>
              </w:rPr>
              <w:t>Required skills</w:t>
            </w:r>
          </w:p>
        </w:tc>
      </w:tr>
      <w:tr w:rsidTr="00FC28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BodyText"/>
            </w:pPr>
            <w:r w:rsidRPr="00D12251">
              <w:rPr>
                <w:rStyle w:val="SpecialBold"/>
              </w:rPr>
              <w:t>Required skills</w:t>
            </w:r>
            <w:r w:rsidRPr="00D12251">
              <w:t xml:space="preserve"> </w:t>
            </w:r>
          </w:p>
          <w:p w:rsidR="00000000" w:rsidRPr="00D12251" w:rsidP="00D12251">
            <w:pPr>
              <w:pStyle w:val="ListBullet"/>
            </w:pPr>
            <w:r w:rsidRPr="00D12251">
              <w:t>ability to relate to people from a range of social, cultural and ethnic backgrounds and physical and mental abilities</w:t>
            </w:r>
          </w:p>
          <w:p w:rsidR="00000000" w:rsidRPr="00D12251" w:rsidP="00D12251">
            <w:pPr>
              <w:pStyle w:val="ListBullet"/>
            </w:pPr>
            <w:r w:rsidRPr="00D12251">
              <w:t>communication skills, including listening</w:t>
            </w:r>
          </w:p>
          <w:p w:rsidR="00000000" w:rsidRPr="00D12251" w:rsidP="00D12251">
            <w:pPr>
              <w:pStyle w:val="ListBullet"/>
            </w:pPr>
            <w:r w:rsidRPr="00D12251">
              <w:t>basic training skills, including mentoring and coaching</w:t>
            </w:r>
          </w:p>
          <w:p w:rsidR="00000000" w:rsidRPr="00D12251" w:rsidP="00D12251">
            <w:pPr>
              <w:pStyle w:val="ListBullet"/>
            </w:pPr>
            <w:r w:rsidRPr="00D12251">
              <w:t>planning and organising skills</w:t>
            </w:r>
          </w:p>
          <w:p w:rsidR="00000000" w:rsidRPr="00D12251" w:rsidP="00D12251">
            <w:pPr>
              <w:pStyle w:val="ListBullet"/>
            </w:pPr>
            <w:r w:rsidRPr="00D12251">
              <w:t>problem solving skills</w:t>
            </w:r>
          </w:p>
          <w:p w:rsidR="00000000" w:rsidRPr="00D12251" w:rsidP="00D12251">
            <w:pPr>
              <w:pStyle w:val="ListBullet"/>
            </w:pPr>
            <w:r w:rsidRPr="00D12251">
              <w:t>attributes:</w:t>
            </w:r>
          </w:p>
          <w:p w:rsidR="00000000" w:rsidRPr="00D12251" w:rsidP="00D12251">
            <w:pPr>
              <w:pStyle w:val="ListBullet2"/>
            </w:pPr>
            <w:r w:rsidRPr="00D12251">
              <w:t>empathic</w:t>
            </w:r>
          </w:p>
          <w:p w:rsidR="00000000" w:rsidRPr="00D12251" w:rsidP="00D12251">
            <w:pPr>
              <w:pStyle w:val="ListBullet2"/>
            </w:pPr>
            <w:r w:rsidRPr="00D12251">
              <w:t>communicative</w:t>
            </w:r>
          </w:p>
          <w:p w:rsidR="00000000" w:rsidRPr="00D12251" w:rsidP="00D12251">
            <w:pPr>
              <w:pStyle w:val="ListBullet2"/>
            </w:pPr>
            <w:r w:rsidRPr="00D12251">
              <w:t>self aware</w:t>
            </w:r>
          </w:p>
          <w:p w:rsidR="00000000" w:rsidRPr="00D12251" w:rsidP="00D12251">
            <w:pPr>
              <w:pStyle w:val="ListBullet2"/>
            </w:pPr>
            <w:r w:rsidRPr="00D12251">
              <w:t>supportive</w:t>
            </w:r>
          </w:p>
          <w:p w:rsidR="00000000" w:rsidRPr="00D12251" w:rsidP="00D12251">
            <w:pPr>
              <w:pStyle w:val="ListBullet2"/>
            </w:pPr>
            <w:r w:rsidRPr="00D12251">
              <w:t>trusting</w:t>
            </w:r>
          </w:p>
          <w:p w:rsidR="00000000" w:rsidRPr="00D12251" w:rsidP="00D12251">
            <w:pPr>
              <w:pStyle w:val="ListBullet2"/>
            </w:pPr>
            <w:r w:rsidRPr="00D12251">
              <w:t>open</w:t>
            </w:r>
          </w:p>
          <w:p w:rsidR="00000000" w:rsidRPr="00D12251" w:rsidP="00D12251">
            <w:pPr>
              <w:pStyle w:val="ListBullet2"/>
            </w:pPr>
            <w:r w:rsidRPr="00D12251">
              <w:t>flexible</w:t>
            </w:r>
          </w:p>
          <w:p w:rsidR="00000000" w:rsidRPr="00D12251" w:rsidP="00D12251">
            <w:pPr>
              <w:pStyle w:val="ListBullet2"/>
            </w:pPr>
            <w:r w:rsidRPr="00D12251">
              <w:t>accommodating</w:t>
            </w:r>
          </w:p>
          <w:p w:rsidR="00000000" w:rsidRPr="00D12251" w:rsidP="00D12251">
            <w:pPr>
              <w:pStyle w:val="ListBullet2"/>
            </w:pPr>
            <w:r w:rsidRPr="00D12251">
              <w:t>initiating</w:t>
            </w:r>
          </w:p>
          <w:p w:rsidR="00000000" w:rsidRPr="00D12251" w:rsidP="00D12251">
            <w:pPr>
              <w:pStyle w:val="ListBullet2"/>
            </w:pPr>
            <w:r w:rsidRPr="00D12251">
              <w:t>loyal</w:t>
            </w:r>
          </w:p>
          <w:p w:rsidR="00000000" w:rsidRPr="00D12251" w:rsidP="00D12251">
            <w:pPr>
              <w:pStyle w:val="ListBullet2"/>
            </w:pPr>
            <w:r w:rsidRPr="00D12251">
              <w:t>fair</w:t>
            </w:r>
          </w:p>
          <w:p w:rsidR="00000000" w:rsidP="00D12251">
            <w:pPr>
              <w:pStyle w:val="ListBullet2"/>
              <w:rPr>
                <w:lang w:val="en-NZ"/>
              </w:rPr>
            </w:pPr>
            <w:r w:rsidRPr="00D12251">
              <w:t>adaptable</w:t>
            </w:r>
          </w:p>
        </w:tc>
      </w:tr>
      <w:tr w:rsidTr="00FC28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rPr>
                <w:rStyle w:val="SpecialBold"/>
              </w:rPr>
              <w:t>Required knowledge</w:t>
            </w:r>
          </w:p>
        </w:tc>
      </w:tr>
      <w:tr w:rsidTr="00FC28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BodyText"/>
            </w:pPr>
            <w:r w:rsidRPr="00D12251">
              <w:rPr>
                <w:rStyle w:val="SpecialBold"/>
              </w:rPr>
              <w:t>Required knowledge</w:t>
            </w:r>
            <w:r w:rsidRPr="00D12251">
              <w:t xml:space="preserve"> </w:t>
            </w:r>
          </w:p>
          <w:p w:rsidR="00000000" w:rsidRPr="00D12251" w:rsidP="00D12251">
            <w:pPr>
              <w:pStyle w:val="ListBullet"/>
            </w:pPr>
            <w:r w:rsidRPr="00D12251">
              <w:t>relevant legislation from all levels of government that affects business operation, especially in regard to occupational health and safety and environmental issues, equal opportunity</w:t>
            </w:r>
            <w:r w:rsidRPr="00D12251">
              <w:t>, industrial relations and anti-discrimination</w:t>
            </w:r>
          </w:p>
          <w:p w:rsidR="00000000" w:rsidRPr="00D12251" w:rsidP="00D12251">
            <w:pPr>
              <w:pStyle w:val="ListBullet"/>
            </w:pPr>
            <w:r w:rsidRPr="00D12251">
              <w:t>organisational policies and procedures</w:t>
            </w:r>
          </w:p>
          <w:p w:rsidR="00000000" w:rsidRPr="00D12251" w:rsidP="00D12251">
            <w:pPr>
              <w:pStyle w:val="ListBullet"/>
            </w:pPr>
            <w:r w:rsidRPr="00D12251">
              <w:t>organisational goals, objectives and plans at both tactical and strategic levels</w:t>
            </w:r>
          </w:p>
          <w:p w:rsidR="00000000" w:rsidRPr="00D12251" w:rsidP="00D12251">
            <w:pPr>
              <w:pStyle w:val="ListBullet"/>
            </w:pPr>
            <w:r w:rsidRPr="00D12251">
              <w:t>organisational structure including organisational chart</w:t>
            </w:r>
          </w:p>
          <w:p w:rsidR="00000000" w:rsidRPr="00D12251" w:rsidP="00D12251">
            <w:pPr>
              <w:pStyle w:val="ListBullet"/>
            </w:pPr>
            <w:r w:rsidRPr="00D12251">
              <w:t>learning and development options available within and through organisation</w:t>
            </w:r>
          </w:p>
          <w:p w:rsidR="00000000" w:rsidRPr="00D12251" w:rsidP="00D12251">
            <w:pPr>
              <w:pStyle w:val="ListBullet"/>
            </w:pPr>
            <w:r w:rsidRPr="00D12251">
              <w:t>a general understanding of the principles and techniques of:</w:t>
            </w:r>
          </w:p>
          <w:p w:rsidR="00000000" w:rsidRPr="00D12251" w:rsidP="00D12251">
            <w:pPr>
              <w:pStyle w:val="ListBullet2"/>
            </w:pPr>
            <w:r w:rsidRPr="00D12251">
              <w:t>group dynamics and processes</w:t>
            </w:r>
          </w:p>
          <w:p w:rsidR="00000000" w:rsidRPr="00D12251" w:rsidP="00D12251">
            <w:pPr>
              <w:pStyle w:val="ListBullet2"/>
            </w:pPr>
            <w:r w:rsidRPr="00D12251">
              <w:t>motivation</w:t>
            </w:r>
          </w:p>
          <w:p w:rsidR="00000000" w:rsidRPr="00D12251" w:rsidP="00D12251">
            <w:pPr>
              <w:pStyle w:val="ListBullet2"/>
            </w:pPr>
            <w:r w:rsidRPr="00D12251">
              <w:t>planning</w:t>
            </w:r>
          </w:p>
          <w:p w:rsidR="00000000" w:rsidRPr="00D12251" w:rsidP="00D12251">
            <w:pPr>
              <w:pStyle w:val="ListBullet2"/>
            </w:pPr>
            <w:r w:rsidRPr="00D12251">
              <w:t>negotiation</w:t>
            </w:r>
          </w:p>
          <w:p w:rsidR="00000000" w:rsidRPr="00D12251" w:rsidP="00D12251">
            <w:pPr>
              <w:pStyle w:val="ListBullet"/>
            </w:pPr>
            <w:r w:rsidRPr="00D12251">
              <w:t>individual behaviour and difference</w:t>
            </w:r>
          </w:p>
        </w:tc>
      </w:tr>
    </w:tbl>
    <w:p w:rsidR="00000000" w:rsidRPr="00D12251" w:rsidP="00D12251">
      <w:pPr>
        <w:pStyle w:val="BodyText"/>
      </w:pPr>
    </w:p>
    <w:p w:rsidR="00000000" w:rsidRPr="00D12251" w:rsidP="00D12251">
      <w:pPr>
        <w:pStyle w:val="AllowPageBreak"/>
      </w:pPr>
    </w:p>
    <w:p w:rsidR="00000000" w:rsidRPr="00D12251" w:rsidP="00D12251">
      <w:pPr>
        <w:pStyle w:val="Heading1"/>
      </w:pPr>
      <w:bookmarkStart w:id="10" w:name="O_64140"/>
      <w:bookmarkEnd w:id="10"/>
      <w:r w:rsidRPr="00D12251">
        <w:t>Evidence Guide</w:t>
      </w:r>
    </w:p>
    <w:tbl>
      <w:tblPr>
        <w:tblW w:w="9570" w:type="dxa"/>
        <w:tblLayout w:type="fixed"/>
        <w:tblCellMar>
          <w:left w:w="62" w:type="dxa"/>
          <w:right w:w="62" w:type="dxa"/>
        </w:tblCellMar>
        <w:tblLook w:val="0000"/>
      </w:tblPr>
      <w:tblGrid>
        <w:gridCol w:w="3908"/>
        <w:gridCol w:w="5662"/>
      </w:tblGrid>
      <w:tr w:rsidTr="00FC28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rPr>
                <w:rStyle w:val="SpecialBold"/>
              </w:rPr>
              <w:t>EVIDENCE GUIDE</w:t>
            </w:r>
          </w:p>
        </w:tc>
      </w:tr>
      <w:tr w:rsidTr="00FC28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t>The Evidence Guide provides advice on assessment and must be read in conjunction with the performance criteria, required skills and knowledge, range statement and the Assessment Guidelines for the Training Package.</w:t>
            </w:r>
          </w:p>
        </w:tc>
      </w:tr>
      <w:tr w:rsidTr="00FC28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rPr>
                <w:rStyle w:val="SpecialBold"/>
              </w:rPr>
              <w:t>Overvie</w:t>
            </w:r>
            <w:r w:rsidRPr="00D12251">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p>
        </w:tc>
      </w:tr>
      <w:tr w:rsidTr="00FC28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BodyText"/>
            </w:pPr>
            <w:r w:rsidRPr="00D12251">
              <w:t>Evidence of the following is essential:</w:t>
            </w:r>
          </w:p>
          <w:p w:rsidR="00000000" w:rsidRPr="00D12251" w:rsidP="00D12251">
            <w:pPr>
              <w:pStyle w:val="ListBullet"/>
            </w:pPr>
            <w:r w:rsidRPr="00D12251">
              <w:t>demonstrate leadership in contributing to team plans</w:t>
            </w:r>
          </w:p>
          <w:p w:rsidR="00000000" w:rsidRPr="00D12251" w:rsidP="00D12251">
            <w:pPr>
              <w:pStyle w:val="ListBullet"/>
            </w:pPr>
            <w:r w:rsidRPr="00D12251">
              <w:t>lead and facilitate teamwork</w:t>
            </w:r>
          </w:p>
          <w:p w:rsidR="00000000" w:rsidRPr="00D12251" w:rsidP="00D12251">
            <w:pPr>
              <w:pStyle w:val="ListBullet"/>
            </w:pPr>
            <w:r w:rsidRPr="00D12251">
              <w:t>actively communicate with management</w:t>
            </w:r>
          </w:p>
          <w:p w:rsidR="00000000" w:rsidRPr="00D12251" w:rsidP="00D12251">
            <w:pPr>
              <w:pStyle w:val="ListBullet"/>
            </w:pPr>
            <w:r w:rsidRPr="00D12251">
              <w:t xml:space="preserve">manage communication within the team </w:t>
            </w:r>
          </w:p>
          <w:p w:rsidR="00000000" w:rsidRPr="00D12251" w:rsidP="00D12251">
            <w:pPr>
              <w:pStyle w:val="ListBullet"/>
            </w:pPr>
            <w:r w:rsidRPr="00D12251">
              <w:t>induct new team members</w:t>
            </w:r>
          </w:p>
          <w:p w:rsidR="00000000" w:rsidRPr="00D12251" w:rsidP="00D12251">
            <w:pPr>
              <w:pStyle w:val="ListBullet"/>
            </w:pPr>
            <w:r w:rsidRPr="00D12251">
              <w:t>implement performance management system</w:t>
            </w:r>
          </w:p>
          <w:p w:rsidR="00000000" w:rsidP="00D12251">
            <w:pPr>
              <w:pStyle w:val="ListBullet"/>
              <w:rPr>
                <w:lang w:val="en-NZ"/>
              </w:rPr>
            </w:pPr>
            <w:r w:rsidRPr="00D12251">
              <w:t>handle problems</w:t>
            </w:r>
          </w:p>
        </w:tc>
      </w:tr>
      <w:tr w:rsidTr="00FC28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BodyText"/>
            </w:pPr>
            <w:r w:rsidRPr="00D12251">
              <w:t>Assessment must ensure:</w:t>
            </w:r>
          </w:p>
          <w:p w:rsidR="00000000" w:rsidRPr="00D12251" w:rsidP="00D12251">
            <w:pPr>
              <w:pStyle w:val="ListBullet"/>
            </w:pPr>
            <w:r w:rsidRPr="00D12251">
              <w:t>that this unit can be asse</w:t>
            </w:r>
            <w:r w:rsidRPr="00D12251">
              <w:t>ssed in the workplace or in a closely simulated work environment</w:t>
            </w:r>
          </w:p>
          <w:p w:rsidR="00000000" w:rsidRPr="00D12251" w:rsidP="00D12251">
            <w:pPr>
              <w:pStyle w:val="ListBullet"/>
            </w:pPr>
            <w:r w:rsidRPr="00D12251">
              <w:t>access by the learner and trainer to appropriate documentation and resources normally used in the workplace</w:t>
            </w:r>
          </w:p>
          <w:p w:rsidR="00000000" w:rsidRPr="00D12251" w:rsidP="00D12251">
            <w:pPr>
              <w:pStyle w:val="ListBullet"/>
            </w:pPr>
            <w:r w:rsidRPr="00D12251">
              <w:t>where assessment is part of a learning experience, evidence will need to be collected over a period of time, involving both formative and summative assessment</w:t>
            </w:r>
          </w:p>
          <w:p w:rsidR="00000000" w:rsidP="00D12251">
            <w:pPr>
              <w:pStyle w:val="ListBullet"/>
              <w:rPr>
                <w:lang w:val="en-NZ"/>
              </w:rPr>
            </w:pPr>
            <w:r w:rsidRPr="00D12251">
              <w:t>that examples of actions taken by candidate to contribute to team effectiveness are provided</w:t>
            </w:r>
          </w:p>
        </w:tc>
      </w:tr>
      <w:tr w:rsidTr="00FC28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rPr>
                <w:rStyle w:val="SpecialBold"/>
              </w:rPr>
              <w:t>Met</w:t>
            </w:r>
            <w:r w:rsidRPr="00D12251">
              <w:rPr>
                <w:rStyle w:val="SpecialBold"/>
              </w:rPr>
              <w: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BodyText"/>
            </w:pPr>
            <w:r w:rsidRPr="00D12251">
              <w:t xml:space="preserve">A range of assessment methods should be used to assess skills and knowledge. The following examples are appropriate for this unit: </w:t>
            </w:r>
          </w:p>
          <w:p w:rsidR="00000000" w:rsidRPr="00D12251" w:rsidP="00D12251">
            <w:pPr>
              <w:pStyle w:val="ListBullet"/>
            </w:pPr>
            <w:r w:rsidRPr="00D12251">
              <w:t>Direct questioning combined with review of portfolios of evidence and third party workplace reports of on</w:t>
            </w:r>
            <w:r w:rsidRPr="00D12251">
              <w:t>-the-job performance by the candidate</w:t>
            </w:r>
          </w:p>
          <w:p w:rsidR="00000000" w:rsidRPr="00D12251" w:rsidP="00D12251">
            <w:pPr>
              <w:pStyle w:val="ListBullet"/>
            </w:pPr>
            <w:r w:rsidRPr="00D12251">
              <w:t>Records produced from working in a team, such as:</w:t>
            </w:r>
          </w:p>
          <w:p w:rsidR="00000000" w:rsidRPr="00D12251" w:rsidP="00D12251">
            <w:pPr>
              <w:pStyle w:val="ListBullet2"/>
            </w:pPr>
            <w:r w:rsidRPr="00D12251">
              <w:t>reports</w:t>
            </w:r>
          </w:p>
          <w:p w:rsidR="00000000" w:rsidRPr="00D12251" w:rsidP="00D12251">
            <w:pPr>
              <w:pStyle w:val="ListBullet2"/>
            </w:pPr>
            <w:r w:rsidRPr="00D12251">
              <w:t>minutes or records of meetings</w:t>
            </w:r>
          </w:p>
          <w:p w:rsidR="00000000" w:rsidRPr="00D12251" w:rsidP="00D12251">
            <w:pPr>
              <w:pStyle w:val="ListBullet2"/>
            </w:pPr>
            <w:r w:rsidRPr="00D12251">
              <w:t>work journals or diaries</w:t>
            </w:r>
          </w:p>
          <w:p w:rsidR="00000000" w:rsidRPr="00D12251" w:rsidP="00D12251">
            <w:pPr>
              <w:pStyle w:val="ListBullet2"/>
            </w:pPr>
            <w:r w:rsidRPr="00D12251">
              <w:t>learning and development plans developed with team members</w:t>
            </w:r>
          </w:p>
          <w:p w:rsidR="00000000" w:rsidP="00D12251">
            <w:pPr>
              <w:pStyle w:val="ListBullet2"/>
              <w:rPr>
                <w:lang w:val="en-NZ"/>
              </w:rPr>
            </w:pPr>
            <w:r w:rsidRPr="00D12251">
              <w:t>records of actions taken to address issues raised by team members</w:t>
            </w:r>
          </w:p>
        </w:tc>
      </w:tr>
      <w:tr w:rsidTr="00FC28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BodyText"/>
            </w:pPr>
            <w:r w:rsidRPr="00D12251">
              <w:t>Holistic assessment with other units relevant to the industry sector, workplace and job role is recommended.</w:t>
            </w:r>
          </w:p>
        </w:tc>
      </w:tr>
    </w:tbl>
    <w:p w:rsidR="00000000" w:rsidRPr="00D12251" w:rsidP="00D12251">
      <w:pPr>
        <w:pStyle w:val="BodyText"/>
      </w:pPr>
    </w:p>
    <w:p w:rsidR="00000000" w:rsidRPr="00D12251" w:rsidP="00D12251">
      <w:pPr>
        <w:pStyle w:val="AllowPageBreak"/>
      </w:pPr>
    </w:p>
    <w:p w:rsidR="00000000" w:rsidRPr="00D12251" w:rsidP="00D12251">
      <w:pPr>
        <w:pStyle w:val="Heading1"/>
      </w:pPr>
      <w:bookmarkStart w:id="11" w:name="O_64141"/>
      <w:bookmarkEnd w:id="11"/>
      <w:r w:rsidRPr="00D12251">
        <w:t>Range Statement</w:t>
      </w:r>
    </w:p>
    <w:tbl>
      <w:tblPr>
        <w:tblW w:w="0" w:type="auto"/>
        <w:tblLayout w:type="fixed"/>
        <w:tblCellMar>
          <w:left w:w="62" w:type="dxa"/>
          <w:right w:w="62" w:type="dxa"/>
        </w:tblCellMar>
        <w:tblLook w:val="0000"/>
      </w:tblPr>
      <w:tblGrid>
        <w:gridCol w:w="3622"/>
        <w:gridCol w:w="4900"/>
      </w:tblGrid>
      <w:tr w:rsidTr="00FC28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rPr>
                <w:rStyle w:val="SpecialBold"/>
              </w:rPr>
              <w:t>RANGE STATE</w:t>
            </w:r>
            <w:r w:rsidRPr="00D12251">
              <w:rPr>
                <w:rStyle w:val="SpecialBold"/>
              </w:rPr>
              <w:t>MENT</w:t>
            </w:r>
          </w:p>
        </w:tc>
      </w:tr>
      <w:tr w:rsidTr="00FC28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t xml:space="preserve">The range statement relates to the unit of competency as a whole. It allows for different work environments and situations that may affect </w:t>
            </w:r>
            <w:r w:rsidRPr="00D12251">
              <w:t>performance. Bold italicised wording, if used in the performance criteria, is detailed below. Essential operating conditions that may be present with training and assessment (depending on the work situation, needs of the candidate, accessibility of the ite</w:t>
            </w:r>
            <w:r w:rsidRPr="00D12251">
              <w:t>m, and local industry and regional contexts) may also be included.</w:t>
            </w:r>
          </w:p>
        </w:tc>
      </w:tr>
      <w:tr w:rsidTr="00FC285F">
        <w:tblPrEx>
          <w:tblW w:w="0" w:type="auto"/>
          <w:tblLayout w:type="fixed"/>
          <w:tblCellMar>
            <w:left w:w="62" w:type="dxa"/>
            <w:right w:w="62" w:type="dxa"/>
          </w:tblCellMar>
          <w:tblLook w:val="0000"/>
        </w:tblPrEx>
        <w:tc>
          <w:tcPr>
            <w:tcW w:w="3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t>Legislation, codes and national standards relevant to the workplace may include:</w:t>
            </w:r>
          </w:p>
        </w:tc>
        <w:tc>
          <w:tcPr>
            <w:tcW w:w="4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ListBullet"/>
            </w:pPr>
            <w:r w:rsidRPr="00D12251">
              <w:t>award and enterprise agreements and relevant industrial instruments</w:t>
            </w:r>
          </w:p>
          <w:p w:rsidR="00000000" w:rsidRPr="00D12251" w:rsidP="00D12251">
            <w:pPr>
              <w:pStyle w:val="ListBullet"/>
            </w:pPr>
            <w:r w:rsidRPr="00D12251">
              <w:t xml:space="preserve">relevant legislation from all levels </w:t>
            </w:r>
            <w:r w:rsidRPr="00D12251">
              <w:t>of government that affects business operation, especially in regard to occupational health and safety (OHS) and environmental issues, equal opportunity, industrial relations and anti-discrimination</w:t>
            </w:r>
          </w:p>
          <w:p w:rsidR="00000000" w:rsidP="00D12251">
            <w:pPr>
              <w:pStyle w:val="ListBullet"/>
              <w:rPr>
                <w:lang w:val="en-NZ"/>
              </w:rPr>
            </w:pPr>
            <w:r w:rsidRPr="00D12251">
              <w:t>relevant industry codes of practice</w:t>
            </w:r>
          </w:p>
        </w:tc>
      </w:tr>
      <w:tr w:rsidTr="00FC285F">
        <w:tblPrEx>
          <w:tblW w:w="0" w:type="auto"/>
          <w:tblLayout w:type="fixed"/>
          <w:tblCellMar>
            <w:left w:w="62" w:type="dxa"/>
            <w:right w:w="62" w:type="dxa"/>
          </w:tblCellMar>
          <w:tblLook w:val="0000"/>
        </w:tblPrEx>
        <w:tc>
          <w:tcPr>
            <w:tcW w:w="3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t>OHS considerations may include:</w:t>
            </w:r>
          </w:p>
        </w:tc>
        <w:tc>
          <w:tcPr>
            <w:tcW w:w="4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ListBullet"/>
            </w:pPr>
            <w:r w:rsidRPr="00D12251">
              <w:t>provision of information about OHS legislative requirements, guidelines and the organisation's OHS policies, procedures and programs</w:t>
            </w:r>
          </w:p>
          <w:p w:rsidR="00000000" w:rsidRPr="00D12251" w:rsidP="00D12251">
            <w:pPr>
              <w:pStyle w:val="ListBullet"/>
            </w:pPr>
            <w:r w:rsidRPr="00D12251">
              <w:t>training of all employees in health and safety procedures</w:t>
            </w:r>
          </w:p>
          <w:p w:rsidR="00000000" w:rsidRPr="00D12251" w:rsidP="00D12251">
            <w:pPr>
              <w:pStyle w:val="ListBullet"/>
            </w:pPr>
            <w:r w:rsidRPr="00D12251">
              <w:t>participation in the regular upd</w:t>
            </w:r>
            <w:r w:rsidRPr="00D12251">
              <w:t>ate of OHS systems and procedures</w:t>
            </w:r>
          </w:p>
          <w:p w:rsidR="00000000" w:rsidP="00D12251">
            <w:pPr>
              <w:pStyle w:val="ListBullet"/>
              <w:rPr>
                <w:lang w:val="en-NZ"/>
              </w:rPr>
            </w:pPr>
            <w:r w:rsidRPr="00D12251">
              <w:t>changes to work practices, procedures and the working environment which impact on OHS</w:t>
            </w:r>
          </w:p>
        </w:tc>
      </w:tr>
      <w:tr w:rsidTr="00FC285F">
        <w:tblPrEx>
          <w:tblW w:w="0" w:type="auto"/>
          <w:tblLayout w:type="fixed"/>
          <w:tblCellMar>
            <w:left w:w="62" w:type="dxa"/>
            <w:right w:w="62" w:type="dxa"/>
          </w:tblCellMar>
          <w:tblLook w:val="0000"/>
        </w:tblPrEx>
        <w:tc>
          <w:tcPr>
            <w:tcW w:w="3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rPr>
                <w:rStyle w:val="BoldandItalics"/>
              </w:rPr>
              <w:t>Team purpose</w:t>
            </w:r>
            <w:r w:rsidRPr="00D12251">
              <w:t xml:space="preserve">, </w:t>
            </w:r>
            <w:r w:rsidRPr="00D12251">
              <w:rPr>
                <w:rStyle w:val="BoldandItalics"/>
              </w:rPr>
              <w:t>roles</w:t>
            </w:r>
            <w:r w:rsidRPr="00D12251">
              <w:t xml:space="preserve">, </w:t>
            </w:r>
            <w:r w:rsidRPr="00D12251">
              <w:rPr>
                <w:rStyle w:val="BoldandItalics"/>
              </w:rPr>
              <w:t>responsibilities</w:t>
            </w:r>
            <w:r w:rsidRPr="00D12251">
              <w:t xml:space="preserve">, </w:t>
            </w:r>
            <w:r w:rsidRPr="00D12251">
              <w:rPr>
                <w:rStyle w:val="BoldandItalics"/>
              </w:rPr>
              <w:t>goals</w:t>
            </w:r>
            <w:r w:rsidRPr="00D12251">
              <w:t xml:space="preserve">, </w:t>
            </w:r>
            <w:r w:rsidRPr="00D12251">
              <w:rPr>
                <w:rStyle w:val="BoldandItalics"/>
              </w:rPr>
              <w:t>plans and objectives</w:t>
            </w:r>
            <w:r w:rsidRPr="00D12251">
              <w:t xml:space="preserve"> may include:</w:t>
            </w:r>
          </w:p>
        </w:tc>
        <w:tc>
          <w:tcPr>
            <w:tcW w:w="4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ListBullet"/>
            </w:pPr>
            <w:r w:rsidRPr="00D12251">
              <w:t xml:space="preserve">goals for individuals and the work team </w:t>
            </w:r>
          </w:p>
          <w:p w:rsidR="00000000" w:rsidRPr="00D12251" w:rsidP="00D12251">
            <w:pPr>
              <w:pStyle w:val="ListBullet"/>
            </w:pPr>
            <w:r w:rsidRPr="00D12251">
              <w:t>expected outc</w:t>
            </w:r>
            <w:r w:rsidRPr="00D12251">
              <w:t>omes and outputs</w:t>
            </w:r>
          </w:p>
          <w:p w:rsidR="00000000" w:rsidRPr="00D12251" w:rsidP="00D12251">
            <w:pPr>
              <w:pStyle w:val="ListBullet"/>
            </w:pPr>
            <w:r w:rsidRPr="00D12251">
              <w:t>individual and team performance plans and Key Performance Indicators (KPIs)</w:t>
            </w:r>
          </w:p>
          <w:p w:rsidR="00000000" w:rsidRPr="00D12251" w:rsidP="00D12251">
            <w:pPr>
              <w:pStyle w:val="ListBullet"/>
            </w:pPr>
            <w:r w:rsidRPr="00D12251">
              <w:t>action plans, business plans and operational plans linked to strategic plans</w:t>
            </w:r>
          </w:p>
          <w:p w:rsidR="00000000" w:rsidP="00D12251">
            <w:pPr>
              <w:pStyle w:val="ListBullet"/>
              <w:rPr>
                <w:lang w:val="en-NZ"/>
              </w:rPr>
            </w:pPr>
            <w:r w:rsidRPr="00D12251">
              <w:t>OHS responsibilities</w:t>
            </w:r>
          </w:p>
        </w:tc>
      </w:tr>
      <w:tr w:rsidTr="00FC285F">
        <w:tblPrEx>
          <w:tblW w:w="0" w:type="auto"/>
          <w:tblLayout w:type="fixed"/>
          <w:tblCellMar>
            <w:left w:w="62" w:type="dxa"/>
            <w:right w:w="62" w:type="dxa"/>
          </w:tblCellMar>
          <w:tblLook w:val="0000"/>
        </w:tblPrEx>
        <w:tc>
          <w:tcPr>
            <w:tcW w:w="3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rPr>
                <w:rStyle w:val="BoldandItalics"/>
              </w:rPr>
              <w:t>Feedback</w:t>
            </w:r>
            <w:r w:rsidRPr="00D12251">
              <w:t xml:space="preserve"> may refer to:</w:t>
            </w:r>
          </w:p>
        </w:tc>
        <w:tc>
          <w:tcPr>
            <w:tcW w:w="4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ListBullet"/>
            </w:pPr>
            <w:r w:rsidRPr="00D12251">
              <w:t>communication of ideas and thoughts which focus on specific tasks, outcomes, decisions, issues or behaviours</w:t>
            </w:r>
          </w:p>
          <w:p w:rsidR="00000000" w:rsidP="00D12251">
            <w:pPr>
              <w:pStyle w:val="ListBullet"/>
              <w:rPr>
                <w:lang w:val="en-NZ"/>
              </w:rPr>
            </w:pPr>
            <w:r w:rsidRPr="00D12251">
              <w:t>formal/informal gatherings between team members where there is discussion on work-related matters</w:t>
            </w:r>
          </w:p>
        </w:tc>
      </w:tr>
      <w:tr w:rsidTr="00FC285F">
        <w:tblPrEx>
          <w:tblW w:w="0" w:type="auto"/>
          <w:tblLayout w:type="fixed"/>
          <w:tblCellMar>
            <w:left w:w="62" w:type="dxa"/>
            <w:right w:w="62" w:type="dxa"/>
          </w:tblCellMar>
          <w:tblLook w:val="0000"/>
        </w:tblPrEx>
        <w:tc>
          <w:tcPr>
            <w:tcW w:w="3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rPr>
                <w:rStyle w:val="BoldandItalics"/>
              </w:rPr>
              <w:t>Relevant persons</w:t>
            </w:r>
            <w:r w:rsidRPr="00D12251">
              <w:t xml:space="preserve"> may include:</w:t>
            </w:r>
          </w:p>
        </w:tc>
        <w:tc>
          <w:tcPr>
            <w:tcW w:w="4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ListBullet"/>
            </w:pPr>
            <w:r w:rsidRPr="00D12251">
              <w:t>frontline manager</w:t>
            </w:r>
            <w:r w:rsidRPr="00D12251">
              <w:t>'s direct superior or other management representatives</w:t>
            </w:r>
          </w:p>
          <w:p w:rsidR="00000000" w:rsidRPr="00D12251" w:rsidP="00D12251">
            <w:pPr>
              <w:pStyle w:val="ListBullet"/>
            </w:pPr>
            <w:r w:rsidRPr="00D12251">
              <w:t>colleagues</w:t>
            </w:r>
          </w:p>
          <w:p w:rsidR="00000000" w:rsidP="00D12251">
            <w:pPr>
              <w:pStyle w:val="ListBullet"/>
              <w:rPr>
                <w:lang w:val="en-NZ"/>
              </w:rPr>
            </w:pPr>
            <w:r w:rsidRPr="00D12251">
              <w:t>designated personnel e.g. safety officer</w:t>
            </w:r>
          </w:p>
        </w:tc>
      </w:tr>
      <w:tr w:rsidTr="00FC285F">
        <w:tblPrEx>
          <w:tblW w:w="0" w:type="auto"/>
          <w:tblLayout w:type="fixed"/>
          <w:tblCellMar>
            <w:left w:w="62" w:type="dxa"/>
            <w:right w:w="62" w:type="dxa"/>
          </w:tblCellMar>
          <w:tblLook w:val="0000"/>
        </w:tblPrEx>
        <w:tc>
          <w:tcPr>
            <w:tcW w:w="3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rPr>
                <w:rStyle w:val="BoldandItalics"/>
              </w:rPr>
              <w:t>Responsibility for their actions</w:t>
            </w:r>
            <w:r w:rsidRPr="00D12251">
              <w:t xml:space="preserve"> may involve:</w:t>
            </w:r>
          </w:p>
        </w:tc>
        <w:tc>
          <w:tcPr>
            <w:tcW w:w="4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ListBullet"/>
            </w:pPr>
            <w:r w:rsidRPr="00D12251">
              <w:t>individuals and teams</w:t>
            </w:r>
          </w:p>
          <w:p w:rsidR="00000000" w:rsidP="00D12251">
            <w:pPr>
              <w:pStyle w:val="ListBullet"/>
              <w:rPr>
                <w:lang w:val="en-NZ"/>
              </w:rPr>
            </w:pPr>
            <w:r w:rsidRPr="00D12251">
              <w:t>individual and joint actions</w:t>
            </w:r>
          </w:p>
        </w:tc>
      </w:tr>
      <w:tr w:rsidTr="00FC285F">
        <w:tblPrEx>
          <w:tblW w:w="0" w:type="auto"/>
          <w:tblLayout w:type="fixed"/>
          <w:tblCellMar>
            <w:left w:w="62" w:type="dxa"/>
            <w:right w:w="62" w:type="dxa"/>
          </w:tblCellMar>
          <w:tblLook w:val="0000"/>
        </w:tblPrEx>
        <w:tc>
          <w:tcPr>
            <w:tcW w:w="3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rPr>
                <w:rStyle w:val="BoldandItalics"/>
              </w:rPr>
              <w:t>Communication</w:t>
            </w:r>
            <w:r w:rsidRPr="00D12251">
              <w:t xml:space="preserve"> may include:</w:t>
            </w:r>
          </w:p>
        </w:tc>
        <w:tc>
          <w:tcPr>
            <w:tcW w:w="4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ListBullet"/>
            </w:pPr>
            <w:r w:rsidRPr="00D12251">
              <w:t>verbal, written or el</w:t>
            </w:r>
            <w:r w:rsidRPr="00D12251">
              <w:t>ectronic communication</w:t>
            </w:r>
          </w:p>
          <w:p w:rsidR="00000000" w:rsidRPr="00D12251" w:rsidP="00D12251">
            <w:pPr>
              <w:pStyle w:val="ListBullet"/>
            </w:pPr>
            <w:r w:rsidRPr="00D12251">
              <w:t>face-to-face</w:t>
            </w:r>
          </w:p>
          <w:p w:rsidR="00000000" w:rsidP="00D12251">
            <w:pPr>
              <w:pStyle w:val="ListBullet"/>
              <w:rPr>
                <w:lang w:val="en-NZ"/>
              </w:rPr>
            </w:pPr>
            <w:r w:rsidRPr="00D12251">
              <w:t>formal/informal interaction</w:t>
            </w:r>
          </w:p>
        </w:tc>
      </w:tr>
      <w:tr w:rsidTr="00FC285F">
        <w:tblPrEx>
          <w:tblW w:w="0" w:type="auto"/>
          <w:tblLayout w:type="fixed"/>
          <w:tblCellMar>
            <w:left w:w="62" w:type="dxa"/>
            <w:right w:w="62" w:type="dxa"/>
          </w:tblCellMar>
          <w:tblLook w:val="0000"/>
        </w:tblPrEx>
        <w:tc>
          <w:tcPr>
            <w:tcW w:w="3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rPr>
                <w:rStyle w:val="BoldandItalics"/>
              </w:rPr>
              <w:t>Line manager</w:t>
            </w:r>
            <w:r w:rsidRPr="00D12251">
              <w:t>/</w:t>
            </w:r>
            <w:r w:rsidRPr="00D12251">
              <w:rPr>
                <w:rStyle w:val="BoldandItalics"/>
              </w:rPr>
              <w:t>management</w:t>
            </w:r>
            <w:r w:rsidRPr="00D12251">
              <w:t xml:space="preserve"> may refer to:</w:t>
            </w:r>
          </w:p>
        </w:tc>
        <w:tc>
          <w:tcPr>
            <w:tcW w:w="4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ListBullet"/>
              <w:rPr>
                <w:lang w:val="en-NZ"/>
              </w:rPr>
            </w:pPr>
            <w:r w:rsidRPr="00D12251">
              <w:t>frontline manager's direct superior or other management representatives</w:t>
            </w:r>
          </w:p>
        </w:tc>
      </w:tr>
      <w:tr w:rsidTr="00FC285F">
        <w:tblPrEx>
          <w:tblW w:w="0" w:type="auto"/>
          <w:tblLayout w:type="fixed"/>
          <w:tblCellMar>
            <w:left w:w="62" w:type="dxa"/>
            <w:right w:w="62" w:type="dxa"/>
          </w:tblCellMar>
          <w:tblLook w:val="0000"/>
        </w:tblPrEx>
        <w:tc>
          <w:tcPr>
            <w:tcW w:w="3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rPr>
                <w:rStyle w:val="BoldandItalics"/>
              </w:rPr>
              <w:t>Unresolved issues</w:t>
            </w:r>
            <w:r w:rsidRPr="00D12251">
              <w:t xml:space="preserve"> may include:</w:t>
            </w:r>
          </w:p>
        </w:tc>
        <w:tc>
          <w:tcPr>
            <w:tcW w:w="4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ListBullet"/>
            </w:pPr>
            <w:r w:rsidRPr="00D12251">
              <w:t>issues, concerns and tensions</w:t>
            </w:r>
          </w:p>
          <w:p w:rsidR="00000000" w:rsidRPr="00D12251" w:rsidP="00D12251">
            <w:pPr>
              <w:pStyle w:val="ListBullet"/>
            </w:pPr>
            <w:r w:rsidRPr="00D12251">
              <w:t>problems related to work roles and responsibilities</w:t>
            </w:r>
          </w:p>
          <w:p w:rsidR="00000000" w:rsidRPr="00D12251" w:rsidP="00D12251">
            <w:pPr>
              <w:pStyle w:val="ListBullet"/>
            </w:pPr>
            <w:r w:rsidRPr="00D12251">
              <w:t>grievances and complaints</w:t>
            </w:r>
          </w:p>
          <w:p w:rsidR="00000000" w:rsidRPr="00D12251" w:rsidP="00D12251">
            <w:pPr>
              <w:pStyle w:val="ListBullet"/>
            </w:pPr>
            <w:r w:rsidRPr="00D12251">
              <w:t>any matters affecting workplace relationships and team cohesion</w:t>
            </w:r>
          </w:p>
        </w:tc>
      </w:tr>
    </w:tbl>
    <w:p w:rsidR="00FC285F" w:rsidP="00D12251">
      <w:pPr>
        <w:pStyle w:val="BodyText"/>
      </w:pPr>
    </w:p>
    <w:p w:rsidR="00FC285F" w:rsidP="00D12251">
      <w:pPr>
        <w:pStyle w:val="BodyText"/>
      </w:pPr>
    </w:p>
    <w:p w:rsidR="00000000" w:rsidRPr="00D12251" w:rsidP="00D12251">
      <w:pPr>
        <w:pStyle w:val="Heading1"/>
      </w:pPr>
      <w:bookmarkStart w:id="12" w:name="O_64142"/>
      <w:bookmarkEnd w:id="12"/>
      <w:r w:rsidRPr="00D12251">
        <w:t>Unit Sector(s)</w:t>
      </w:r>
    </w:p>
    <w:tbl>
      <w:tblPr>
        <w:tblW w:w="0" w:type="auto"/>
        <w:tblLayout w:type="fixed"/>
        <w:tblCellMar>
          <w:left w:w="62" w:type="dxa"/>
          <w:right w:w="62" w:type="dxa"/>
        </w:tblCellMar>
        <w:tblLook w:val="0000"/>
      </w:tblPr>
      <w:tblGrid>
        <w:gridCol w:w="2654"/>
        <w:gridCol w:w="5868"/>
      </w:tblGrid>
      <w:tr w:rsidTr="00FC285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BodyText"/>
            </w:pPr>
          </w:p>
        </w:tc>
      </w:tr>
    </w:tbl>
    <w:p w:rsidR="00000000" w:rsidRPr="00D12251" w:rsidP="00D12251">
      <w:pPr>
        <w:pStyle w:val="BodyText"/>
      </w:pPr>
    </w:p>
    <w:p w:rsidR="00000000" w:rsidRPr="00D12251" w:rsidP="00D12251">
      <w:pPr>
        <w:pStyle w:val="AllowPageBreak"/>
      </w:pPr>
    </w:p>
    <w:p w:rsidR="00000000" w:rsidRPr="00D12251" w:rsidP="00D12251">
      <w:pPr>
        <w:pStyle w:val="Heading1"/>
      </w:pPr>
      <w:bookmarkStart w:id="13" w:name="O_153981"/>
      <w:bookmarkEnd w:id="13"/>
      <w:r w:rsidRPr="00D12251">
        <w:t>Competency field</w:t>
      </w:r>
    </w:p>
    <w:tbl>
      <w:tblPr>
        <w:tblW w:w="0" w:type="auto"/>
        <w:tblLayout w:type="fixed"/>
        <w:tblCellMar>
          <w:left w:w="62" w:type="dxa"/>
          <w:right w:w="62" w:type="dxa"/>
        </w:tblCellMar>
        <w:tblLook w:val="0000"/>
      </w:tblPr>
      <w:tblGrid>
        <w:gridCol w:w="2774"/>
        <w:gridCol w:w="5748"/>
      </w:tblGrid>
      <w:tr w:rsidTr="00FC285F">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BodyText"/>
            </w:pPr>
            <w:r w:rsidRPr="00D12251">
              <w:t>Management and Leadership - Frontline Management services</w:t>
            </w:r>
          </w:p>
        </w:tc>
      </w:tr>
    </w:tbl>
    <w:p w:rsidR="00000000" w:rsidRPr="00D12251" w:rsidP="00D12251">
      <w:pPr>
        <w:pStyle w:val="BodyText"/>
      </w:pPr>
    </w:p>
    <w:p w:rsidR="00000000" w:rsidRPr="00D12251" w:rsidP="00D12251">
      <w:pPr>
        <w:pStyle w:val="AllowPageBreak"/>
      </w:pPr>
    </w:p>
    <w:p w:rsidR="00000000" w:rsidRPr="00D12251" w:rsidP="00D12251">
      <w:pPr>
        <w:pStyle w:val="Heading1"/>
      </w:pPr>
      <w:bookmarkStart w:id="14" w:name="O_153980"/>
      <w:bookmarkEnd w:id="14"/>
      <w:r w:rsidRPr="00D12251">
        <w:t>Co-requisite units</w:t>
      </w:r>
    </w:p>
    <w:tbl>
      <w:tblPr>
        <w:tblW w:w="0" w:type="auto"/>
        <w:tblLayout w:type="fixed"/>
        <w:tblCellMar>
          <w:left w:w="62" w:type="dxa"/>
          <w:right w:w="62" w:type="dxa"/>
        </w:tblCellMar>
        <w:tblLook w:val="0000"/>
      </w:tblPr>
      <w:tblGrid>
        <w:gridCol w:w="2641"/>
        <w:gridCol w:w="1322"/>
        <w:gridCol w:w="4559"/>
      </w:tblGrid>
      <w:tr w:rsidTr="00FC285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r w:rsidRPr="00D1225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C28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251">
            <w:pPr>
              <w:pStyle w:val="BodyText"/>
              <w:rPr>
                <w:lang w:val="en-NZ"/>
              </w:rPr>
            </w:pPr>
          </w:p>
        </w:tc>
      </w:tr>
      <w:tr w:rsidTr="00FC28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251" w:rsidP="00D12251">
            <w:pPr>
              <w:pStyle w:val="BodyText"/>
            </w:pPr>
          </w:p>
        </w:tc>
      </w:tr>
    </w:tbl>
    <w:p w:rsidR="00000000" w:rsidRPr="00D12251" w:rsidP="00D12251">
      <w:pPr>
        <w:pStyle w:val="BodyText"/>
      </w:pPr>
    </w:p>
    <w:p w:rsidR="00000000" w:rsidRPr="00D12251" w:rsidP="00D12251"/>
    <w:sectPr w:rsidSect="00D122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2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285F" w:rsidP="00FC28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2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85F" w:rsidP="00D122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C285F" w:rsidP="00D122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C285F" w:rsidP="00D122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2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285F" w:rsidP="00FC28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2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85F" w:rsidP="00D12251">
    <w:pPr>
      <w:pStyle w:val="Header"/>
      <w:framePr w:wrap="around"/>
    </w:pPr>
    <w:r>
      <w:fldChar w:fldCharType="begin"/>
    </w:r>
    <w:r>
      <w:instrText xml:space="preserve"> TITLE   \* MERGEFORMAT </w:instrText>
    </w:r>
    <w:r>
      <w:fldChar w:fldCharType="separate"/>
    </w:r>
    <w:r>
      <w:t>BSBFLM312C Contribute to team effectiveness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C285F" w:rsidP="00D122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60E3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9602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D22B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2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2251"/>
    <w:pPr>
      <w:spacing w:before="360" w:after="60"/>
      <w:outlineLvl w:val="0"/>
    </w:pPr>
    <w:rPr>
      <w:sz w:val="32"/>
    </w:rPr>
  </w:style>
  <w:style w:type="paragraph" w:styleId="Heading2">
    <w:name w:val="heading 2"/>
    <w:basedOn w:val="HeadingBase"/>
    <w:next w:val="BodyText"/>
    <w:link w:val="Heading2Char"/>
    <w:qFormat/>
    <w:rsid w:val="00D12251"/>
    <w:pPr>
      <w:keepLines/>
      <w:spacing w:before="240" w:after="120"/>
      <w:outlineLvl w:val="1"/>
    </w:pPr>
    <w:rPr>
      <w:sz w:val="28"/>
      <w:szCs w:val="40"/>
    </w:rPr>
  </w:style>
  <w:style w:type="paragraph" w:styleId="Heading3">
    <w:name w:val="heading 3"/>
    <w:basedOn w:val="HeadingBase"/>
    <w:next w:val="BodyText"/>
    <w:link w:val="Heading3Char"/>
    <w:qFormat/>
    <w:rsid w:val="00D12251"/>
    <w:pPr>
      <w:spacing w:before="180" w:after="120"/>
      <w:outlineLvl w:val="2"/>
    </w:pPr>
    <w:rPr>
      <w:spacing w:val="-10"/>
      <w:kern w:val="32"/>
    </w:rPr>
  </w:style>
  <w:style w:type="paragraph" w:styleId="Heading4">
    <w:name w:val="heading 4"/>
    <w:basedOn w:val="HeadingBase"/>
    <w:next w:val="BodyText"/>
    <w:link w:val="Heading4Char"/>
    <w:qFormat/>
    <w:rsid w:val="00D12251"/>
    <w:pPr>
      <w:spacing w:before="160" w:after="120"/>
      <w:outlineLvl w:val="3"/>
    </w:pPr>
    <w:rPr>
      <w:sz w:val="22"/>
    </w:rPr>
  </w:style>
  <w:style w:type="paragraph" w:styleId="Heading5">
    <w:name w:val="heading 5"/>
    <w:basedOn w:val="HeadingBase"/>
    <w:next w:val="Normal"/>
    <w:link w:val="Heading5Char"/>
    <w:qFormat/>
    <w:rsid w:val="00D12251"/>
    <w:pPr>
      <w:spacing w:before="80"/>
      <w:outlineLvl w:val="4"/>
    </w:pPr>
    <w:rPr>
      <w:color w:val="918585"/>
      <w:sz w:val="20"/>
    </w:rPr>
  </w:style>
  <w:style w:type="paragraph" w:styleId="Heading6">
    <w:name w:val="heading 6"/>
    <w:basedOn w:val="HeadingBase"/>
    <w:next w:val="Normal"/>
    <w:link w:val="Heading6Char"/>
    <w:qFormat/>
    <w:rsid w:val="00D12251"/>
    <w:pPr>
      <w:spacing w:before="60"/>
      <w:outlineLvl w:val="5"/>
    </w:pPr>
    <w:rPr>
      <w:color w:val="918585"/>
      <w:sz w:val="20"/>
    </w:rPr>
  </w:style>
  <w:style w:type="paragraph" w:styleId="Heading7">
    <w:name w:val="heading 7"/>
    <w:basedOn w:val="Normal"/>
    <w:next w:val="Normal"/>
    <w:link w:val="Heading7Char"/>
    <w:qFormat/>
    <w:rsid w:val="00D12251"/>
    <w:pPr>
      <w:ind w:left="720"/>
      <w:outlineLvl w:val="6"/>
    </w:pPr>
    <w:rPr>
      <w:i/>
    </w:rPr>
  </w:style>
  <w:style w:type="paragraph" w:styleId="Heading8">
    <w:name w:val="heading 8"/>
    <w:basedOn w:val="Normal"/>
    <w:next w:val="Normal"/>
    <w:link w:val="Heading8Char"/>
    <w:qFormat/>
    <w:rsid w:val="00D12251"/>
    <w:pPr>
      <w:ind w:left="720"/>
      <w:outlineLvl w:val="7"/>
    </w:pPr>
    <w:rPr>
      <w:i/>
    </w:rPr>
  </w:style>
  <w:style w:type="paragraph" w:styleId="Heading9">
    <w:name w:val="heading 9"/>
    <w:basedOn w:val="Normal"/>
    <w:next w:val="Normal"/>
    <w:link w:val="Heading9Char"/>
    <w:qFormat/>
    <w:rsid w:val="00D12251"/>
    <w:pPr>
      <w:ind w:left="720"/>
      <w:outlineLvl w:val="8"/>
    </w:pPr>
    <w:rPr>
      <w:i/>
    </w:rPr>
  </w:style>
  <w:style w:type="character" w:default="1" w:styleId="DefaultParagraphFont">
    <w:name w:val="Default Paragraph Font"/>
    <w:uiPriority w:val="1"/>
    <w:unhideWhenUsed/>
    <w:rsid w:val="00D122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251"/>
  </w:style>
  <w:style w:type="character" w:customStyle="1" w:styleId="Heading1Char">
    <w:name w:val="Heading 1 Char"/>
    <w:basedOn w:val="DefaultParagraphFont"/>
    <w:link w:val="Heading1"/>
    <w:rsid w:val="00D12251"/>
    <w:rPr>
      <w:rFonts w:ascii="Times New Roman" w:eastAsia="Times New Roman" w:hAnsi="Times New Roman" w:cs="Times New Roman"/>
      <w:b/>
      <w:sz w:val="32"/>
      <w:szCs w:val="20"/>
      <w:lang w:eastAsia="en-US"/>
    </w:rPr>
  </w:style>
  <w:style w:type="paragraph" w:styleId="BodyText">
    <w:name w:val="Body Text"/>
    <w:basedOn w:val="Normal"/>
    <w:link w:val="BodyTextChar"/>
    <w:rsid w:val="00D122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2251"/>
    <w:rPr>
      <w:rFonts w:ascii="Times New Roman" w:eastAsia="Times New Roman" w:hAnsi="Times New Roman" w:cs="Times New Roman"/>
      <w:sz w:val="24"/>
      <w:lang w:val="en-US" w:eastAsia="en-US"/>
    </w:rPr>
  </w:style>
  <w:style w:type="paragraph" w:styleId="Footer">
    <w:name w:val="footer"/>
    <w:basedOn w:val="Normal"/>
    <w:link w:val="FooterChar"/>
    <w:rsid w:val="00D122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251"/>
    <w:rPr>
      <w:rFonts w:ascii="Times New Roman" w:eastAsia="Times New Roman" w:hAnsi="Times New Roman" w:cs="Times New Roman"/>
      <w:sz w:val="16"/>
      <w:lang w:val="en-US" w:eastAsia="en-US"/>
    </w:rPr>
  </w:style>
  <w:style w:type="paragraph" w:styleId="List">
    <w:name w:val="List"/>
    <w:basedOn w:val="BodyText"/>
    <w:next w:val="BodyText"/>
    <w:rsid w:val="00D12251"/>
    <w:pPr>
      <w:tabs>
        <w:tab w:val="left" w:pos="340"/>
      </w:tabs>
      <w:spacing w:before="60" w:after="60"/>
      <w:ind w:left="340" w:hanging="340"/>
    </w:pPr>
  </w:style>
  <w:style w:type="paragraph" w:styleId="ListBullet">
    <w:name w:val="List Bullet"/>
    <w:basedOn w:val="List"/>
    <w:rsid w:val="00D12251"/>
    <w:pPr>
      <w:numPr>
        <w:numId w:val="13"/>
      </w:numPr>
      <w:tabs>
        <w:tab w:val="clear" w:pos="340"/>
      </w:tabs>
      <w:spacing w:before="40" w:after="40"/>
    </w:pPr>
  </w:style>
  <w:style w:type="character" w:customStyle="1" w:styleId="SpecialBold">
    <w:name w:val="Special Bold"/>
    <w:basedOn w:val="DefaultParagraphFont"/>
    <w:rsid w:val="00D12251"/>
    <w:rPr>
      <w:b/>
      <w:spacing w:val="0"/>
    </w:rPr>
  </w:style>
  <w:style w:type="paragraph" w:styleId="ListBullet2">
    <w:name w:val="List Bullet 2"/>
    <w:basedOn w:val="List2"/>
    <w:rsid w:val="00D12251"/>
    <w:pPr>
      <w:numPr>
        <w:numId w:val="14"/>
      </w:numPr>
      <w:tabs>
        <w:tab w:val="clear" w:pos="680"/>
      </w:tabs>
    </w:pPr>
  </w:style>
  <w:style w:type="paragraph" w:styleId="Header">
    <w:name w:val="header"/>
    <w:basedOn w:val="Normal"/>
    <w:link w:val="HeaderChar"/>
    <w:rsid w:val="00D122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2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2251"/>
    <w:pPr>
      <w:spacing w:before="240" w:after="120"/>
      <w:outlineLvl w:val="0"/>
    </w:pPr>
    <w:rPr>
      <w:rFonts w:ascii="Times New Roman" w:hAnsi="Times New Roman"/>
      <w:b/>
      <w:sz w:val="28"/>
    </w:rPr>
  </w:style>
  <w:style w:type="paragraph" w:customStyle="1" w:styleId="AllowPageBreak">
    <w:name w:val="AllowPageBreak"/>
    <w:rsid w:val="00D122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2251"/>
    <w:pPr>
      <w:tabs>
        <w:tab w:val="left" w:pos="680"/>
      </w:tabs>
      <w:spacing w:before="60" w:after="60"/>
      <w:ind w:left="680" w:hanging="340"/>
    </w:pPr>
  </w:style>
  <w:style w:type="character" w:customStyle="1" w:styleId="BoldandItalics">
    <w:name w:val="Bold and Italics"/>
    <w:qFormat/>
    <w:rsid w:val="00D12251"/>
    <w:rPr>
      <w:b/>
      <w:i/>
      <w:u w:val="none"/>
    </w:rPr>
  </w:style>
  <w:style w:type="character" w:customStyle="1" w:styleId="Heading2Char">
    <w:name w:val="Heading 2 Char"/>
    <w:basedOn w:val="DefaultParagraphFont"/>
    <w:link w:val="Heading2"/>
    <w:rsid w:val="00D122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2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2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2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2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2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22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2251"/>
    <w:rPr>
      <w:rFonts w:ascii="Courier New" w:eastAsia="Times New Roman" w:hAnsi="Courier New" w:cs="Times New Roman"/>
      <w:i/>
      <w:szCs w:val="20"/>
      <w:lang w:val="en-US" w:eastAsia="en-US"/>
    </w:rPr>
  </w:style>
  <w:style w:type="paragraph" w:customStyle="1" w:styleId="HeadingBase">
    <w:name w:val="Heading Base"/>
    <w:rsid w:val="00D122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251"/>
    <w:pPr>
      <w:tabs>
        <w:tab w:val="right" w:leader="dot" w:pos="9072"/>
      </w:tabs>
      <w:ind w:left="567"/>
    </w:pPr>
    <w:rPr>
      <w:szCs w:val="22"/>
    </w:rPr>
  </w:style>
  <w:style w:type="paragraph" w:customStyle="1" w:styleId="TOCBase">
    <w:name w:val="TOC Base"/>
    <w:rsid w:val="00D122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251"/>
    <w:pPr>
      <w:tabs>
        <w:tab w:val="right" w:leader="dot" w:pos="9072"/>
      </w:tabs>
      <w:spacing w:before="40" w:after="40"/>
      <w:ind w:left="284"/>
    </w:pPr>
    <w:rPr>
      <w:rFonts w:ascii="Times New Roman" w:hAnsi="Times New Roman"/>
    </w:rPr>
  </w:style>
  <w:style w:type="paragraph" w:styleId="TOC1">
    <w:name w:val="toc 1"/>
    <w:basedOn w:val="TOCBase"/>
    <w:next w:val="Normal"/>
    <w:rsid w:val="00D122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2251"/>
    <w:pPr>
      <w:spacing w:before="5040"/>
      <w:jc w:val="center"/>
    </w:pPr>
    <w:rPr>
      <w:sz w:val="48"/>
      <w:szCs w:val="72"/>
      <w:lang w:val="en-US"/>
    </w:rPr>
  </w:style>
  <w:style w:type="character" w:customStyle="1" w:styleId="TitleChar">
    <w:name w:val="Title Char"/>
    <w:basedOn w:val="DefaultParagraphFont"/>
    <w:link w:val="Title"/>
    <w:rsid w:val="00D122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251"/>
    <w:pPr>
      <w:tabs>
        <w:tab w:val="left" w:pos="3600"/>
        <w:tab w:val="left" w:pos="3958"/>
      </w:tabs>
    </w:pPr>
  </w:style>
  <w:style w:type="paragraph" w:customStyle="1" w:styleId="Note">
    <w:name w:val="Note"/>
    <w:basedOn w:val="BodyText"/>
    <w:rsid w:val="00D122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2251"/>
    <w:pPr>
      <w:framePr w:wrap="auto" w:hAnchor="text" w:y="6049"/>
    </w:pPr>
    <w:rPr>
      <w:color w:val="000000"/>
      <w:sz w:val="40"/>
    </w:rPr>
  </w:style>
  <w:style w:type="paragraph" w:customStyle="1" w:styleId="TOCTitle">
    <w:name w:val="TOCTitle"/>
    <w:basedOn w:val="Heading1"/>
    <w:rsid w:val="00D12251"/>
    <w:pPr>
      <w:spacing w:after="240"/>
      <w:jc w:val="center"/>
      <w:outlineLvl w:val="9"/>
    </w:pPr>
    <w:rPr>
      <w:caps/>
    </w:rPr>
  </w:style>
  <w:style w:type="paragraph" w:customStyle="1" w:styleId="Version">
    <w:name w:val="Version"/>
    <w:rsid w:val="00D122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2251"/>
    <w:pPr>
      <w:keepNext w:val="0"/>
      <w:tabs>
        <w:tab w:val="right" w:pos="4176"/>
      </w:tabs>
      <w:ind w:left="198" w:hanging="198"/>
    </w:pPr>
    <w:rPr>
      <w:rFonts w:ascii="Garamond" w:hAnsi="Garamond"/>
    </w:rPr>
  </w:style>
  <w:style w:type="paragraph" w:styleId="IndexHeading">
    <w:name w:val="index heading"/>
    <w:basedOn w:val="Normal"/>
    <w:next w:val="Index1"/>
    <w:semiHidden/>
    <w:rsid w:val="00D12251"/>
    <w:pPr>
      <w:spacing w:before="120" w:after="120"/>
    </w:pPr>
    <w:rPr>
      <w:rFonts w:ascii="Arial" w:hAnsi="Arial"/>
      <w:b/>
      <w:color w:val="918585"/>
      <w:sz w:val="24"/>
    </w:rPr>
  </w:style>
  <w:style w:type="paragraph" w:customStyle="1" w:styleId="Chapter">
    <w:name w:val="Chapter"/>
    <w:basedOn w:val="Normal"/>
    <w:rsid w:val="00D12251"/>
    <w:pPr>
      <w:spacing w:before="240"/>
    </w:pPr>
    <w:rPr>
      <w:rFonts w:ascii="Times New Roman" w:hAnsi="Times New Roman"/>
      <w:smallCaps/>
      <w:spacing w:val="80"/>
      <w:sz w:val="28"/>
    </w:rPr>
  </w:style>
  <w:style w:type="paragraph" w:customStyle="1" w:styleId="InChapter">
    <w:name w:val="InChapter"/>
    <w:basedOn w:val="Heading3"/>
    <w:rsid w:val="00D12251"/>
    <w:pPr>
      <w:spacing w:after="240"/>
      <w:outlineLvl w:val="9"/>
    </w:pPr>
    <w:rPr>
      <w:noProof/>
    </w:rPr>
  </w:style>
  <w:style w:type="paragraph" w:styleId="Index2">
    <w:name w:val="index 2"/>
    <w:basedOn w:val="Normal"/>
    <w:next w:val="Normal"/>
    <w:semiHidden/>
    <w:rsid w:val="00D12251"/>
    <w:pPr>
      <w:tabs>
        <w:tab w:val="right" w:pos="4176"/>
      </w:tabs>
      <w:ind w:left="568" w:hanging="284"/>
    </w:pPr>
    <w:rPr>
      <w:rFonts w:ascii="Garamond" w:hAnsi="Garamond"/>
    </w:rPr>
  </w:style>
  <w:style w:type="paragraph" w:customStyle="1" w:styleId="Byline">
    <w:name w:val="Byline"/>
    <w:rsid w:val="00D122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251"/>
    <w:pPr>
      <w:tabs>
        <w:tab w:val="clear" w:pos="3600"/>
        <w:tab w:val="clear" w:pos="3958"/>
      </w:tabs>
      <w:jc w:val="right"/>
    </w:pPr>
  </w:style>
  <w:style w:type="character" w:styleId="Emphasis">
    <w:name w:val="Emphasis"/>
    <w:basedOn w:val="DefaultParagraphFont"/>
    <w:qFormat/>
    <w:rsid w:val="00D12251"/>
    <w:rPr>
      <w:i/>
    </w:rPr>
  </w:style>
  <w:style w:type="paragraph" w:styleId="Caption">
    <w:name w:val="caption"/>
    <w:basedOn w:val="BodyText"/>
    <w:next w:val="Normal"/>
    <w:qFormat/>
    <w:rsid w:val="00D12251"/>
    <w:pPr>
      <w:framePr w:w="2268" w:hSpace="181" w:vSpace="181" w:wrap="around" w:vAnchor="text" w:hAnchor="page" w:x="1135" w:y="285" w:anchorLock="1"/>
    </w:pPr>
    <w:rPr>
      <w:i/>
    </w:rPr>
  </w:style>
  <w:style w:type="paragraph" w:customStyle="1" w:styleId="MiniTOCTitle">
    <w:name w:val="MiniTOCTitle"/>
    <w:basedOn w:val="Heading4"/>
    <w:rsid w:val="00D12251"/>
    <w:pPr>
      <w:spacing w:before="240"/>
      <w:outlineLvl w:val="9"/>
    </w:pPr>
    <w:rPr>
      <w:noProof/>
      <w:sz w:val="24"/>
    </w:rPr>
  </w:style>
  <w:style w:type="paragraph" w:customStyle="1" w:styleId="MiniTOCItem">
    <w:name w:val="MiniTOCItem"/>
    <w:basedOn w:val="ListBullet"/>
    <w:rsid w:val="00D12251"/>
    <w:pPr>
      <w:numPr>
        <w:numId w:val="0"/>
      </w:numPr>
      <w:tabs>
        <w:tab w:val="right" w:leader="dot" w:pos="6521"/>
      </w:tabs>
      <w:spacing w:before="0" w:after="0"/>
    </w:pPr>
  </w:style>
  <w:style w:type="paragraph" w:customStyle="1" w:styleId="TOFTitle">
    <w:name w:val="TOFTitle"/>
    <w:basedOn w:val="TOCTitle"/>
    <w:rsid w:val="00D12251"/>
  </w:style>
  <w:style w:type="paragraph" w:styleId="TableofFigures">
    <w:name w:val="table of figures"/>
    <w:basedOn w:val="Normal"/>
    <w:next w:val="Normal"/>
    <w:semiHidden/>
    <w:rsid w:val="00D12251"/>
    <w:pPr>
      <w:tabs>
        <w:tab w:val="right" w:leader="dot" w:pos="9072"/>
      </w:tabs>
      <w:ind w:left="970" w:hanging="403"/>
    </w:pPr>
    <w:rPr>
      <w:rFonts w:ascii="Times New Roman" w:hAnsi="Times New Roman"/>
      <w:b/>
    </w:rPr>
  </w:style>
  <w:style w:type="paragraph" w:styleId="ListNumber">
    <w:name w:val="List Number"/>
    <w:basedOn w:val="List"/>
    <w:rsid w:val="00D12251"/>
    <w:pPr>
      <w:numPr>
        <w:numId w:val="11"/>
      </w:numPr>
    </w:pPr>
  </w:style>
  <w:style w:type="character" w:customStyle="1" w:styleId="WingdingSymbols">
    <w:name w:val="Wingding Symbols"/>
    <w:rsid w:val="00D12251"/>
    <w:rPr>
      <w:rFonts w:ascii="Wingdings" w:hAnsi="Wingdings"/>
    </w:rPr>
  </w:style>
  <w:style w:type="paragraph" w:customStyle="1" w:styleId="TableHeading">
    <w:name w:val="Table Heading"/>
    <w:basedOn w:val="HeadingBase"/>
    <w:rsid w:val="00D12251"/>
    <w:pPr>
      <w:keepLines/>
      <w:pBdr>
        <w:bottom w:val="single" w:sz="6" w:space="1" w:color="918585"/>
      </w:pBdr>
      <w:spacing w:before="240"/>
    </w:pPr>
  </w:style>
  <w:style w:type="character" w:customStyle="1" w:styleId="HotSpot">
    <w:name w:val="HotSpot"/>
    <w:rsid w:val="00D12251"/>
    <w:rPr>
      <w:color w:val="0033CC"/>
      <w:u w:val="none"/>
    </w:rPr>
  </w:style>
  <w:style w:type="paragraph" w:customStyle="1" w:styleId="BodyTextRight">
    <w:name w:val="Body Text Right"/>
    <w:basedOn w:val="BodyText"/>
    <w:rsid w:val="00D12251"/>
    <w:pPr>
      <w:spacing w:before="0" w:after="0"/>
      <w:jc w:val="right"/>
    </w:pPr>
  </w:style>
  <w:style w:type="paragraph" w:styleId="Index3">
    <w:name w:val="index 3"/>
    <w:basedOn w:val="ListNumber2"/>
    <w:next w:val="Normal"/>
    <w:semiHidden/>
    <w:rsid w:val="00D12251"/>
    <w:pPr>
      <w:numPr>
        <w:numId w:val="0"/>
      </w:numPr>
      <w:tabs>
        <w:tab w:val="right" w:leader="dot" w:pos="4176"/>
      </w:tabs>
    </w:pPr>
  </w:style>
  <w:style w:type="paragraph" w:styleId="ListNumber2">
    <w:name w:val="List Number 2"/>
    <w:basedOn w:val="List2"/>
    <w:rsid w:val="00D12251"/>
    <w:pPr>
      <w:numPr>
        <w:numId w:val="10"/>
      </w:numPr>
      <w:tabs>
        <w:tab w:val="clear" w:pos="1060"/>
      </w:tabs>
    </w:pPr>
  </w:style>
  <w:style w:type="paragraph" w:customStyle="1" w:styleId="MarginNote">
    <w:name w:val="Margin Note"/>
    <w:basedOn w:val="BodyText"/>
    <w:rsid w:val="00D122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2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2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2251"/>
    <w:rPr>
      <w:sz w:val="32"/>
    </w:rPr>
  </w:style>
  <w:style w:type="paragraph" w:customStyle="1" w:styleId="HeadingProcedure">
    <w:name w:val="Heading Procedure"/>
    <w:basedOn w:val="HeadingBase"/>
    <w:next w:val="Normal"/>
    <w:rsid w:val="00D12251"/>
    <w:pPr>
      <w:tabs>
        <w:tab w:val="left" w:pos="0"/>
      </w:tabs>
      <w:spacing w:before="120" w:after="60"/>
    </w:pPr>
    <w:rPr>
      <w:i/>
      <w:color w:val="918585"/>
      <w:sz w:val="22"/>
    </w:rPr>
  </w:style>
  <w:style w:type="paragraph" w:customStyle="1" w:styleId="TableBodyText">
    <w:name w:val="Table Body Text"/>
    <w:basedOn w:val="BodyText"/>
    <w:rsid w:val="00D12251"/>
    <w:pPr>
      <w:spacing w:before="60" w:after="60"/>
    </w:pPr>
  </w:style>
  <w:style w:type="paragraph" w:styleId="ListContinue">
    <w:name w:val="List Continue"/>
    <w:basedOn w:val="List"/>
    <w:rsid w:val="00D12251"/>
    <w:pPr>
      <w:ind w:firstLine="0"/>
    </w:pPr>
  </w:style>
  <w:style w:type="paragraph" w:customStyle="1" w:styleId="ListNote">
    <w:name w:val="List Note"/>
    <w:basedOn w:val="List"/>
    <w:rsid w:val="00D12251"/>
    <w:pPr>
      <w:pBdr>
        <w:top w:val="single" w:sz="6" w:space="2" w:color="918585"/>
        <w:bottom w:val="single" w:sz="6" w:space="2" w:color="918585"/>
      </w:pBdr>
      <w:tabs>
        <w:tab w:val="left" w:pos="1021"/>
      </w:tabs>
      <w:ind w:firstLine="0"/>
    </w:pPr>
  </w:style>
  <w:style w:type="paragraph" w:customStyle="1" w:styleId="Warning">
    <w:name w:val="Warning"/>
    <w:basedOn w:val="BodyText"/>
    <w:rsid w:val="00D12251"/>
    <w:pPr>
      <w:shd w:val="clear" w:color="auto" w:fill="D9D9D9"/>
      <w:tabs>
        <w:tab w:val="left" w:pos="992"/>
      </w:tabs>
      <w:ind w:left="119" w:right="119"/>
    </w:pPr>
    <w:rPr>
      <w:sz w:val="20"/>
    </w:rPr>
  </w:style>
  <w:style w:type="paragraph" w:customStyle="1" w:styleId="MarginIcons">
    <w:name w:val="Margin Icons"/>
    <w:basedOn w:val="BodyText"/>
    <w:rsid w:val="00D122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251"/>
    <w:rPr>
      <w:rFonts w:ascii="Courier New" w:hAnsi="Courier New"/>
    </w:rPr>
  </w:style>
  <w:style w:type="paragraph" w:customStyle="1" w:styleId="NoteBullet">
    <w:name w:val="Note Bullet"/>
    <w:basedOn w:val="Note"/>
    <w:rsid w:val="00D12251"/>
    <w:pPr>
      <w:tabs>
        <w:tab w:val="clear" w:pos="680"/>
      </w:tabs>
      <w:spacing w:before="60" w:after="60"/>
    </w:pPr>
  </w:style>
  <w:style w:type="paragraph" w:customStyle="1" w:styleId="SubHeading2">
    <w:name w:val="SubHeading2"/>
    <w:basedOn w:val="HeadingBase"/>
    <w:rsid w:val="00D12251"/>
    <w:pPr>
      <w:spacing w:before="240" w:after="60"/>
    </w:pPr>
    <w:rPr>
      <w:sz w:val="20"/>
    </w:rPr>
  </w:style>
  <w:style w:type="paragraph" w:customStyle="1" w:styleId="SubHeading1">
    <w:name w:val="SubHeading1"/>
    <w:basedOn w:val="HeadingBase"/>
    <w:rsid w:val="00D12251"/>
    <w:pPr>
      <w:spacing w:before="240" w:after="60"/>
    </w:pPr>
    <w:rPr>
      <w:color w:val="918585"/>
      <w:sz w:val="22"/>
    </w:rPr>
  </w:style>
  <w:style w:type="paragraph" w:customStyle="1" w:styleId="SideHeading">
    <w:name w:val="Side Heading"/>
    <w:basedOn w:val="HeadingBase"/>
    <w:rsid w:val="00D122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251"/>
    <w:pPr>
      <w:numPr>
        <w:numId w:val="12"/>
      </w:numPr>
    </w:pPr>
  </w:style>
  <w:style w:type="paragraph" w:styleId="PlainText">
    <w:name w:val="Plain Text"/>
    <w:basedOn w:val="Normal"/>
    <w:link w:val="PlainTextChar"/>
    <w:rsid w:val="00D12251"/>
    <w:rPr>
      <w:sz w:val="20"/>
    </w:rPr>
  </w:style>
  <w:style w:type="character" w:customStyle="1" w:styleId="PlainTextChar">
    <w:name w:val="Plain Text Char"/>
    <w:basedOn w:val="DefaultParagraphFont"/>
    <w:link w:val="PlainText"/>
    <w:rsid w:val="00D122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2251"/>
    <w:rPr>
      <w:b/>
      <w:smallCaps/>
    </w:rPr>
  </w:style>
  <w:style w:type="paragraph" w:customStyle="1" w:styleId="TableListNumber">
    <w:name w:val="Table List Number"/>
    <w:basedOn w:val="ListNumber"/>
    <w:rsid w:val="00D12251"/>
    <w:pPr>
      <w:numPr>
        <w:numId w:val="0"/>
      </w:numPr>
    </w:pPr>
  </w:style>
  <w:style w:type="paragraph" w:styleId="TOC4">
    <w:name w:val="toc 4"/>
    <w:basedOn w:val="TOCBase"/>
    <w:next w:val="Normal"/>
    <w:semiHidden/>
    <w:rsid w:val="00D12251"/>
    <w:pPr>
      <w:tabs>
        <w:tab w:val="right" w:leader="dot" w:pos="9071"/>
      </w:tabs>
      <w:ind w:left="1701"/>
    </w:pPr>
  </w:style>
  <w:style w:type="paragraph" w:customStyle="1" w:styleId="ListAlpha">
    <w:name w:val="List Alpha"/>
    <w:basedOn w:val="List"/>
    <w:rsid w:val="00D12251"/>
    <w:pPr>
      <w:numPr>
        <w:numId w:val="9"/>
      </w:numPr>
    </w:pPr>
  </w:style>
  <w:style w:type="paragraph" w:customStyle="1" w:styleId="ListAlpha2">
    <w:name w:val="List Alpha 2"/>
    <w:basedOn w:val="List2"/>
    <w:rsid w:val="00D12251"/>
    <w:pPr>
      <w:numPr>
        <w:numId w:val="8"/>
      </w:numPr>
    </w:pPr>
  </w:style>
  <w:style w:type="paragraph" w:styleId="List3">
    <w:name w:val="List 3"/>
    <w:basedOn w:val="BodyText"/>
    <w:rsid w:val="00D12251"/>
    <w:pPr>
      <w:tabs>
        <w:tab w:val="left" w:pos="1021"/>
      </w:tabs>
      <w:spacing w:before="60" w:after="60"/>
      <w:ind w:left="1020" w:hanging="340"/>
    </w:pPr>
  </w:style>
  <w:style w:type="paragraph" w:styleId="List4">
    <w:name w:val="List 4"/>
    <w:basedOn w:val="BodyText"/>
    <w:rsid w:val="00D12251"/>
    <w:pPr>
      <w:tabs>
        <w:tab w:val="left" w:pos="1361"/>
      </w:tabs>
      <w:spacing w:before="60" w:after="60"/>
      <w:ind w:left="1361" w:hanging="340"/>
    </w:pPr>
  </w:style>
  <w:style w:type="paragraph" w:styleId="List5">
    <w:name w:val="List 5"/>
    <w:basedOn w:val="BodyText"/>
    <w:rsid w:val="00D12251"/>
    <w:pPr>
      <w:tabs>
        <w:tab w:val="left" w:pos="1701"/>
      </w:tabs>
      <w:spacing w:before="60" w:after="60"/>
      <w:ind w:left="1701" w:hanging="340"/>
    </w:pPr>
  </w:style>
  <w:style w:type="paragraph" w:styleId="ListBullet3">
    <w:name w:val="List Bullet 3"/>
    <w:basedOn w:val="List3"/>
    <w:rsid w:val="00D12251"/>
    <w:pPr>
      <w:numPr>
        <w:numId w:val="15"/>
      </w:numPr>
      <w:tabs>
        <w:tab w:val="clear" w:pos="1021"/>
      </w:tabs>
      <w:ind w:left="1037" w:hanging="357"/>
    </w:pPr>
  </w:style>
  <w:style w:type="paragraph" w:styleId="ListBullet4">
    <w:name w:val="List Bullet 4"/>
    <w:basedOn w:val="List4"/>
    <w:rsid w:val="00D12251"/>
    <w:pPr>
      <w:numPr>
        <w:numId w:val="3"/>
      </w:numPr>
    </w:pPr>
  </w:style>
  <w:style w:type="paragraph" w:styleId="ListBullet5">
    <w:name w:val="List Bullet 5"/>
    <w:basedOn w:val="List5"/>
    <w:rsid w:val="00D12251"/>
    <w:pPr>
      <w:numPr>
        <w:numId w:val="4"/>
      </w:numPr>
    </w:pPr>
  </w:style>
  <w:style w:type="paragraph" w:styleId="ListContinue2">
    <w:name w:val="List Continue 2"/>
    <w:basedOn w:val="List2"/>
    <w:rsid w:val="00D12251"/>
    <w:pPr>
      <w:ind w:firstLine="0"/>
    </w:pPr>
  </w:style>
  <w:style w:type="paragraph" w:styleId="ListContinue3">
    <w:name w:val="List Continue 3"/>
    <w:basedOn w:val="List3"/>
    <w:rsid w:val="00D12251"/>
    <w:pPr>
      <w:ind w:left="1021" w:firstLine="0"/>
    </w:pPr>
  </w:style>
  <w:style w:type="paragraph" w:styleId="ListContinue4">
    <w:name w:val="List Continue 4"/>
    <w:basedOn w:val="List4"/>
    <w:rsid w:val="00D12251"/>
    <w:pPr>
      <w:ind w:firstLine="0"/>
    </w:pPr>
  </w:style>
  <w:style w:type="paragraph" w:styleId="ListContinue5">
    <w:name w:val="List Continue 5"/>
    <w:basedOn w:val="List5"/>
    <w:rsid w:val="00D12251"/>
    <w:pPr>
      <w:ind w:firstLine="0"/>
    </w:pPr>
  </w:style>
  <w:style w:type="paragraph" w:styleId="ListNumber3">
    <w:name w:val="List Number 3"/>
    <w:basedOn w:val="List3"/>
    <w:rsid w:val="00D12251"/>
    <w:pPr>
      <w:numPr>
        <w:numId w:val="5"/>
      </w:numPr>
    </w:pPr>
  </w:style>
  <w:style w:type="paragraph" w:styleId="ListNumber4">
    <w:name w:val="List Number 4"/>
    <w:basedOn w:val="List4"/>
    <w:rsid w:val="00D12251"/>
    <w:pPr>
      <w:numPr>
        <w:numId w:val="6"/>
      </w:numPr>
    </w:pPr>
  </w:style>
  <w:style w:type="paragraph" w:styleId="ListNumber5">
    <w:name w:val="List Number 5"/>
    <w:basedOn w:val="List5"/>
    <w:rsid w:val="00D12251"/>
    <w:pPr>
      <w:numPr>
        <w:numId w:val="7"/>
      </w:numPr>
    </w:pPr>
  </w:style>
  <w:style w:type="paragraph" w:styleId="BlockText">
    <w:name w:val="Block Text"/>
    <w:basedOn w:val="Normal"/>
    <w:rsid w:val="00D12251"/>
    <w:pPr>
      <w:spacing w:after="120"/>
      <w:ind w:left="1440" w:right="1440"/>
    </w:pPr>
  </w:style>
  <w:style w:type="character" w:customStyle="1" w:styleId="Subscript">
    <w:name w:val="Subscript"/>
    <w:basedOn w:val="DefaultParagraphFont"/>
    <w:rsid w:val="00D12251"/>
    <w:rPr>
      <w:sz w:val="16"/>
      <w:vertAlign w:val="subscript"/>
    </w:rPr>
  </w:style>
  <w:style w:type="character" w:customStyle="1" w:styleId="Superscript">
    <w:name w:val="Superscript"/>
    <w:basedOn w:val="DefaultParagraphFont"/>
    <w:rsid w:val="00D12251"/>
    <w:rPr>
      <w:sz w:val="16"/>
      <w:vertAlign w:val="superscript"/>
    </w:rPr>
  </w:style>
  <w:style w:type="character" w:customStyle="1" w:styleId="Symbols">
    <w:name w:val="Symbols"/>
    <w:basedOn w:val="DefaultParagraphFont"/>
    <w:rsid w:val="00D12251"/>
    <w:rPr>
      <w:rFonts w:ascii="Symbol" w:hAnsi="Symbol"/>
    </w:rPr>
  </w:style>
  <w:style w:type="character" w:customStyle="1" w:styleId="MenuOptions">
    <w:name w:val="Menu Options"/>
    <w:basedOn w:val="DefaultParagraphFont"/>
    <w:rsid w:val="00D12251"/>
    <w:rPr>
      <w:rFonts w:ascii="Arial Narrow" w:hAnsi="Arial Narrow"/>
      <w:smallCaps/>
    </w:rPr>
  </w:style>
  <w:style w:type="character" w:customStyle="1" w:styleId="Buttons">
    <w:name w:val="Buttons"/>
    <w:basedOn w:val="DefaultParagraphFont"/>
    <w:rsid w:val="00D12251"/>
    <w:rPr>
      <w:b/>
    </w:rPr>
  </w:style>
  <w:style w:type="character" w:customStyle="1" w:styleId="Underlined">
    <w:name w:val="Underlined"/>
    <w:basedOn w:val="DefaultParagraphFont"/>
    <w:rsid w:val="00D12251"/>
    <w:rPr>
      <w:u w:val="single"/>
    </w:rPr>
  </w:style>
  <w:style w:type="paragraph" w:customStyle="1" w:styleId="TableBodyTextRight">
    <w:name w:val="Table Body Text Right"/>
    <w:basedOn w:val="TableBodyText"/>
    <w:rsid w:val="00D12251"/>
    <w:pPr>
      <w:widowControl w:val="0"/>
      <w:autoSpaceDE w:val="0"/>
      <w:autoSpaceDN w:val="0"/>
      <w:adjustRightInd w:val="0"/>
      <w:jc w:val="right"/>
    </w:pPr>
    <w:rPr>
      <w:rFonts w:cs="Arial"/>
      <w:szCs w:val="18"/>
    </w:rPr>
  </w:style>
  <w:style w:type="paragraph" w:customStyle="1" w:styleId="CopyrightText">
    <w:name w:val="Copyright Text"/>
    <w:basedOn w:val="BodyText"/>
    <w:rsid w:val="00D12251"/>
    <w:rPr>
      <w:sz w:val="18"/>
    </w:rPr>
  </w:style>
  <w:style w:type="paragraph" w:customStyle="1" w:styleId="BodySmallRight">
    <w:name w:val="Body Small Right"/>
    <w:basedOn w:val="BodyTextRight"/>
    <w:rsid w:val="00D12251"/>
    <w:rPr>
      <w:sz w:val="18"/>
      <w:szCs w:val="18"/>
    </w:rPr>
  </w:style>
  <w:style w:type="paragraph" w:customStyle="1" w:styleId="MarginEdition">
    <w:name w:val="Margin Edition"/>
    <w:basedOn w:val="MarginNote"/>
    <w:rsid w:val="00D12251"/>
    <w:pPr>
      <w:spacing w:before="0" w:after="0"/>
    </w:pPr>
    <w:rPr>
      <w:rFonts w:ascii="Times New Roman" w:hAnsi="Times New Roman"/>
      <w:color w:val="999999"/>
    </w:rPr>
  </w:style>
  <w:style w:type="paragraph" w:customStyle="1" w:styleId="Spacer">
    <w:name w:val="Spacer"/>
    <w:basedOn w:val="Normal"/>
    <w:rsid w:val="00D12251"/>
    <w:rPr>
      <w:sz w:val="2"/>
      <w:szCs w:val="2"/>
    </w:rPr>
  </w:style>
  <w:style w:type="character" w:customStyle="1" w:styleId="Small">
    <w:name w:val="Small"/>
    <w:basedOn w:val="DefaultParagraphFont"/>
    <w:rsid w:val="00D12251"/>
    <w:rPr>
      <w:sz w:val="16"/>
    </w:rPr>
  </w:style>
  <w:style w:type="paragraph" w:customStyle="1" w:styleId="WideTable">
    <w:name w:val="Wide Table"/>
    <w:basedOn w:val="Normal"/>
    <w:rsid w:val="00D12251"/>
    <w:pPr>
      <w:ind w:left="-1418"/>
    </w:pPr>
    <w:rPr>
      <w:sz w:val="2"/>
      <w:szCs w:val="2"/>
    </w:rPr>
  </w:style>
  <w:style w:type="character" w:styleId="PageNumber">
    <w:name w:val="page number"/>
    <w:basedOn w:val="DefaultParagraphFont"/>
    <w:rsid w:val="00D12251"/>
  </w:style>
  <w:style w:type="paragraph" w:styleId="Quote">
    <w:name w:val="Quote"/>
    <w:basedOn w:val="Heading1"/>
    <w:link w:val="QuoteChar"/>
    <w:qFormat/>
    <w:rsid w:val="00D12251"/>
    <w:rPr>
      <w:b w:val="0"/>
      <w:sz w:val="72"/>
      <w:szCs w:val="72"/>
      <w:lang w:val="en-NZ"/>
    </w:rPr>
  </w:style>
  <w:style w:type="character" w:customStyle="1" w:styleId="QuoteChar">
    <w:name w:val="Quote Char"/>
    <w:basedOn w:val="DefaultParagraphFont"/>
    <w:link w:val="Quote"/>
    <w:rsid w:val="00D122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251"/>
    <w:pPr>
      <w:pageBreakBefore/>
    </w:pPr>
  </w:style>
  <w:style w:type="paragraph" w:customStyle="1" w:styleId="Border">
    <w:name w:val="Border"/>
    <w:basedOn w:val="Normal"/>
    <w:qFormat/>
    <w:rsid w:val="00D122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251"/>
    <w:rPr>
      <w:b/>
      <w:bCs/>
      <w:i/>
      <w:iCs/>
      <w:color w:val="auto"/>
    </w:rPr>
  </w:style>
  <w:style w:type="paragraph" w:styleId="IntenseQuote">
    <w:name w:val="Intense Quote"/>
    <w:basedOn w:val="Normal"/>
    <w:next w:val="Normal"/>
    <w:link w:val="IntenseQuoteChar"/>
    <w:uiPriority w:val="30"/>
    <w:qFormat/>
    <w:rsid w:val="00D122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2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2251"/>
    <w:rPr>
      <w:smallCaps/>
      <w:color w:val="auto"/>
      <w:u w:val="single"/>
    </w:rPr>
  </w:style>
  <w:style w:type="character" w:styleId="IntenseReference">
    <w:name w:val="Intense Reference"/>
    <w:basedOn w:val="DefaultParagraphFont"/>
    <w:uiPriority w:val="32"/>
    <w:qFormat/>
    <w:rsid w:val="00D12251"/>
    <w:rPr>
      <w:b/>
      <w:bCs/>
      <w:smallCaps/>
      <w:color w:val="auto"/>
      <w:spacing w:val="5"/>
      <w:u w:val="single"/>
    </w:rPr>
  </w:style>
  <w:style w:type="paragraph" w:customStyle="1" w:styleId="2ColumnHeading">
    <w:name w:val="2Column Heading"/>
    <w:basedOn w:val="BodyText"/>
    <w:qFormat/>
    <w:rsid w:val="00D12251"/>
    <w:pPr>
      <w:spacing w:after="60"/>
      <w:ind w:left="-2268"/>
    </w:pPr>
    <w:rPr>
      <w:b/>
    </w:rPr>
  </w:style>
  <w:style w:type="paragraph" w:customStyle="1" w:styleId="Heading1TOC">
    <w:name w:val="Heading1 TOC"/>
    <w:basedOn w:val="Normal"/>
    <w:qFormat/>
    <w:rsid w:val="00D12251"/>
    <w:pPr>
      <w:spacing w:before="240" w:after="120"/>
    </w:pPr>
    <w:rPr>
      <w:rFonts w:ascii="Times New Roman" w:hAnsi="Times New Roman"/>
      <w:b/>
      <w:sz w:val="32"/>
    </w:rPr>
  </w:style>
  <w:style w:type="paragraph" w:customStyle="1" w:styleId="Heading2TOC">
    <w:name w:val="Heading2 TOC"/>
    <w:basedOn w:val="Normal"/>
    <w:qFormat/>
    <w:rsid w:val="00D12251"/>
    <w:pPr>
      <w:spacing w:before="240" w:after="60"/>
    </w:pPr>
    <w:rPr>
      <w:rFonts w:ascii="Times New Roman" w:hAnsi="Times New Roman"/>
      <w:b/>
      <w:sz w:val="28"/>
    </w:rPr>
  </w:style>
  <w:style w:type="character" w:customStyle="1" w:styleId="Underline">
    <w:name w:val="Underline"/>
    <w:basedOn w:val="DefaultParagraphFont"/>
    <w:qFormat/>
    <w:rsid w:val="00D12251"/>
    <w:rPr>
      <w:u w:val="single"/>
    </w:rPr>
  </w:style>
  <w:style w:type="paragraph" w:styleId="BalloonText">
    <w:name w:val="Balloon Text"/>
    <w:basedOn w:val="Normal"/>
    <w:link w:val="BalloonTextChar"/>
    <w:rsid w:val="00D12251"/>
    <w:rPr>
      <w:rFonts w:ascii="Tahoma" w:hAnsi="Tahoma" w:cs="Tahoma"/>
      <w:sz w:val="16"/>
      <w:szCs w:val="16"/>
    </w:rPr>
  </w:style>
  <w:style w:type="character" w:customStyle="1" w:styleId="BalloonTextChar">
    <w:name w:val="Balloon Text Char"/>
    <w:basedOn w:val="DefaultParagraphFont"/>
    <w:link w:val="BalloonText"/>
    <w:rsid w:val="00D122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22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22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1258</Words>
  <Characters>7913</Characters>
  <Application>Microsoft Office Word</Application>
  <DocSecurity>0</DocSecurity>
  <Lines>301</Lines>
  <Paragraphs>154</Paragraphs>
  <ScaleCrop>false</ScaleCrop>
  <Company>Author-it Software Corporation Ltd.</Company>
  <LinksUpToDate>false</LinksUpToDate>
  <CharactersWithSpaces>9096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BSBFLM312C Contribute to team effectiveness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2012-05-26T13:49:00Z</dcterms:created>
  <dcterms:modified xsi:type="dcterms:W3CDTF">2012-05-26T13:49:00Z</dcterms:modified>
</cp:coreProperties>
</file>