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712" w:rsidP="0032671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BSBEMS401B Develop and implement business development strategies to expand client base</w:t>
      </w:r>
      <w:r>
        <w:fldChar w:fldCharType="end"/>
      </w:r>
    </w:p>
    <w:p w:rsidR="00326712" w:rsidP="00326712">
      <w:pPr>
        <w:pStyle w:val="Version"/>
        <w:sectPr w:rsidSect="00820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64C" w:rsidP="0082064C">
      <w:pPr>
        <w:pStyle w:val="SuperHeading"/>
      </w:pPr>
      <w:r w:rsidRPr="0082064C">
        <w:t>BSBEMS401B Develop and implement business development strategies to expand client base</w:t>
      </w:r>
    </w:p>
    <w:p w:rsidR="00000000" w:rsidRPr="0082064C" w:rsidP="0082064C">
      <w:pPr>
        <w:pStyle w:val="Heading1"/>
      </w:pPr>
      <w:bookmarkStart w:id="1" w:name="O_63891"/>
      <w:bookmarkEnd w:id="1"/>
      <w:r w:rsidRPr="0082064C">
        <w:t>Modification History</w:t>
      </w:r>
    </w:p>
    <w:p w:rsidR="00000000" w:rsidRPr="0082064C" w:rsidP="0082064C">
      <w:pPr>
        <w:pStyle w:val="BodyText"/>
      </w:pPr>
      <w:r w:rsidRPr="0082064C">
        <w:t>Not applicable.</w:t>
      </w: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2" w:name="O_63892"/>
      <w:bookmarkEnd w:id="2"/>
      <w:r w:rsidRPr="0082064C">
        <w:t>Unit Descript</w:t>
      </w:r>
      <w:r w:rsidRPr="0082064C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Unit descriptor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This unit describes the performance outcomes, skills and knowledge required to develop and implement prospecting strategies to expand the client base of organisations or enterprises seeking to employ individuals.</w:t>
            </w:r>
          </w:p>
          <w:p w:rsidR="00000000" w:rsidRPr="0082064C" w:rsidP="0082064C">
            <w:pPr>
              <w:pStyle w:val="BodyText"/>
            </w:pPr>
            <w:r w:rsidRPr="0082064C">
              <w:t>No licensing, legislativ</w:t>
            </w:r>
            <w:r w:rsidRPr="0082064C">
              <w:t>e, regulatory or certification requirements apply to this unit at the time of endorsement.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3" w:name="O_63893"/>
      <w:bookmarkEnd w:id="3"/>
      <w:r w:rsidRPr="0082064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This unit applies to individuals working in either a public or private employment services agency to expand the organisation's client base as a senior consultant or manager.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4" w:name="O_63894"/>
      <w:bookmarkEnd w:id="4"/>
      <w:r w:rsidRPr="0082064C">
        <w:t>Licensing/Regulatory Information</w:t>
      </w:r>
    </w:p>
    <w:p w:rsidR="00000000" w:rsidRPr="0082064C" w:rsidP="0082064C">
      <w:pPr>
        <w:pStyle w:val="BodyText"/>
      </w:pPr>
      <w:r w:rsidRPr="0082064C">
        <w:t>Not applicable.</w:t>
      </w: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5" w:name="O_63895"/>
      <w:bookmarkEnd w:id="5"/>
      <w:r w:rsidRPr="0082064C">
        <w:t>P</w:t>
      </w:r>
      <w:r w:rsidRPr="0082064C">
        <w:t>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6" w:name="O_63896"/>
      <w:bookmarkEnd w:id="6"/>
      <w:r w:rsidRPr="0082064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This unit contains employability skills.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7" w:name="O_63897"/>
      <w:bookmarkEnd w:id="7"/>
      <w:r w:rsidRPr="0082064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t>Elements describe the essential outcomes of a unit of competency.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Performance criteria describe the performance needed to demonstrate achievement of the element. Where bold italicised text is used, further information is detailed in the required skills and</w:t>
            </w:r>
            <w:r w:rsidRPr="0082064C"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8" w:name="O_63898"/>
      <w:bookmarkEnd w:id="8"/>
      <w:r w:rsidRPr="008206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rPr>
                <w:rStyle w:val="SpecialBold"/>
              </w:rPr>
              <w:t>ELEMENT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PERFORMANCE CRITERIA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List"/>
              <w:rPr>
                <w:lang w:val="en-NZ"/>
              </w:rPr>
            </w:pPr>
            <w:r w:rsidRPr="0082064C">
              <w:t>1.</w:t>
            </w:r>
            <w:r w:rsidRPr="0082064C">
              <w:tab/>
              <w:t>Develop strategies to identify potential clients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2"/>
            </w:pPr>
            <w:r w:rsidRPr="0082064C">
              <w:t>1.1.</w:t>
            </w:r>
            <w:r w:rsidRPr="0082064C">
              <w:tab/>
            </w:r>
            <w:r w:rsidRPr="0082064C">
              <w:t xml:space="preserve">Undertake research to identify potential </w:t>
            </w:r>
            <w:r w:rsidRPr="0082064C">
              <w:rPr>
                <w:rStyle w:val="BoldandItalics"/>
              </w:rPr>
              <w:t>clients</w:t>
            </w:r>
          </w:p>
          <w:p w:rsidR="00000000" w:rsidRPr="0082064C" w:rsidP="0082064C">
            <w:pPr>
              <w:pStyle w:val="List2"/>
            </w:pPr>
            <w:r w:rsidRPr="0082064C">
              <w:t>1.2.</w:t>
            </w:r>
            <w:r w:rsidRPr="0082064C">
              <w:tab/>
              <w:t xml:space="preserve">Develop </w:t>
            </w:r>
            <w:r w:rsidRPr="0082064C">
              <w:rPr>
                <w:rStyle w:val="BoldandItalics"/>
              </w:rPr>
              <w:t>marketing</w:t>
            </w:r>
            <w:r w:rsidRPr="0082064C">
              <w:t xml:space="preserve"> and </w:t>
            </w:r>
            <w:r w:rsidRPr="0082064C">
              <w:rPr>
                <w:rStyle w:val="BoldandItalics"/>
              </w:rPr>
              <w:t>promotional plans</w:t>
            </w:r>
            <w:r w:rsidRPr="0082064C">
              <w:t xml:space="preserve"> to target potential clients</w:t>
            </w:r>
          </w:p>
          <w:p w:rsidR="00000000" w:rsidRPr="0082064C" w:rsidP="0082064C">
            <w:pPr>
              <w:pStyle w:val="List2"/>
            </w:pPr>
            <w:r w:rsidRPr="0082064C">
              <w:t>1.3.</w:t>
            </w:r>
            <w:r w:rsidRPr="0082064C">
              <w:tab/>
              <w:t xml:space="preserve">Use </w:t>
            </w:r>
            <w:r w:rsidRPr="0082064C">
              <w:rPr>
                <w:rStyle w:val="BoldandItalics"/>
              </w:rPr>
              <w:t>prospecting methods</w:t>
            </w:r>
            <w:r w:rsidRPr="0082064C">
              <w:t xml:space="preserve"> to target potential clients</w:t>
            </w:r>
          </w:p>
          <w:p w:rsidR="00000000" w:rsidP="0082064C">
            <w:pPr>
              <w:pStyle w:val="List2"/>
              <w:rPr>
                <w:lang w:val="en-NZ"/>
              </w:rPr>
            </w:pPr>
            <w:r w:rsidRPr="0082064C">
              <w:t>1.4.</w:t>
            </w:r>
            <w:r w:rsidRPr="0082064C">
              <w:tab/>
              <w:t>Review and evaluate strategies for effectiveness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List"/>
              <w:rPr>
                <w:lang w:val="en-NZ"/>
              </w:rPr>
            </w:pPr>
            <w:r w:rsidRPr="0082064C">
              <w:t>2.</w:t>
            </w:r>
            <w:r w:rsidRPr="0082064C">
              <w:tab/>
              <w:t>Initiate relationsh</w:t>
            </w:r>
            <w:r w:rsidRPr="0082064C">
              <w:t>ip with potential clients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2"/>
            </w:pPr>
            <w:r w:rsidRPr="0082064C">
              <w:t>2.1.</w:t>
            </w:r>
            <w:r w:rsidRPr="0082064C">
              <w:tab/>
              <w:t xml:space="preserve">Develop </w:t>
            </w:r>
            <w:r w:rsidRPr="0082064C">
              <w:rPr>
                <w:rStyle w:val="BoldandItalics"/>
              </w:rPr>
              <w:t>communication strategies</w:t>
            </w:r>
            <w:r w:rsidRPr="0082064C">
              <w:t xml:space="preserve"> to effectively liaise with potential clients</w:t>
            </w:r>
          </w:p>
          <w:p w:rsidR="00000000" w:rsidRPr="0082064C" w:rsidP="0082064C">
            <w:pPr>
              <w:pStyle w:val="List2"/>
            </w:pPr>
            <w:r w:rsidRPr="0082064C">
              <w:t>2.2.</w:t>
            </w:r>
            <w:r w:rsidRPr="0082064C">
              <w:tab/>
              <w:t xml:space="preserve">Identify and analyse client business requirements </w:t>
            </w:r>
          </w:p>
          <w:p w:rsidR="00000000" w:rsidRPr="0082064C" w:rsidP="0082064C">
            <w:pPr>
              <w:pStyle w:val="List2"/>
            </w:pPr>
            <w:r w:rsidRPr="0082064C">
              <w:t>2.3.</w:t>
            </w:r>
            <w:r w:rsidRPr="0082064C">
              <w:tab/>
              <w:t xml:space="preserve">Discuss and negotiate client business requirements </w:t>
            </w:r>
          </w:p>
          <w:p w:rsidR="00000000" w:rsidRPr="0082064C" w:rsidP="0082064C">
            <w:pPr>
              <w:pStyle w:val="List2"/>
            </w:pPr>
            <w:r w:rsidRPr="0082064C">
              <w:t>2.4.</w:t>
            </w:r>
            <w:r w:rsidRPr="0082064C">
              <w:tab/>
              <w:t>Prepare a tender and proposal</w:t>
            </w:r>
            <w:r w:rsidRPr="0082064C">
              <w:t xml:space="preserve"> to meet negotiated client business requirements</w:t>
            </w:r>
          </w:p>
          <w:p w:rsidR="00000000" w:rsidP="0082064C">
            <w:pPr>
              <w:pStyle w:val="List2"/>
              <w:rPr>
                <w:lang w:val="en-NZ"/>
              </w:rPr>
            </w:pPr>
            <w:r w:rsidRPr="0082064C">
              <w:t>2.5.</w:t>
            </w:r>
            <w:r w:rsidRPr="0082064C">
              <w:tab/>
              <w:t>Present organisation's proposal to the client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List"/>
              <w:rPr>
                <w:lang w:val="en-NZ"/>
              </w:rPr>
            </w:pPr>
            <w:r w:rsidRPr="0082064C">
              <w:t>3.</w:t>
            </w:r>
            <w:r w:rsidRPr="0082064C">
              <w:tab/>
              <w:t>Manage client relationship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2"/>
            </w:pPr>
            <w:r w:rsidRPr="0082064C">
              <w:t>3.1.</w:t>
            </w:r>
            <w:r w:rsidRPr="0082064C">
              <w:tab/>
              <w:t>Make follow-up contact with the client</w:t>
            </w:r>
          </w:p>
          <w:p w:rsidR="00000000" w:rsidRPr="0082064C" w:rsidP="0082064C">
            <w:pPr>
              <w:pStyle w:val="List2"/>
            </w:pPr>
            <w:r w:rsidRPr="0082064C">
              <w:t>3.2.</w:t>
            </w:r>
            <w:r w:rsidRPr="0082064C">
              <w:tab/>
            </w:r>
            <w:r w:rsidRPr="0082064C">
              <w:t>Negotiate business requirements to ensure client satisfaction with the service to be provided</w:t>
            </w:r>
          </w:p>
          <w:p w:rsidR="00000000" w:rsidRPr="0082064C" w:rsidP="0082064C">
            <w:pPr>
              <w:pStyle w:val="List2"/>
            </w:pPr>
            <w:r w:rsidRPr="0082064C">
              <w:t>3.3.</w:t>
            </w:r>
            <w:r w:rsidRPr="0082064C">
              <w:tab/>
              <w:t>Adapt proposal to client as required</w:t>
            </w:r>
          </w:p>
          <w:p w:rsidR="00000000" w:rsidP="0082064C">
            <w:pPr>
              <w:pStyle w:val="List2"/>
              <w:rPr>
                <w:lang w:val="en-NZ"/>
              </w:rPr>
            </w:pPr>
            <w:r w:rsidRPr="0082064C">
              <w:t>3.4.</w:t>
            </w:r>
            <w:r w:rsidRPr="0082064C">
              <w:tab/>
              <w:t>Develop contract with client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List"/>
              <w:rPr>
                <w:lang w:val="en-NZ"/>
              </w:rPr>
            </w:pPr>
            <w:r w:rsidRPr="0082064C">
              <w:t>4.</w:t>
            </w:r>
            <w:r w:rsidRPr="0082064C">
              <w:tab/>
              <w:t>Utilise networks to expand client base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2"/>
            </w:pPr>
            <w:r w:rsidRPr="0082064C">
              <w:t>4.1.</w:t>
            </w:r>
            <w:r w:rsidRPr="0082064C">
              <w:tab/>
              <w:t xml:space="preserve">Review and assess established </w:t>
            </w:r>
            <w:r w:rsidRPr="0082064C">
              <w:rPr>
                <w:rStyle w:val="BoldandItalics"/>
              </w:rPr>
              <w:t>networks</w:t>
            </w:r>
            <w:r w:rsidRPr="0082064C">
              <w:t xml:space="preserve"> for effectiveness in assisting to identify potential clients</w:t>
            </w:r>
          </w:p>
          <w:p w:rsidR="00000000" w:rsidRPr="0082064C" w:rsidP="0082064C">
            <w:pPr>
              <w:pStyle w:val="List2"/>
            </w:pPr>
            <w:r w:rsidRPr="0082064C">
              <w:t>4.2.</w:t>
            </w:r>
            <w:r w:rsidRPr="0082064C">
              <w:tab/>
              <w:t>Use appropriate communication strategies to utilise networks to identify potential clients</w:t>
            </w:r>
          </w:p>
          <w:p w:rsidR="00000000" w:rsidRPr="0082064C" w:rsidP="0082064C">
            <w:pPr>
              <w:pStyle w:val="List2"/>
            </w:pPr>
            <w:r w:rsidRPr="0082064C">
              <w:t>4.3.</w:t>
            </w:r>
            <w:r w:rsidRPr="0082064C">
              <w:tab/>
              <w:t>Use networks to identify and build relationships with potential clients</w:t>
            </w:r>
          </w:p>
          <w:p w:rsidR="00000000" w:rsidRPr="0082064C" w:rsidP="0082064C">
            <w:pPr>
              <w:pStyle w:val="List2"/>
            </w:pPr>
            <w:r w:rsidRPr="0082064C">
              <w:t>4.4.</w:t>
            </w:r>
            <w:r w:rsidRPr="0082064C">
              <w:tab/>
              <w:t>Identify benefit</w:t>
            </w:r>
            <w:r w:rsidRPr="0082064C">
              <w:t>s of networks and other relationships in expanding the client base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9" w:name="O_63899"/>
      <w:bookmarkEnd w:id="9"/>
      <w:r w:rsidRPr="0082064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REQUIRED SKILLS AND KNOWLEDGE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t>This section describes the skills and knowledge required for this unit.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Required skills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</w:p>
          <w:p w:rsidR="00000000" w:rsidRPr="0082064C" w:rsidP="0082064C">
            <w:pPr>
              <w:pStyle w:val="ListBullet"/>
            </w:pPr>
            <w:r w:rsidRPr="0082064C">
              <w:t>communication skills to establish and maintain effective business relationships with potential and current clients</w:t>
            </w:r>
          </w:p>
          <w:p w:rsidR="00000000" w:rsidRPr="0082064C" w:rsidP="0082064C">
            <w:pPr>
              <w:pStyle w:val="ListBullet"/>
            </w:pPr>
            <w:r w:rsidRPr="0082064C">
              <w:t xml:space="preserve">consultative and negotiation skills to persuade clients to use the services provided by the organisation </w:t>
            </w:r>
          </w:p>
          <w:p w:rsidR="00000000" w:rsidRPr="0082064C" w:rsidP="0082064C">
            <w:pPr>
              <w:pStyle w:val="ListBullet"/>
            </w:pPr>
            <w:r w:rsidRPr="0082064C">
              <w:t>culturally appropriate communicatio</w:t>
            </w:r>
            <w:r w:rsidRPr="0082064C">
              <w:t>n skills to relate to people from diverse backgrounds and people with diverse abilities</w:t>
            </w:r>
          </w:p>
          <w:p w:rsidR="00000000" w:rsidRPr="0082064C" w:rsidP="0082064C">
            <w:pPr>
              <w:pStyle w:val="ListBullet"/>
            </w:pPr>
            <w:r w:rsidRPr="0082064C">
              <w:t xml:space="preserve">presentation skills to promote organisation's services to potential and current clients 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sales and marketing skills to promote organisation's services and to generate leads.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Required knowledge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 xml:space="preserve">economic, social and industry trends affecting employment levels </w:t>
            </w:r>
          </w:p>
          <w:p w:rsidR="00000000" w:rsidRPr="0082064C" w:rsidP="0082064C">
            <w:pPr>
              <w:pStyle w:val="ListBullet"/>
            </w:pPr>
            <w:r w:rsidRPr="0082064C">
              <w:t>key provisions of relevant legislation from all forms of government that affects bus</w:t>
            </w:r>
            <w:r w:rsidRPr="0082064C">
              <w:t>iness operations, codes of practice and national standards, such as:</w:t>
            </w:r>
          </w:p>
          <w:p w:rsidR="00000000" w:rsidRPr="0082064C" w:rsidP="0082064C">
            <w:pPr>
              <w:pStyle w:val="ListBullet2"/>
            </w:pPr>
            <w:r w:rsidRPr="0082064C">
              <w:t>occupational health and safety (OHS)</w:t>
            </w:r>
          </w:p>
          <w:p w:rsidR="00000000" w:rsidRPr="0082064C" w:rsidP="0082064C">
            <w:pPr>
              <w:pStyle w:val="ListBullet2"/>
            </w:pPr>
            <w:r w:rsidRPr="0082064C">
              <w:t>equal employment opportunity (EEO)</w:t>
            </w:r>
          </w:p>
          <w:p w:rsidR="00000000" w:rsidRPr="0082064C" w:rsidP="0082064C">
            <w:pPr>
              <w:pStyle w:val="ListBullet2"/>
            </w:pPr>
            <w:r w:rsidRPr="0082064C">
              <w:t>racial discrimination</w:t>
            </w:r>
          </w:p>
          <w:p w:rsidR="00000000" w:rsidRPr="0082064C" w:rsidP="0082064C">
            <w:pPr>
              <w:pStyle w:val="ListBullet2"/>
            </w:pPr>
            <w:r w:rsidRPr="0082064C">
              <w:t>industrial relations</w:t>
            </w:r>
          </w:p>
          <w:p w:rsidR="00000000" w:rsidRPr="0082064C" w:rsidP="0082064C">
            <w:pPr>
              <w:pStyle w:val="ListBullet2"/>
            </w:pPr>
            <w:r w:rsidRPr="0082064C">
              <w:t>privacy laws</w:t>
            </w:r>
          </w:p>
          <w:p w:rsidR="00000000" w:rsidRPr="0082064C" w:rsidP="0082064C">
            <w:pPr>
              <w:pStyle w:val="ListBullet2"/>
            </w:pPr>
            <w:r w:rsidRPr="0082064C">
              <w:t>freedom of information legislation</w:t>
            </w:r>
          </w:p>
          <w:p w:rsidR="00000000" w:rsidRPr="0082064C" w:rsidP="0082064C">
            <w:pPr>
              <w:pStyle w:val="ListBullet2"/>
            </w:pPr>
            <w:r w:rsidRPr="0082064C">
              <w:t>disability discrimination legislation</w:t>
            </w:r>
          </w:p>
          <w:p w:rsidR="00000000" w:rsidRPr="0082064C" w:rsidP="0082064C">
            <w:pPr>
              <w:pStyle w:val="ListBullet"/>
            </w:pPr>
            <w:r w:rsidRPr="0082064C">
              <w:t>methods to attract new clients</w:t>
            </w:r>
          </w:p>
          <w:p w:rsidR="00000000" w:rsidRPr="0082064C" w:rsidP="0082064C">
            <w:pPr>
              <w:pStyle w:val="ListBullet"/>
            </w:pPr>
            <w:r w:rsidRPr="0082064C">
              <w:t>principles of equal opportunity, equity, diversity and anti-discrimination</w:t>
            </w:r>
          </w:p>
          <w:p w:rsidR="00000000" w:rsidRPr="0082064C" w:rsidP="0082064C">
            <w:pPr>
              <w:pStyle w:val="ListBullet"/>
            </w:pPr>
            <w:r w:rsidRPr="0082064C">
              <w:t xml:space="preserve">range of organisational products and services </w:t>
            </w:r>
          </w:p>
          <w:p w:rsidR="00000000" w:rsidRPr="0082064C" w:rsidP="0082064C">
            <w:pPr>
              <w:pStyle w:val="ListBullet"/>
            </w:pPr>
            <w:r w:rsidRPr="0082064C">
              <w:t>relevant state/territory and federal industrial relations systems</w:t>
            </w:r>
            <w:r w:rsidRPr="0082064C">
              <w:t>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10" w:name="O_63900"/>
      <w:bookmarkEnd w:id="10"/>
      <w:r w:rsidRPr="0082064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EVIDENCE GUIDE</w:t>
            </w: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t xml:space="preserve">The Evidence Guide provides advice on assessment and must be read in conjunction with the performance criteria, required skills and knowledge, </w:t>
            </w:r>
            <w:r w:rsidRPr="0082064C">
              <w:t>range statement and the Assessment Guidelines for the Training Package.</w:t>
            </w: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Evidence of the following is essential:</w:t>
            </w:r>
          </w:p>
          <w:p w:rsidR="00000000" w:rsidRPr="0082064C" w:rsidP="0082064C">
            <w:pPr>
              <w:pStyle w:val="ListBullet"/>
            </w:pPr>
            <w:r w:rsidRPr="0082064C">
              <w:t>strategies developed for gaining new clients</w:t>
            </w:r>
          </w:p>
          <w:p w:rsidR="00000000" w:rsidRPr="0082064C" w:rsidP="0082064C">
            <w:pPr>
              <w:pStyle w:val="ListBullet"/>
            </w:pPr>
            <w:r w:rsidRPr="0082064C">
              <w:t>establishment and maintenance of relationships with clients</w:t>
            </w:r>
          </w:p>
          <w:p w:rsidR="00000000" w:rsidRPr="0082064C" w:rsidP="0082064C">
            <w:pPr>
              <w:pStyle w:val="ListBullet"/>
            </w:pPr>
            <w:r w:rsidRPr="0082064C">
              <w:t>expansion of client base using client network/s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knowledge of relevant legislation.</w:t>
            </w: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Assessment must en</w:t>
            </w:r>
            <w:r w:rsidRPr="0082064C">
              <w:t>sure:</w:t>
            </w:r>
          </w:p>
          <w:p w:rsidR="00000000" w:rsidRPr="0082064C" w:rsidP="0082064C">
            <w:pPr>
              <w:pStyle w:val="ListBullet"/>
            </w:pPr>
            <w:r w:rsidRPr="0082064C">
              <w:t>access to an actual workplace or simulated environment</w:t>
            </w:r>
          </w:p>
          <w:p w:rsidR="00000000" w:rsidRPr="0082064C" w:rsidP="0082064C">
            <w:pPr>
              <w:pStyle w:val="ListBullet"/>
            </w:pPr>
            <w:r w:rsidRPr="0082064C">
              <w:t>access to office equipment and resources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examples of workplace documents used in employment services agencies.</w:t>
            </w: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A range of assessment methods should be used to assess practic</w:t>
            </w:r>
            <w:r w:rsidRPr="0082064C">
              <w:t>al skills and knowledge. The following examples are appropriate for this unit:</w:t>
            </w:r>
          </w:p>
          <w:p w:rsidR="00000000" w:rsidRPr="0082064C" w:rsidP="0082064C">
            <w:pPr>
              <w:pStyle w:val="ListBullet"/>
            </w:pPr>
            <w:r w:rsidRPr="0082064C">
              <w:t>direct questioning combined with review of portfolios of evidence and third party workplace reports of on-the-job performance by the candidate</w:t>
            </w:r>
          </w:p>
          <w:p w:rsidR="00000000" w:rsidRPr="0082064C" w:rsidP="0082064C">
            <w:pPr>
              <w:pStyle w:val="ListBullet"/>
            </w:pPr>
            <w:r w:rsidRPr="0082064C">
              <w:t>observation of presentations to po</w:t>
            </w:r>
            <w:r w:rsidRPr="0082064C">
              <w:t>tential or existing clients</w:t>
            </w:r>
          </w:p>
          <w:p w:rsidR="00000000" w:rsidRPr="0082064C" w:rsidP="0082064C">
            <w:pPr>
              <w:pStyle w:val="ListBullet"/>
            </w:pPr>
            <w:r w:rsidRPr="0082064C">
              <w:t xml:space="preserve">oral or written questioning  </w:t>
            </w:r>
          </w:p>
          <w:p w:rsidR="00000000" w:rsidRPr="0082064C" w:rsidP="0082064C">
            <w:pPr>
              <w:pStyle w:val="ListBullet"/>
            </w:pPr>
            <w:r w:rsidRPr="0082064C">
              <w:t>review of marketing and promotional plans developed to target potential clients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review of communication strategies developed to effectively liaise with potential clients.</w:t>
            </w:r>
          </w:p>
        </w:tc>
      </w:tr>
      <w:tr w:rsidTr="003267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Holistic assessment with other units relevant to the industry sector, workplace and job role is recommended, for example:</w:t>
            </w:r>
          </w:p>
          <w:p w:rsidR="00000000" w:rsidRPr="0082064C" w:rsidP="0082064C">
            <w:pPr>
              <w:pStyle w:val="ListBullet"/>
            </w:pPr>
            <w:r w:rsidRPr="0082064C">
              <w:t>other workforce development units.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11" w:name="O_63901"/>
      <w:bookmarkEnd w:id="11"/>
      <w:r w:rsidRPr="0082064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7"/>
        <w:gridCol w:w="5035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RANGE STATEMENT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t>The range st</w:t>
            </w:r>
            <w:r w:rsidRPr="0082064C">
              <w:t>atement relates to the unit of competency as a whole. It allows for different work environments and situations that may affect performance. Bold italicised wording, if used in the performance criteria, is detailed below. Essential operating conditions that</w:t>
            </w:r>
            <w:r w:rsidRPr="0082064C">
              <w:t xml:space="preserve"> 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Clients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organisations or enterprises seeking to employ individuals through an employment services agency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Marketing plans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>business-to-business marketing</w:t>
            </w:r>
          </w:p>
          <w:p w:rsidR="00000000" w:rsidRPr="0082064C" w:rsidP="0082064C">
            <w:pPr>
              <w:pStyle w:val="ListBullet"/>
            </w:pPr>
            <w:r w:rsidRPr="0082064C">
              <w:t>direct marketing</w:t>
            </w:r>
          </w:p>
          <w:p w:rsidR="00000000" w:rsidRPr="0082064C" w:rsidP="0082064C">
            <w:pPr>
              <w:pStyle w:val="ListBullet"/>
            </w:pPr>
            <w:r w:rsidRPr="0082064C">
              <w:t>ideas marketing</w:t>
            </w:r>
          </w:p>
          <w:p w:rsidR="00000000" w:rsidRPr="0082064C" w:rsidP="0082064C">
            <w:pPr>
              <w:pStyle w:val="ListBullet"/>
            </w:pPr>
            <w:r w:rsidRPr="0082064C">
              <w:t>marketing of goods</w:t>
            </w:r>
          </w:p>
          <w:p w:rsidR="00000000" w:rsidRPr="0082064C" w:rsidP="0082064C">
            <w:pPr>
              <w:pStyle w:val="ListBullet"/>
            </w:pPr>
            <w:r w:rsidRPr="0082064C">
              <w:t>services marketing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telemarketing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Promotion pl</w:t>
            </w:r>
            <w:r w:rsidRPr="0082064C">
              <w:rPr>
                <w:rStyle w:val="BoldandItalics"/>
              </w:rPr>
              <w:t>ans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>impersonal promotion such as advertising and sales promotion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personal promotion such as face-to-face selling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Prospecting methods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>brokers</w:t>
            </w:r>
          </w:p>
          <w:p w:rsidR="00000000" w:rsidRPr="0082064C" w:rsidP="0082064C">
            <w:pPr>
              <w:pStyle w:val="ListBullet"/>
            </w:pPr>
            <w:r w:rsidRPr="0082064C">
              <w:t>cold canvassing</w:t>
            </w:r>
          </w:p>
          <w:p w:rsidR="00000000" w:rsidRPr="0082064C" w:rsidP="0082064C">
            <w:pPr>
              <w:pStyle w:val="ListBullet"/>
            </w:pPr>
            <w:r w:rsidRPr="0082064C">
              <w:t>direct mail</w:t>
            </w:r>
          </w:p>
          <w:p w:rsidR="00000000" w:rsidRPr="0082064C" w:rsidP="0082064C">
            <w:pPr>
              <w:pStyle w:val="ListBullet"/>
            </w:pPr>
            <w:r w:rsidRPr="0082064C">
              <w:t>internet and databases</w:t>
            </w:r>
          </w:p>
          <w:p w:rsidR="00000000" w:rsidRPr="0082064C" w:rsidP="0082064C">
            <w:pPr>
              <w:pStyle w:val="ListBullet"/>
            </w:pPr>
            <w:r w:rsidRPr="0082064C">
              <w:t>intra-organisation leads and referrals</w:t>
            </w:r>
          </w:p>
          <w:p w:rsidR="00000000" w:rsidRPr="0082064C" w:rsidP="0082064C">
            <w:pPr>
              <w:pStyle w:val="ListBullet"/>
            </w:pPr>
            <w:r w:rsidRPr="0082064C">
              <w:t>media advertising and telemarketing</w:t>
            </w:r>
          </w:p>
          <w:p w:rsidR="00000000" w:rsidRPr="0082064C" w:rsidP="0082064C">
            <w:pPr>
              <w:pStyle w:val="ListBullet"/>
            </w:pPr>
            <w:r w:rsidRPr="0082064C">
              <w:t>networks</w:t>
            </w:r>
          </w:p>
          <w:p w:rsidR="00000000" w:rsidRPr="0082064C" w:rsidP="0082064C">
            <w:pPr>
              <w:pStyle w:val="ListBullet"/>
            </w:pPr>
            <w:r w:rsidRPr="0082064C">
              <w:t>newspapers, journals and magazines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spotters and brokers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Communication strategies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>electronic</w:t>
            </w:r>
          </w:p>
          <w:p w:rsidR="00000000" w:rsidRPr="0082064C" w:rsidP="0082064C">
            <w:pPr>
              <w:pStyle w:val="ListBullet"/>
            </w:pPr>
            <w:r w:rsidRPr="0082064C">
              <w:t>face-to-face</w:t>
            </w:r>
          </w:p>
          <w:p w:rsidR="00000000" w:rsidRPr="0082064C" w:rsidP="0082064C">
            <w:pPr>
              <w:pStyle w:val="ListBullet"/>
            </w:pPr>
            <w:r w:rsidRPr="0082064C">
              <w:t>telephone</w:t>
            </w:r>
          </w:p>
          <w:p w:rsidR="00000000" w:rsidP="0082064C">
            <w:pPr>
              <w:pStyle w:val="ListBullet"/>
              <w:rPr>
                <w:lang w:val="en-NZ"/>
              </w:rPr>
            </w:pPr>
            <w:r w:rsidRPr="0082064C">
              <w:t>written</w:t>
            </w: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BoldandItalics"/>
              </w:rPr>
              <w:t>Networks</w:t>
            </w:r>
            <w:r w:rsidRPr="0082064C">
              <w:t xml:space="preserve">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ListBullet"/>
            </w:pPr>
            <w:r w:rsidRPr="0082064C">
              <w:t>business</w:t>
            </w:r>
          </w:p>
          <w:p w:rsidR="00000000" w:rsidRPr="0082064C" w:rsidP="0082064C">
            <w:pPr>
              <w:pStyle w:val="ListBullet"/>
            </w:pPr>
            <w:r w:rsidRPr="0082064C">
              <w:t>formal</w:t>
            </w:r>
          </w:p>
          <w:p w:rsidR="00000000" w:rsidRPr="0082064C" w:rsidP="0082064C">
            <w:pPr>
              <w:pStyle w:val="ListBullet"/>
            </w:pPr>
            <w:r w:rsidRPr="0082064C">
              <w:t>groups</w:t>
            </w:r>
          </w:p>
          <w:p w:rsidR="00000000" w:rsidRPr="0082064C" w:rsidP="0082064C">
            <w:pPr>
              <w:pStyle w:val="ListBullet"/>
            </w:pPr>
            <w:r w:rsidRPr="0082064C">
              <w:t>informal</w:t>
            </w:r>
          </w:p>
          <w:p w:rsidR="00000000" w:rsidRPr="0082064C" w:rsidP="0082064C">
            <w:pPr>
              <w:pStyle w:val="ListBullet"/>
            </w:pPr>
            <w:r w:rsidRPr="0082064C">
              <w:t xml:space="preserve">organisations </w:t>
            </w:r>
          </w:p>
          <w:p w:rsidR="00000000" w:rsidRPr="0082064C" w:rsidP="0082064C">
            <w:pPr>
              <w:pStyle w:val="ListBullet"/>
            </w:pPr>
            <w:r w:rsidRPr="0082064C">
              <w:t>personal</w:t>
            </w:r>
          </w:p>
          <w:p w:rsidR="00000000" w:rsidRPr="0082064C" w:rsidP="0082064C">
            <w:pPr>
              <w:pStyle w:val="ListBullet"/>
            </w:pPr>
            <w:r w:rsidRPr="0082064C">
              <w:t>professional</w:t>
            </w:r>
          </w:p>
        </w:tc>
      </w:tr>
    </w:tbl>
    <w:p w:rsidR="00326712" w:rsidP="0082064C">
      <w:pPr>
        <w:pStyle w:val="BodyText"/>
      </w:pPr>
    </w:p>
    <w:p w:rsidR="00326712" w:rsidP="0082064C">
      <w:pPr>
        <w:pStyle w:val="BodyText"/>
      </w:pPr>
    </w:p>
    <w:p w:rsidR="00000000" w:rsidRPr="0082064C" w:rsidP="0082064C">
      <w:pPr>
        <w:pStyle w:val="Heading1"/>
      </w:pPr>
      <w:bookmarkStart w:id="12" w:name="O_63902"/>
      <w:bookmarkEnd w:id="12"/>
      <w:r w:rsidRPr="0082064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Unit sector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13" w:name="O_153941"/>
      <w:bookmarkEnd w:id="13"/>
      <w:r w:rsidRPr="0082064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5746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Competency field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  <w:r w:rsidRPr="0082064C">
              <w:t>Workforce Development - Recruitment and Employment Services</w:t>
            </w:r>
          </w:p>
        </w:tc>
      </w:tr>
    </w:tbl>
    <w:p w:rsidR="00000000" w:rsidRPr="0082064C" w:rsidP="0082064C">
      <w:pPr>
        <w:pStyle w:val="BodyText"/>
      </w:pPr>
    </w:p>
    <w:p w:rsidR="00000000" w:rsidRPr="0082064C" w:rsidP="0082064C">
      <w:pPr>
        <w:pStyle w:val="AllowPageBreak"/>
      </w:pPr>
    </w:p>
    <w:p w:rsidR="00000000" w:rsidRPr="0082064C" w:rsidP="0082064C">
      <w:pPr>
        <w:pStyle w:val="Heading1"/>
      </w:pPr>
      <w:bookmarkStart w:id="14" w:name="O_153940"/>
      <w:bookmarkEnd w:id="14"/>
      <w:r w:rsidRPr="0082064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  <w:r w:rsidRPr="0082064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4C">
            <w:pPr>
              <w:pStyle w:val="BodyText"/>
              <w:rPr>
                <w:lang w:val="en-NZ"/>
              </w:rPr>
            </w:pPr>
          </w:p>
        </w:tc>
      </w:tr>
      <w:tr w:rsidTr="0032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4C" w:rsidP="0082064C">
            <w:pPr>
              <w:pStyle w:val="BodyText"/>
            </w:pPr>
          </w:p>
        </w:tc>
      </w:tr>
    </w:tbl>
    <w:p w:rsidR="00000000" w:rsidRPr="0082064C" w:rsidP="0082064C">
      <w:pPr>
        <w:pStyle w:val="BodyText"/>
      </w:pPr>
    </w:p>
    <w:p w:rsidR="00000000" w:rsidRPr="0082064C" w:rsidP="0082064C"/>
    <w:sectPr w:rsidSect="008206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6712" w:rsidP="0032671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2" w:rsidP="00820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26712" w:rsidP="00820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6712" w:rsidP="008206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4C" w:rsidRPr="00326712" w:rsidP="003267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2" w:rsidRPr="002D2AF8" w:rsidP="00820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BSBEMS401B Develop and implement business development strategies to expand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326712" w:rsidP="00820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DEA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40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865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64C"/>
  </w:style>
  <w:style w:type="character" w:customStyle="1" w:styleId="Heading1Char">
    <w:name w:val="Heading 1 Char"/>
    <w:basedOn w:val="DefaultParagraphFont"/>
    <w:link w:val="Heading1"/>
    <w:rsid w:val="00820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6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64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20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64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206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6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64C"/>
    <w:rPr>
      <w:b/>
      <w:spacing w:val="0"/>
    </w:rPr>
  </w:style>
  <w:style w:type="paragraph" w:styleId="ListBullet2">
    <w:name w:val="List Bullet 2"/>
    <w:basedOn w:val="List2"/>
    <w:rsid w:val="008206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6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0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064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206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0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0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6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0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64C"/>
    <w:rPr>
      <w:i/>
    </w:rPr>
  </w:style>
  <w:style w:type="paragraph" w:styleId="Caption">
    <w:name w:val="caption"/>
    <w:basedOn w:val="BodyText"/>
    <w:next w:val="Normal"/>
    <w:qFormat/>
    <w:rsid w:val="00820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64C"/>
  </w:style>
  <w:style w:type="paragraph" w:styleId="TableofFigures">
    <w:name w:val="table of figures"/>
    <w:basedOn w:val="Normal"/>
    <w:next w:val="Normal"/>
    <w:semiHidden/>
    <w:rsid w:val="00820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64C"/>
    <w:pPr>
      <w:numPr>
        <w:numId w:val="11"/>
      </w:numPr>
    </w:pPr>
  </w:style>
  <w:style w:type="character" w:customStyle="1" w:styleId="WingdingSymbols">
    <w:name w:val="Wingding Symbols"/>
    <w:rsid w:val="0082064C"/>
    <w:rPr>
      <w:rFonts w:ascii="Wingdings" w:hAnsi="Wingdings"/>
    </w:rPr>
  </w:style>
  <w:style w:type="paragraph" w:customStyle="1" w:styleId="TableHeading">
    <w:name w:val="Table Heading"/>
    <w:basedOn w:val="HeadingBase"/>
    <w:rsid w:val="00820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64C"/>
    <w:rPr>
      <w:color w:val="0033CC"/>
      <w:u w:val="none"/>
    </w:rPr>
  </w:style>
  <w:style w:type="paragraph" w:customStyle="1" w:styleId="BodyTextRight">
    <w:name w:val="Body Text Right"/>
    <w:basedOn w:val="BodyText"/>
    <w:rsid w:val="00820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6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64C"/>
    <w:rPr>
      <w:sz w:val="32"/>
    </w:rPr>
  </w:style>
  <w:style w:type="paragraph" w:customStyle="1" w:styleId="HeadingProcedure">
    <w:name w:val="Heading Procedure"/>
    <w:basedOn w:val="HeadingBase"/>
    <w:next w:val="Normal"/>
    <w:rsid w:val="00820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64C"/>
    <w:pPr>
      <w:spacing w:before="60" w:after="60"/>
    </w:pPr>
  </w:style>
  <w:style w:type="paragraph" w:styleId="ListContinue">
    <w:name w:val="List Continue"/>
    <w:basedOn w:val="List"/>
    <w:rsid w:val="0082064C"/>
    <w:pPr>
      <w:ind w:firstLine="0"/>
    </w:pPr>
  </w:style>
  <w:style w:type="paragraph" w:customStyle="1" w:styleId="ListNote">
    <w:name w:val="List Note"/>
    <w:basedOn w:val="List"/>
    <w:rsid w:val="00820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64C"/>
    <w:rPr>
      <w:rFonts w:ascii="Courier New" w:hAnsi="Courier New"/>
    </w:rPr>
  </w:style>
  <w:style w:type="paragraph" w:customStyle="1" w:styleId="NoteBullet">
    <w:name w:val="Note Bullet"/>
    <w:basedOn w:val="Note"/>
    <w:rsid w:val="00820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6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0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64C"/>
    <w:rPr>
      <w:b/>
      <w:smallCaps/>
    </w:rPr>
  </w:style>
  <w:style w:type="paragraph" w:customStyle="1" w:styleId="TableListNumber">
    <w:name w:val="Table List Number"/>
    <w:basedOn w:val="ListNumber"/>
    <w:rsid w:val="00820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64C"/>
    <w:pPr>
      <w:numPr>
        <w:numId w:val="9"/>
      </w:numPr>
    </w:pPr>
  </w:style>
  <w:style w:type="paragraph" w:customStyle="1" w:styleId="ListAlpha2">
    <w:name w:val="List Alpha 2"/>
    <w:basedOn w:val="List2"/>
    <w:rsid w:val="0082064C"/>
    <w:pPr>
      <w:numPr>
        <w:numId w:val="8"/>
      </w:numPr>
    </w:pPr>
  </w:style>
  <w:style w:type="paragraph" w:styleId="List3">
    <w:name w:val="List 3"/>
    <w:basedOn w:val="BodyText"/>
    <w:rsid w:val="00820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6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64C"/>
    <w:pPr>
      <w:numPr>
        <w:numId w:val="3"/>
      </w:numPr>
    </w:pPr>
  </w:style>
  <w:style w:type="paragraph" w:styleId="ListBullet5">
    <w:name w:val="List Bullet 5"/>
    <w:basedOn w:val="List5"/>
    <w:rsid w:val="0082064C"/>
    <w:pPr>
      <w:numPr>
        <w:numId w:val="4"/>
      </w:numPr>
    </w:pPr>
  </w:style>
  <w:style w:type="paragraph" w:styleId="ListContinue2">
    <w:name w:val="List Continue 2"/>
    <w:basedOn w:val="List2"/>
    <w:rsid w:val="0082064C"/>
    <w:pPr>
      <w:ind w:firstLine="0"/>
    </w:pPr>
  </w:style>
  <w:style w:type="paragraph" w:styleId="ListContinue3">
    <w:name w:val="List Continue 3"/>
    <w:basedOn w:val="List3"/>
    <w:rsid w:val="0082064C"/>
    <w:pPr>
      <w:ind w:left="1021" w:firstLine="0"/>
    </w:pPr>
  </w:style>
  <w:style w:type="paragraph" w:styleId="ListContinue4">
    <w:name w:val="List Continue 4"/>
    <w:basedOn w:val="List4"/>
    <w:rsid w:val="0082064C"/>
    <w:pPr>
      <w:ind w:firstLine="0"/>
    </w:pPr>
  </w:style>
  <w:style w:type="paragraph" w:styleId="ListContinue5">
    <w:name w:val="List Continue 5"/>
    <w:basedOn w:val="List5"/>
    <w:rsid w:val="0082064C"/>
    <w:pPr>
      <w:ind w:firstLine="0"/>
    </w:pPr>
  </w:style>
  <w:style w:type="paragraph" w:styleId="ListNumber3">
    <w:name w:val="List Number 3"/>
    <w:basedOn w:val="List3"/>
    <w:rsid w:val="0082064C"/>
    <w:pPr>
      <w:numPr>
        <w:numId w:val="5"/>
      </w:numPr>
    </w:pPr>
  </w:style>
  <w:style w:type="paragraph" w:styleId="ListNumber4">
    <w:name w:val="List Number 4"/>
    <w:basedOn w:val="List4"/>
    <w:rsid w:val="0082064C"/>
    <w:pPr>
      <w:numPr>
        <w:numId w:val="6"/>
      </w:numPr>
    </w:pPr>
  </w:style>
  <w:style w:type="paragraph" w:styleId="ListNumber5">
    <w:name w:val="List Number 5"/>
    <w:basedOn w:val="List5"/>
    <w:rsid w:val="0082064C"/>
    <w:pPr>
      <w:numPr>
        <w:numId w:val="7"/>
      </w:numPr>
    </w:pPr>
  </w:style>
  <w:style w:type="paragraph" w:styleId="BlockText">
    <w:name w:val="Block Text"/>
    <w:basedOn w:val="Normal"/>
    <w:rsid w:val="00820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64C"/>
    <w:rPr>
      <w:sz w:val="16"/>
      <w:vertAlign w:val="superscript"/>
    </w:rPr>
  </w:style>
  <w:style w:type="character" w:customStyle="1" w:styleId="Symbols">
    <w:name w:val="Symbols"/>
    <w:basedOn w:val="DefaultParagraphFont"/>
    <w:rsid w:val="0082064C"/>
    <w:rPr>
      <w:rFonts w:ascii="Symbol" w:hAnsi="Symbol"/>
    </w:rPr>
  </w:style>
  <w:style w:type="character" w:customStyle="1" w:styleId="MenuOptions">
    <w:name w:val="Menu Options"/>
    <w:basedOn w:val="DefaultParagraphFont"/>
    <w:rsid w:val="00820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64C"/>
    <w:rPr>
      <w:b/>
    </w:rPr>
  </w:style>
  <w:style w:type="character" w:customStyle="1" w:styleId="Underlined">
    <w:name w:val="Underlined"/>
    <w:basedOn w:val="DefaultParagraphFont"/>
    <w:rsid w:val="0082064C"/>
    <w:rPr>
      <w:u w:val="single"/>
    </w:rPr>
  </w:style>
  <w:style w:type="paragraph" w:customStyle="1" w:styleId="TableBodyTextRight">
    <w:name w:val="Table Body Text Right"/>
    <w:basedOn w:val="TableBodyText"/>
    <w:rsid w:val="00820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64C"/>
    <w:rPr>
      <w:sz w:val="18"/>
    </w:rPr>
  </w:style>
  <w:style w:type="paragraph" w:customStyle="1" w:styleId="BodySmallRight">
    <w:name w:val="Body Small Right"/>
    <w:basedOn w:val="BodyTextRight"/>
    <w:rsid w:val="0082064C"/>
    <w:rPr>
      <w:sz w:val="18"/>
      <w:szCs w:val="18"/>
    </w:rPr>
  </w:style>
  <w:style w:type="paragraph" w:customStyle="1" w:styleId="MarginEdition">
    <w:name w:val="Margin Edition"/>
    <w:basedOn w:val="MarginNote"/>
    <w:rsid w:val="00820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64C"/>
    <w:rPr>
      <w:sz w:val="2"/>
      <w:szCs w:val="2"/>
    </w:rPr>
  </w:style>
  <w:style w:type="character" w:customStyle="1" w:styleId="Small">
    <w:name w:val="Small"/>
    <w:basedOn w:val="DefaultParagraphFont"/>
    <w:rsid w:val="0082064C"/>
    <w:rPr>
      <w:sz w:val="16"/>
    </w:rPr>
  </w:style>
  <w:style w:type="paragraph" w:customStyle="1" w:styleId="WideTable">
    <w:name w:val="Wide Table"/>
    <w:basedOn w:val="Normal"/>
    <w:rsid w:val="00820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64C"/>
  </w:style>
  <w:style w:type="paragraph" w:styleId="Quote">
    <w:name w:val="Quote"/>
    <w:basedOn w:val="Heading1"/>
    <w:link w:val="QuoteChar"/>
    <w:qFormat/>
    <w:rsid w:val="00820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64C"/>
    <w:pPr>
      <w:pageBreakBefore/>
    </w:pPr>
  </w:style>
  <w:style w:type="paragraph" w:customStyle="1" w:styleId="Border">
    <w:name w:val="Border"/>
    <w:basedOn w:val="Normal"/>
    <w:qFormat/>
    <w:rsid w:val="00820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64C"/>
    <w:rPr>
      <w:u w:val="single"/>
    </w:rPr>
  </w:style>
  <w:style w:type="paragraph" w:styleId="BalloonText">
    <w:name w:val="Balloon Text"/>
    <w:basedOn w:val="Normal"/>
    <w:link w:val="BalloonTextChar"/>
    <w:rsid w:val="00820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6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6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953</Words>
  <Characters>6257</Characters>
  <Application>Microsoft Office Word</Application>
  <DocSecurity>0</DocSecurity>
  <Lines>246</Lines>
  <Paragraphs>139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BSBEMS401B Develop and implement business development strategies to expand client base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2012-10-05T10:24:00Z</dcterms:created>
  <dcterms:modified xsi:type="dcterms:W3CDTF">2012-10-05T10:24:00Z</dcterms:modified>
</cp:coreProperties>
</file>