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8B0" w:rsidP="005438B0">
      <w:pPr>
        <w:pStyle w:val="Title"/>
      </w:pPr>
      <w:r>
        <w:fldChar w:fldCharType="begin"/>
      </w:r>
      <w:r>
        <w:instrText xml:space="preserve"> TITLE   \* MERGEFORMAT </w:instrText>
      </w:r>
      <w:r>
        <w:fldChar w:fldCharType="separate"/>
      </w:r>
      <w:r>
        <w:t>BSBADM502B Manage meetings</w:t>
      </w:r>
      <w:r>
        <w:fldChar w:fldCharType="end"/>
      </w:r>
    </w:p>
    <w:p w:rsidR="005438B0" w:rsidP="005438B0">
      <w:pPr>
        <w:pStyle w:val="Version"/>
        <w:sectPr w:rsidSect="00A448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4812" w:rsidP="00A44812">
      <w:pPr>
        <w:pStyle w:val="SuperHeading"/>
      </w:pPr>
      <w:r w:rsidRPr="00A44812">
        <w:t>BSBADM502B Manage meetings</w:t>
      </w:r>
    </w:p>
    <w:p w:rsidR="00000000" w:rsidRPr="00A44812" w:rsidP="00A44812">
      <w:pPr>
        <w:pStyle w:val="SuperHeading"/>
      </w:pPr>
    </w:p>
    <w:p w:rsidR="00000000" w:rsidRPr="00A44812" w:rsidP="00A44812">
      <w:pPr>
        <w:pStyle w:val="Heading1"/>
      </w:pPr>
      <w:bookmarkStart w:id="1" w:name="O_62139"/>
      <w:bookmarkEnd w:id="1"/>
      <w:r w:rsidRPr="00A44812">
        <w:t>Modification History</w:t>
      </w:r>
    </w:p>
    <w:p w:rsidR="00000000" w:rsidRPr="00A44812" w:rsidP="00A44812">
      <w:pPr>
        <w:pStyle w:val="BodyText"/>
      </w:pPr>
      <w:r w:rsidRPr="00A44812">
        <w:t>Not applicable.</w:t>
      </w:r>
    </w:p>
    <w:p w:rsidR="00000000" w:rsidRPr="00A44812" w:rsidP="00A44812">
      <w:pPr>
        <w:pStyle w:val="AllowPageBreak"/>
      </w:pPr>
    </w:p>
    <w:p w:rsidR="00000000" w:rsidRPr="00A44812" w:rsidP="00A44812">
      <w:pPr>
        <w:pStyle w:val="Heading1"/>
      </w:pPr>
      <w:bookmarkStart w:id="2" w:name="O_62140"/>
      <w:bookmarkEnd w:id="2"/>
      <w:r w:rsidRPr="00A44812">
        <w:t>Unit Descriptor</w:t>
      </w:r>
    </w:p>
    <w:tbl>
      <w:tblPr>
        <w:tblW w:w="0" w:type="auto"/>
        <w:tblLayout w:type="fixed"/>
        <w:tblCellMar>
          <w:left w:w="62" w:type="dxa"/>
          <w:right w:w="62" w:type="dxa"/>
        </w:tblCellMar>
        <w:tblLook w:val="0000"/>
      </w:tblPr>
      <w:tblGrid>
        <w:gridCol w:w="2665"/>
        <w:gridCol w:w="5857"/>
      </w:tblGrid>
      <w:tr w:rsidTr="005438B0">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BodyText"/>
            </w:pPr>
            <w:r w:rsidRPr="00A44812">
              <w:t>This unit describes the performance outcomes, skills and knowledge required to manage a range of meetings including overseeing</w:t>
            </w:r>
            <w:r w:rsidRPr="00A44812">
              <w:t xml:space="preserve"> the meeting preparation processes, chairing meetings, organising the minutes and reporting meeting outcomes.</w:t>
            </w:r>
          </w:p>
          <w:p w:rsidR="00000000" w:rsidRPr="00A44812" w:rsidP="00A44812">
            <w:pPr>
              <w:pStyle w:val="BodyText"/>
            </w:pPr>
            <w:r w:rsidRPr="00A44812">
              <w:t>No licensing, legislative, regulatory or certification requirements apply to this unit at the time of endorsement.</w:t>
            </w:r>
          </w:p>
        </w:tc>
      </w:tr>
    </w:tbl>
    <w:p w:rsidR="00000000" w:rsidRPr="00A44812" w:rsidP="00A44812">
      <w:pPr>
        <w:pStyle w:val="BodyText"/>
      </w:pPr>
    </w:p>
    <w:p w:rsidR="00000000" w:rsidRPr="00A44812" w:rsidP="00A44812">
      <w:pPr>
        <w:pStyle w:val="AllowPageBreak"/>
      </w:pPr>
    </w:p>
    <w:p w:rsidR="00000000" w:rsidRPr="00A44812" w:rsidP="00A44812">
      <w:pPr>
        <w:pStyle w:val="Heading1"/>
      </w:pPr>
      <w:bookmarkStart w:id="3" w:name="O_62141"/>
      <w:bookmarkEnd w:id="3"/>
      <w:r w:rsidRPr="00A44812">
        <w:t>Application of the Unit</w:t>
      </w:r>
    </w:p>
    <w:tbl>
      <w:tblPr>
        <w:tblW w:w="0" w:type="auto"/>
        <w:tblLayout w:type="fixed"/>
        <w:tblCellMar>
          <w:left w:w="62" w:type="dxa"/>
          <w:right w:w="62" w:type="dxa"/>
        </w:tblCellMar>
        <w:tblLook w:val="0000"/>
      </w:tblPr>
      <w:tblGrid>
        <w:gridCol w:w="2754"/>
        <w:gridCol w:w="5768"/>
      </w:tblGrid>
      <w:tr w:rsidTr="005438B0">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BodyText"/>
            </w:pPr>
            <w:r w:rsidRPr="00A44812">
              <w:t>This unit applies to individuals employed in a range of work environments who are required to organise and manage meetings within their workplace, including conducting or managing administrative tasks in prov</w:t>
            </w:r>
            <w:r w:rsidRPr="00A44812">
              <w:t>iding agendas and meeting material. They may work as senior administrative staff or may be individuals with responsibility for conducting and chairing meetings in the workplace.</w:t>
            </w:r>
          </w:p>
        </w:tc>
      </w:tr>
    </w:tbl>
    <w:p w:rsidR="00000000" w:rsidRPr="00A44812" w:rsidP="00A44812">
      <w:pPr>
        <w:pStyle w:val="BodyText"/>
      </w:pPr>
    </w:p>
    <w:p w:rsidR="00000000" w:rsidRPr="00A44812" w:rsidP="00A44812">
      <w:pPr>
        <w:pStyle w:val="AllowPageBreak"/>
      </w:pPr>
    </w:p>
    <w:p w:rsidR="00000000" w:rsidRPr="00A44812" w:rsidP="00A44812">
      <w:pPr>
        <w:pStyle w:val="Heading1"/>
      </w:pPr>
      <w:bookmarkStart w:id="4" w:name="O_62142"/>
      <w:bookmarkEnd w:id="4"/>
      <w:r w:rsidRPr="00A44812">
        <w:t>Licensing/Regulatory Information</w:t>
      </w:r>
    </w:p>
    <w:p w:rsidR="00000000" w:rsidRPr="00A44812" w:rsidP="00A44812">
      <w:pPr>
        <w:pStyle w:val="BodyText"/>
      </w:pPr>
      <w:r w:rsidRPr="00A44812">
        <w:t>Not applicable.</w:t>
      </w:r>
    </w:p>
    <w:p w:rsidR="00000000" w:rsidRPr="00A44812" w:rsidP="00A44812">
      <w:pPr>
        <w:pStyle w:val="AllowPageBreak"/>
      </w:pPr>
    </w:p>
    <w:p w:rsidR="00000000" w:rsidRPr="00A44812" w:rsidP="00A44812">
      <w:pPr>
        <w:pStyle w:val="Heading1"/>
      </w:pPr>
      <w:bookmarkStart w:id="5" w:name="O_62144"/>
      <w:bookmarkEnd w:id="5"/>
      <w:r w:rsidRPr="00A44812">
        <w:t>Pre-Requisites</w:t>
      </w:r>
    </w:p>
    <w:tbl>
      <w:tblPr>
        <w:tblW w:w="0" w:type="auto"/>
        <w:tblLayout w:type="fixed"/>
        <w:tblCellMar>
          <w:left w:w="62" w:type="dxa"/>
          <w:right w:w="62" w:type="dxa"/>
        </w:tblCellMar>
        <w:tblLook w:val="0000"/>
      </w:tblPr>
      <w:tblGrid>
        <w:gridCol w:w="2775"/>
        <w:gridCol w:w="1295"/>
        <w:gridCol w:w="4452"/>
      </w:tblGrid>
      <w:tr w:rsidTr="005438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p>
        </w:tc>
      </w:tr>
      <w:tr w:rsidTr="005438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p>
        </w:tc>
      </w:tr>
      <w:tr w:rsidTr="005438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BodyText"/>
            </w:pPr>
          </w:p>
        </w:tc>
      </w:tr>
    </w:tbl>
    <w:p w:rsidR="00000000" w:rsidRPr="00A44812" w:rsidP="00A44812">
      <w:pPr>
        <w:pStyle w:val="BodyText"/>
      </w:pPr>
    </w:p>
    <w:p w:rsidR="00000000" w:rsidRPr="00A44812" w:rsidP="00A44812">
      <w:pPr>
        <w:pStyle w:val="AllowPageBreak"/>
      </w:pPr>
    </w:p>
    <w:p w:rsidR="00000000" w:rsidRPr="00A44812" w:rsidP="00A44812">
      <w:pPr>
        <w:pStyle w:val="Heading1"/>
      </w:pPr>
      <w:bookmarkStart w:id="6" w:name="O_62143"/>
      <w:bookmarkEnd w:id="6"/>
      <w:r w:rsidRPr="00A44812">
        <w:t>Employability Skills Information</w:t>
      </w:r>
    </w:p>
    <w:tbl>
      <w:tblPr>
        <w:tblW w:w="0" w:type="auto"/>
        <w:tblLayout w:type="fixed"/>
        <w:tblCellMar>
          <w:left w:w="62" w:type="dxa"/>
          <w:right w:w="62" w:type="dxa"/>
        </w:tblCellMar>
        <w:tblLook w:val="0000"/>
      </w:tblPr>
      <w:tblGrid>
        <w:gridCol w:w="2802"/>
        <w:gridCol w:w="5720"/>
      </w:tblGrid>
      <w:tr w:rsidTr="005438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BodyText"/>
            </w:pPr>
            <w:r w:rsidRPr="00A44812">
              <w:t>This unit contains employability skills.</w:t>
            </w:r>
          </w:p>
        </w:tc>
      </w:tr>
    </w:tbl>
    <w:p w:rsidR="00000000" w:rsidRPr="00A44812" w:rsidP="00A44812">
      <w:pPr>
        <w:pStyle w:val="BodyText"/>
      </w:pPr>
    </w:p>
    <w:p w:rsidR="00000000" w:rsidRPr="00A44812" w:rsidP="00A44812">
      <w:pPr>
        <w:pStyle w:val="AllowPageBreak"/>
      </w:pPr>
    </w:p>
    <w:p w:rsidR="00000000" w:rsidRPr="00A44812" w:rsidP="00A44812">
      <w:pPr>
        <w:pStyle w:val="Heading1"/>
      </w:pPr>
      <w:bookmarkStart w:id="7" w:name="O_62145"/>
      <w:bookmarkEnd w:id="7"/>
      <w:r w:rsidRPr="00A44812">
        <w:t>Elements and Performance Criteria Pre-Content</w:t>
      </w:r>
    </w:p>
    <w:tbl>
      <w:tblPr>
        <w:tblW w:w="0" w:type="auto"/>
        <w:tblLayout w:type="fixed"/>
        <w:tblCellMar>
          <w:left w:w="62" w:type="dxa"/>
          <w:right w:w="62" w:type="dxa"/>
        </w:tblCellMar>
        <w:tblLook w:val="0000"/>
      </w:tblPr>
      <w:tblGrid>
        <w:gridCol w:w="2556"/>
        <w:gridCol w:w="5966"/>
      </w:tblGrid>
      <w:tr w:rsidTr="005438B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BodyText"/>
            </w:pPr>
            <w:r w:rsidRPr="00A44812">
              <w:t>Performance criteria describe the performance needed to demonstrate achievement of the element. Where bold italicised text is used, further information is detailed in the required skills and</w:t>
            </w:r>
            <w:r w:rsidRPr="00A44812">
              <w:t xml:space="preserve"> knowledge section and the range statement. Assessment of performance is to be consistent with the evidence guide.</w:t>
            </w:r>
          </w:p>
        </w:tc>
      </w:tr>
    </w:tbl>
    <w:p w:rsidR="00000000" w:rsidRPr="00A44812" w:rsidP="00A44812">
      <w:pPr>
        <w:pStyle w:val="BodyText"/>
      </w:pPr>
    </w:p>
    <w:p w:rsidR="00000000" w:rsidRPr="00A44812" w:rsidP="00A44812">
      <w:pPr>
        <w:pStyle w:val="AllowPageBreak"/>
      </w:pPr>
    </w:p>
    <w:p w:rsidR="00000000" w:rsidRPr="00A44812" w:rsidP="00A44812">
      <w:pPr>
        <w:pStyle w:val="Heading1"/>
      </w:pPr>
      <w:bookmarkStart w:id="8" w:name="O_62146"/>
      <w:bookmarkEnd w:id="8"/>
      <w:r w:rsidRPr="00A44812">
        <w:t>Elements and Performance Criteria</w:t>
      </w:r>
    </w:p>
    <w:tbl>
      <w:tblPr>
        <w:tblW w:w="0" w:type="auto"/>
        <w:tblLayout w:type="fixed"/>
        <w:tblCellMar>
          <w:left w:w="62" w:type="dxa"/>
          <w:right w:w="62" w:type="dxa"/>
        </w:tblCellMar>
        <w:tblLook w:val="0000"/>
      </w:tblPr>
      <w:tblGrid>
        <w:gridCol w:w="2556"/>
        <w:gridCol w:w="5966"/>
      </w:tblGrid>
      <w:tr w:rsidTr="005438B0">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BodyText"/>
            </w:pPr>
            <w:r w:rsidRPr="00A44812">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PERFORMANCE CRITERIA</w:t>
            </w:r>
          </w:p>
        </w:tc>
      </w:tr>
      <w:tr w:rsidTr="005438B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List"/>
              <w:rPr>
                <w:lang w:val="en-NZ"/>
              </w:rPr>
            </w:pPr>
            <w:r w:rsidRPr="00A44812">
              <w:t>1.</w:t>
            </w:r>
            <w:r w:rsidRPr="00A44812">
              <w:tab/>
              <w:t>Prepare for meetings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List2"/>
            </w:pPr>
            <w:r w:rsidRPr="00A44812">
              <w:t>1.1.</w:t>
            </w:r>
            <w:r w:rsidRPr="00A44812">
              <w:tab/>
              <w:t xml:space="preserve">Develop </w:t>
            </w:r>
            <w:r w:rsidRPr="00A44812">
              <w:rPr>
                <w:rStyle w:val="BoldandItalics"/>
              </w:rPr>
              <w:t>agenda</w:t>
            </w:r>
            <w:r w:rsidRPr="00A44812">
              <w:t xml:space="preserve"> in line with stated </w:t>
            </w:r>
            <w:r w:rsidRPr="00A44812">
              <w:rPr>
                <w:rStyle w:val="BoldandItalics"/>
              </w:rPr>
              <w:t>meeting purpose</w:t>
            </w:r>
          </w:p>
          <w:p w:rsidR="00000000" w:rsidRPr="00A44812" w:rsidP="00A44812">
            <w:pPr>
              <w:pStyle w:val="List2"/>
            </w:pPr>
            <w:r w:rsidRPr="00A44812">
              <w:t>1.2.</w:t>
            </w:r>
            <w:r w:rsidRPr="00A44812">
              <w:tab/>
              <w:t>Ensure style and structure of meeting are appropriate to its purpose</w:t>
            </w:r>
          </w:p>
          <w:p w:rsidR="00000000" w:rsidRPr="00A44812" w:rsidP="00A44812">
            <w:pPr>
              <w:pStyle w:val="List2"/>
            </w:pPr>
            <w:r w:rsidRPr="00A44812">
              <w:t>1.3.</w:t>
            </w:r>
            <w:r w:rsidRPr="00A44812">
              <w:tab/>
              <w:t>Identify meeting participants and notify them in accordance with organisational procedures</w:t>
            </w:r>
          </w:p>
          <w:p w:rsidR="00000000" w:rsidRPr="00A44812" w:rsidP="00A44812">
            <w:pPr>
              <w:pStyle w:val="List2"/>
            </w:pPr>
            <w:r w:rsidRPr="00A44812">
              <w:t>1.4.</w:t>
            </w:r>
            <w:r w:rsidRPr="00A44812">
              <w:tab/>
              <w:t xml:space="preserve">Confirm </w:t>
            </w:r>
            <w:r w:rsidRPr="00A44812">
              <w:rPr>
                <w:rStyle w:val="BoldandItalics"/>
              </w:rPr>
              <w:t>meeting arrangements</w:t>
            </w:r>
            <w:r w:rsidRPr="00A44812">
              <w:t xml:space="preserve"> in accordance w</w:t>
            </w:r>
            <w:r w:rsidRPr="00A44812">
              <w:t>ith requirements of meeting</w:t>
            </w:r>
          </w:p>
          <w:p w:rsidR="00000000" w:rsidP="00A44812">
            <w:pPr>
              <w:pStyle w:val="List2"/>
              <w:rPr>
                <w:lang w:val="en-NZ"/>
              </w:rPr>
            </w:pPr>
            <w:r w:rsidRPr="00A44812">
              <w:t>1.5.</w:t>
            </w:r>
            <w:r w:rsidRPr="00A44812">
              <w:tab/>
              <w:t xml:space="preserve">Despatch </w:t>
            </w:r>
            <w:r w:rsidRPr="00A44812">
              <w:rPr>
                <w:rStyle w:val="BoldandItalics"/>
              </w:rPr>
              <w:t>meeting papers</w:t>
            </w:r>
            <w:r w:rsidRPr="00A44812">
              <w:t xml:space="preserve"> to participants within </w:t>
            </w:r>
            <w:r w:rsidRPr="00A44812">
              <w:rPr>
                <w:rStyle w:val="BoldandItalics"/>
              </w:rPr>
              <w:t>designated time lines</w:t>
            </w:r>
          </w:p>
        </w:tc>
      </w:tr>
      <w:tr w:rsidTr="005438B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List"/>
              <w:rPr>
                <w:lang w:val="en-NZ"/>
              </w:rPr>
            </w:pPr>
            <w:r w:rsidRPr="00A44812">
              <w:t>2.</w:t>
            </w:r>
            <w:r w:rsidRPr="00A44812">
              <w:tab/>
              <w:t>Conduct meetings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List2"/>
            </w:pPr>
            <w:r w:rsidRPr="00A44812">
              <w:t>2.1.</w:t>
            </w:r>
            <w:r w:rsidRPr="00A44812">
              <w:tab/>
              <w:t xml:space="preserve">Chair meetings in accordance with organisational requirements, agreed </w:t>
            </w:r>
            <w:r w:rsidRPr="00A44812">
              <w:rPr>
                <w:rStyle w:val="BoldandItalics"/>
              </w:rPr>
              <w:t>conventions</w:t>
            </w:r>
            <w:r w:rsidRPr="00A44812">
              <w:t xml:space="preserve"> for type of meeting and </w:t>
            </w:r>
            <w:r w:rsidRPr="00A44812">
              <w:rPr>
                <w:rStyle w:val="BoldandItalics"/>
              </w:rPr>
              <w:t>legal and ethical requ</w:t>
            </w:r>
            <w:r w:rsidRPr="00A44812">
              <w:rPr>
                <w:rStyle w:val="BoldandItalics"/>
              </w:rPr>
              <w:t>irements</w:t>
            </w:r>
          </w:p>
          <w:p w:rsidR="00000000" w:rsidRPr="00A44812" w:rsidP="00A44812">
            <w:pPr>
              <w:pStyle w:val="List2"/>
            </w:pPr>
            <w:r w:rsidRPr="00A44812">
              <w:t>2.2.</w:t>
            </w:r>
            <w:r w:rsidRPr="00A44812">
              <w:tab/>
              <w:t>Conduct meetings to ensure they are focused, time efficient and achieve outcomes</w:t>
            </w:r>
          </w:p>
          <w:p w:rsidR="00000000" w:rsidRPr="00A44812" w:rsidP="00A44812">
            <w:pPr>
              <w:pStyle w:val="List2"/>
            </w:pPr>
            <w:r w:rsidRPr="00A44812">
              <w:t>2.3.</w:t>
            </w:r>
            <w:r w:rsidRPr="00A44812">
              <w:tab/>
              <w:t xml:space="preserve">Ensure meeting facilitation enables participation, discussion, problem-solving and </w:t>
            </w:r>
            <w:r w:rsidRPr="00A44812">
              <w:rPr>
                <w:rStyle w:val="BoldandItalics"/>
              </w:rPr>
              <w:t>resolution</w:t>
            </w:r>
            <w:r w:rsidRPr="00A44812">
              <w:t xml:space="preserve"> of issues</w:t>
            </w:r>
          </w:p>
          <w:p w:rsidR="00000000" w:rsidP="00A44812">
            <w:pPr>
              <w:pStyle w:val="List2"/>
              <w:rPr>
                <w:lang w:val="en-NZ"/>
              </w:rPr>
            </w:pPr>
            <w:r w:rsidRPr="00A44812">
              <w:t>2.4.</w:t>
            </w:r>
            <w:r w:rsidRPr="00A44812">
              <w:tab/>
              <w:t>Brief minute taker on method for recording meet</w:t>
            </w:r>
            <w:r w:rsidRPr="00A44812">
              <w:t>ing notes in accordance with organisational requirements and conventions for type of meeting</w:t>
            </w:r>
          </w:p>
        </w:tc>
      </w:tr>
      <w:tr w:rsidTr="005438B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List"/>
              <w:rPr>
                <w:lang w:val="en-NZ"/>
              </w:rPr>
            </w:pPr>
            <w:r w:rsidRPr="00A44812">
              <w:t>3.</w:t>
            </w:r>
            <w:r w:rsidRPr="00A44812">
              <w:tab/>
              <w:t>Follow up meetings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List2"/>
            </w:pPr>
            <w:r w:rsidRPr="00A44812">
              <w:t>3.1.</w:t>
            </w:r>
            <w:r w:rsidRPr="00A44812">
              <w:tab/>
              <w:t xml:space="preserve">Check transcribed meeting notes to ensure they reflect a true and accurate record of the meeting, and are formatted in </w:t>
            </w:r>
            <w:r w:rsidRPr="00A44812">
              <w:t>accordance with organisational procedures and meeting conventions</w:t>
            </w:r>
          </w:p>
          <w:p w:rsidR="00000000" w:rsidRPr="00A44812" w:rsidP="00A44812">
            <w:pPr>
              <w:pStyle w:val="List2"/>
            </w:pPr>
            <w:r w:rsidRPr="00A44812">
              <w:t>3.2.</w:t>
            </w:r>
            <w:r w:rsidRPr="00A44812">
              <w:tab/>
              <w:t xml:space="preserve">Distribute and </w:t>
            </w:r>
            <w:r w:rsidRPr="00A44812">
              <w:rPr>
                <w:rStyle w:val="BoldandItalics"/>
              </w:rPr>
              <w:t>store minutes</w:t>
            </w:r>
            <w:r w:rsidRPr="00A44812">
              <w:t xml:space="preserve"> and other follow-up documentation within designated time lines, and according to organisational requirements</w:t>
            </w:r>
          </w:p>
          <w:p w:rsidR="00000000" w:rsidRPr="00A44812" w:rsidP="00A44812">
            <w:pPr>
              <w:pStyle w:val="List2"/>
            </w:pPr>
            <w:r w:rsidRPr="00A44812">
              <w:t>3.3.</w:t>
            </w:r>
            <w:r w:rsidRPr="00A44812">
              <w:tab/>
              <w:t>Report outcomes of meetings as required, w</w:t>
            </w:r>
            <w:r w:rsidRPr="00A44812">
              <w:t>ithin designated time lines</w:t>
            </w:r>
          </w:p>
        </w:tc>
      </w:tr>
    </w:tbl>
    <w:p w:rsidR="00000000" w:rsidRPr="00A44812" w:rsidP="00A44812">
      <w:pPr>
        <w:pStyle w:val="BodyText"/>
      </w:pPr>
    </w:p>
    <w:p w:rsidR="00000000" w:rsidRPr="00A44812" w:rsidP="00A44812">
      <w:pPr>
        <w:pStyle w:val="AllowPageBreak"/>
      </w:pPr>
    </w:p>
    <w:p w:rsidR="00000000" w:rsidRPr="00A44812" w:rsidP="00A44812">
      <w:pPr>
        <w:pStyle w:val="Heading1"/>
      </w:pPr>
      <w:bookmarkStart w:id="9" w:name="O_62147"/>
      <w:bookmarkEnd w:id="9"/>
      <w:r w:rsidRPr="00A44812">
        <w:t>Required Skills and Knowledge</w:t>
      </w:r>
    </w:p>
    <w:tbl>
      <w:tblPr>
        <w:tblW w:w="0" w:type="auto"/>
        <w:tblLayout w:type="fixed"/>
        <w:tblCellMar>
          <w:left w:w="62" w:type="dxa"/>
          <w:right w:w="62" w:type="dxa"/>
        </w:tblCellMar>
        <w:tblLook w:val="0000"/>
      </w:tblPr>
      <w:tblGrid>
        <w:gridCol w:w="8522"/>
      </w:tblGrid>
      <w:tr w:rsidTr="005438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REQUIRED SKILLS AND KNOWLEDGE</w:t>
            </w:r>
          </w:p>
        </w:tc>
      </w:tr>
      <w:tr w:rsidTr="005438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t>This section describes the skills and knowledge required for this unit.</w:t>
            </w:r>
          </w:p>
        </w:tc>
      </w:tr>
      <w:tr w:rsidTr="005438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Required skills</w:t>
            </w:r>
          </w:p>
        </w:tc>
      </w:tr>
      <w:tr w:rsidTr="005438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ListBullet"/>
            </w:pPr>
            <w:r w:rsidRPr="00A44812">
              <w:t>communication skills to:</w:t>
            </w:r>
          </w:p>
          <w:p w:rsidR="00000000" w:rsidRPr="00A44812" w:rsidP="00A44812">
            <w:pPr>
              <w:pStyle w:val="ListBullet2"/>
            </w:pPr>
            <w:r w:rsidRPr="00A44812">
              <w:t>participate in sustained complex interpersonal exchanges and to interact with others</w:t>
            </w:r>
          </w:p>
          <w:p w:rsidR="00000000" w:rsidRPr="00A44812" w:rsidP="00A44812">
            <w:pPr>
              <w:pStyle w:val="ListBullet2"/>
            </w:pPr>
            <w:r w:rsidRPr="00A44812">
              <w:t>listen to, incorporate and encourage feedback</w:t>
            </w:r>
          </w:p>
          <w:p w:rsidR="00000000" w:rsidRPr="00A44812" w:rsidP="00A44812">
            <w:pPr>
              <w:pStyle w:val="ListBullet2"/>
            </w:pPr>
            <w:r w:rsidRPr="00A44812">
              <w:t>conduct oral presentations to a group, to consult participants and to answer questions</w:t>
            </w:r>
          </w:p>
          <w:p w:rsidR="00000000" w:rsidRPr="00A44812" w:rsidP="00A44812">
            <w:pPr>
              <w:pStyle w:val="ListBullet2"/>
            </w:pPr>
            <w:r w:rsidRPr="00A44812">
              <w:t>manage and work with a group to construct an action plan</w:t>
            </w:r>
          </w:p>
          <w:p w:rsidR="00000000" w:rsidRPr="00A44812" w:rsidP="00A44812">
            <w:pPr>
              <w:pStyle w:val="ListBullet2"/>
            </w:pPr>
            <w:r w:rsidRPr="00A44812">
              <w:t>chair meetings</w:t>
            </w:r>
          </w:p>
          <w:p w:rsidR="00000000" w:rsidRPr="00A44812" w:rsidP="00A44812">
            <w:pPr>
              <w:pStyle w:val="ListBullet"/>
            </w:pPr>
            <w:r w:rsidRPr="00A44812">
              <w:t>literacy skills to:</w:t>
            </w:r>
          </w:p>
          <w:p w:rsidR="00000000" w:rsidRPr="00A44812" w:rsidP="00A44812">
            <w:pPr>
              <w:pStyle w:val="ListBullet2"/>
            </w:pPr>
            <w:r w:rsidRPr="00A44812">
              <w:t>categorise and organise information</w:t>
            </w:r>
          </w:p>
          <w:p w:rsidR="00000000" w:rsidRPr="00A44812" w:rsidP="00A44812">
            <w:pPr>
              <w:pStyle w:val="ListBullet2"/>
            </w:pPr>
            <w:r w:rsidRPr="00A44812">
              <w:t>assess information for relevance and accuracy</w:t>
            </w:r>
          </w:p>
          <w:p w:rsidR="00000000" w:rsidRPr="00A44812" w:rsidP="00A44812">
            <w:pPr>
              <w:pStyle w:val="ListBullet2"/>
            </w:pPr>
            <w:r w:rsidRPr="00A44812">
              <w:t xml:space="preserve">identify and elaborate on key agenda items and source additional information </w:t>
            </w:r>
          </w:p>
          <w:p w:rsidR="00000000" w:rsidRPr="00A44812" w:rsidP="00A44812">
            <w:pPr>
              <w:pStyle w:val="ListBullet"/>
            </w:pPr>
            <w:r w:rsidRPr="00A44812">
              <w:t>n</w:t>
            </w:r>
            <w:r w:rsidRPr="00A44812">
              <w:t xml:space="preserve">umeracy and time management skills to allow for sufficient meeting preparation </w:t>
            </w:r>
          </w:p>
          <w:p w:rsidR="00000000" w:rsidP="00A44812">
            <w:pPr>
              <w:pStyle w:val="ListBullet"/>
              <w:rPr>
                <w:lang w:val="en-NZ"/>
              </w:rPr>
            </w:pPr>
            <w:r w:rsidRPr="00A44812">
              <w:t>problem-solving skills to choose appropriate solutions from available options.</w:t>
            </w:r>
          </w:p>
        </w:tc>
      </w:tr>
      <w:tr w:rsidTr="005438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Required knowledge</w:t>
            </w:r>
          </w:p>
        </w:tc>
      </w:tr>
      <w:tr w:rsidTr="005438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ListBullet"/>
            </w:pPr>
            <w:r w:rsidRPr="00A44812">
              <w:t>culturally appropriate techniques to communicate with people from divers</w:t>
            </w:r>
            <w:r w:rsidRPr="00A44812">
              <w:t>e backgrounds and people with diverse abilities</w:t>
            </w:r>
          </w:p>
          <w:p w:rsidR="00000000" w:rsidRPr="00A44812" w:rsidP="00A44812">
            <w:pPr>
              <w:pStyle w:val="ListBullet"/>
            </w:pPr>
            <w:r w:rsidRPr="00A44812">
              <w:t>key provisions of relevant legislation from all forms of government, standards and codes that may affect aspects of business operations, such as:</w:t>
            </w:r>
          </w:p>
          <w:p w:rsidR="00000000" w:rsidRPr="00A44812" w:rsidP="00A44812">
            <w:pPr>
              <w:pStyle w:val="ListBullet2"/>
            </w:pPr>
            <w:r w:rsidRPr="00A44812">
              <w:t>anti-discrimination legislation</w:t>
            </w:r>
          </w:p>
          <w:p w:rsidR="00000000" w:rsidRPr="00A44812" w:rsidP="00A44812">
            <w:pPr>
              <w:pStyle w:val="ListBullet2"/>
            </w:pPr>
            <w:r w:rsidRPr="00A44812">
              <w:t>ethical principles</w:t>
            </w:r>
          </w:p>
          <w:p w:rsidR="00000000" w:rsidRPr="00A44812" w:rsidP="00A44812">
            <w:pPr>
              <w:pStyle w:val="ListBullet2"/>
            </w:pPr>
            <w:r w:rsidRPr="00A44812">
              <w:t>codes of p</w:t>
            </w:r>
            <w:r w:rsidRPr="00A44812">
              <w:t>ractice</w:t>
            </w:r>
          </w:p>
          <w:p w:rsidR="00000000" w:rsidRPr="00A44812" w:rsidP="00A44812">
            <w:pPr>
              <w:pStyle w:val="ListBullet2"/>
            </w:pPr>
            <w:r w:rsidRPr="00A44812">
              <w:t>privacy laws</w:t>
            </w:r>
          </w:p>
          <w:p w:rsidR="00000000" w:rsidRPr="00A44812" w:rsidP="00A44812">
            <w:pPr>
              <w:pStyle w:val="ListBullet2"/>
            </w:pPr>
            <w:r w:rsidRPr="00A44812">
              <w:t>copyright</w:t>
            </w:r>
          </w:p>
          <w:p w:rsidR="00000000" w:rsidRPr="00A44812" w:rsidP="00A44812">
            <w:pPr>
              <w:pStyle w:val="ListBullet2"/>
            </w:pPr>
            <w:r w:rsidRPr="00A44812">
              <w:t>occupational health and safety</w:t>
            </w:r>
          </w:p>
          <w:p w:rsidR="00000000" w:rsidRPr="00A44812" w:rsidP="00A44812">
            <w:pPr>
              <w:pStyle w:val="ListBullet"/>
            </w:pPr>
            <w:r w:rsidRPr="00A44812">
              <w:t>formats for minutes and agendas</w:t>
            </w:r>
          </w:p>
          <w:p w:rsidR="00000000" w:rsidRPr="00A44812" w:rsidP="00A44812">
            <w:pPr>
              <w:pStyle w:val="ListBullet"/>
            </w:pPr>
            <w:r w:rsidRPr="00A44812">
              <w:t xml:space="preserve">group dynamics </w:t>
            </w:r>
          </w:p>
          <w:p w:rsidR="00000000" w:rsidRPr="00A44812" w:rsidP="00A44812">
            <w:pPr>
              <w:pStyle w:val="ListBullet"/>
            </w:pPr>
            <w:r w:rsidRPr="00A44812">
              <w:t>meeting terminology, structures, arrangements and responsibilities of chairperson</w:t>
            </w:r>
          </w:p>
          <w:p w:rsidR="00000000" w:rsidRPr="00A44812" w:rsidP="00A44812">
            <w:pPr>
              <w:pStyle w:val="ListBullet"/>
            </w:pPr>
            <w:r w:rsidRPr="00A44812">
              <w:t>organisational procedures and policies regarding meetings, chairing and minutes.</w:t>
            </w:r>
          </w:p>
        </w:tc>
      </w:tr>
    </w:tbl>
    <w:p w:rsidR="00000000" w:rsidRPr="00A44812" w:rsidP="00A44812">
      <w:pPr>
        <w:pStyle w:val="BodyText"/>
      </w:pPr>
    </w:p>
    <w:p w:rsidR="00000000" w:rsidRPr="00A44812" w:rsidP="00A44812">
      <w:pPr>
        <w:pStyle w:val="AllowPageBreak"/>
      </w:pPr>
    </w:p>
    <w:p w:rsidR="00000000" w:rsidRPr="00A44812" w:rsidP="00A44812">
      <w:pPr>
        <w:pStyle w:val="Heading1"/>
      </w:pPr>
      <w:bookmarkStart w:id="10" w:name="O_62148"/>
      <w:bookmarkEnd w:id="10"/>
      <w:r w:rsidRPr="00A44812">
        <w:t>Evidence Guide</w:t>
      </w:r>
    </w:p>
    <w:tbl>
      <w:tblPr>
        <w:tblW w:w="9570" w:type="dxa"/>
        <w:tblLayout w:type="fixed"/>
        <w:tblCellMar>
          <w:left w:w="62" w:type="dxa"/>
          <w:right w:w="62" w:type="dxa"/>
        </w:tblCellMar>
        <w:tblLook w:val="0000"/>
      </w:tblPr>
      <w:tblGrid>
        <w:gridCol w:w="3908"/>
        <w:gridCol w:w="5662"/>
      </w:tblGrid>
      <w:tr w:rsidTr="005438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EVIDENCE GUIDE</w:t>
            </w:r>
          </w:p>
        </w:tc>
      </w:tr>
      <w:tr w:rsidTr="005438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t xml:space="preserve">The Evidence Guide provides advice on </w:t>
            </w:r>
            <w:r w:rsidRPr="00A44812">
              <w:t>assessment and must be read in conjunction with the performance criteria, required skills and knowledge, range statement and the Assessment Guidelines for the Training Package.</w:t>
            </w:r>
          </w:p>
        </w:tc>
      </w:tr>
      <w:tr w:rsidTr="005438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p>
        </w:tc>
      </w:tr>
      <w:tr w:rsidTr="005438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BodyText"/>
            </w:pPr>
            <w:r w:rsidRPr="00A44812">
              <w:t>Evidence of the following is essential:</w:t>
            </w:r>
          </w:p>
          <w:p w:rsidR="00000000" w:rsidRPr="00A44812" w:rsidP="00A44812">
            <w:pPr>
              <w:pStyle w:val="ListBullet"/>
            </w:pPr>
            <w:r w:rsidRPr="00A44812">
              <w:t>applying conventions and procedures for formal and informal meetings</w:t>
            </w:r>
          </w:p>
          <w:p w:rsidR="00000000" w:rsidP="00A44812">
            <w:pPr>
              <w:pStyle w:val="ListBullet"/>
              <w:rPr>
                <w:lang w:val="en-NZ"/>
              </w:rPr>
            </w:pPr>
            <w:r w:rsidRPr="00A44812">
              <w:t>chairing meetings in relation to agreed agendas.</w:t>
            </w:r>
          </w:p>
        </w:tc>
      </w:tr>
      <w:tr w:rsidTr="005438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Con</w:t>
            </w:r>
            <w:r w:rsidRPr="00A44812">
              <w:rPr>
                <w:rStyle w:val="SpecialBold"/>
              </w:rPr>
              <w:t>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BodyText"/>
            </w:pPr>
            <w:r w:rsidRPr="00A44812">
              <w:t>Assessment must ensure:</w:t>
            </w:r>
          </w:p>
          <w:p w:rsidR="00000000" w:rsidRPr="00A44812" w:rsidP="00A44812">
            <w:pPr>
              <w:pStyle w:val="ListBullet"/>
            </w:pPr>
            <w:r w:rsidRPr="00A44812">
              <w:t>access to reference material in regard to meeting venues, catering, transport suppliers</w:t>
            </w:r>
          </w:p>
          <w:p w:rsidR="00000000" w:rsidRPr="00A44812" w:rsidP="00A44812">
            <w:pPr>
              <w:pStyle w:val="ListBullet"/>
            </w:pPr>
            <w:r w:rsidRPr="00A44812">
              <w:t>access to names and contacts for meeting participants</w:t>
            </w:r>
          </w:p>
          <w:p w:rsidR="00000000" w:rsidRPr="00A44812" w:rsidP="00A44812">
            <w:pPr>
              <w:pStyle w:val="ListBullet"/>
            </w:pPr>
            <w:r w:rsidRPr="00A44812">
              <w:t>access to office supplies and equipment</w:t>
            </w:r>
          </w:p>
          <w:p w:rsidR="00000000" w:rsidP="00A44812">
            <w:pPr>
              <w:pStyle w:val="ListBullet"/>
              <w:rPr>
                <w:lang w:val="en-NZ"/>
              </w:rPr>
            </w:pPr>
            <w:r w:rsidRPr="00A44812">
              <w:t>access to computers and relevant software.</w:t>
            </w:r>
          </w:p>
        </w:tc>
      </w:tr>
      <w:tr w:rsidTr="005438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BodyText"/>
            </w:pPr>
            <w:r w:rsidRPr="00A44812">
              <w:t>A range of assessment methods should be used to assess practical skills and knowledge. The following examples are appropriate for this unit:</w:t>
            </w:r>
          </w:p>
          <w:p w:rsidR="00000000" w:rsidRPr="00A44812" w:rsidP="00A44812">
            <w:pPr>
              <w:pStyle w:val="ListBullet"/>
            </w:pPr>
            <w:r w:rsidRPr="00A44812">
              <w:t>analysis of responses to case studies and scenarios</w:t>
            </w:r>
          </w:p>
          <w:p w:rsidR="00000000" w:rsidRPr="00A44812" w:rsidP="00A44812">
            <w:pPr>
              <w:pStyle w:val="ListBullet"/>
            </w:pPr>
            <w:r w:rsidRPr="00A44812">
              <w:t xml:space="preserve">demonstration of techniques </w:t>
            </w:r>
          </w:p>
          <w:p w:rsidR="00000000" w:rsidRPr="00A44812" w:rsidP="00A44812">
            <w:pPr>
              <w:pStyle w:val="ListBullet"/>
            </w:pPr>
            <w:r w:rsidRPr="00A44812">
              <w:t>direct questioning combined with review of portfolios of evidence and third party workplace reports of on-the-job performance by the candidate</w:t>
            </w:r>
          </w:p>
          <w:p w:rsidR="00000000" w:rsidRPr="00A44812" w:rsidP="00A44812">
            <w:pPr>
              <w:pStyle w:val="ListBullet"/>
            </w:pPr>
            <w:r w:rsidRPr="00A44812">
              <w:t>review of minutes, agendas and o</w:t>
            </w:r>
            <w:r w:rsidRPr="00A44812">
              <w:t xml:space="preserve">ther communication </w:t>
            </w:r>
          </w:p>
          <w:p w:rsidR="00000000" w:rsidP="00A44812">
            <w:pPr>
              <w:pStyle w:val="ListBullet"/>
              <w:rPr>
                <w:lang w:val="en-NZ"/>
              </w:rPr>
            </w:pPr>
            <w:r w:rsidRPr="00A44812">
              <w:t>review of testimony from team members, colleagues, supervisors or managers.</w:t>
            </w:r>
          </w:p>
        </w:tc>
      </w:tr>
      <w:tr w:rsidTr="005438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BodyText"/>
            </w:pPr>
            <w:r w:rsidRPr="00A44812">
              <w:t>Holistic assessment with other units relevant to the industry sector, workplace and job role is recommended, for example:</w:t>
            </w:r>
          </w:p>
          <w:p w:rsidR="00000000" w:rsidRPr="00A44812" w:rsidP="00A44812">
            <w:pPr>
              <w:pStyle w:val="ListBullet"/>
            </w:pPr>
            <w:r w:rsidRPr="00A44812">
              <w:t>other general administration units.</w:t>
            </w:r>
          </w:p>
        </w:tc>
      </w:tr>
    </w:tbl>
    <w:p w:rsidR="00000000" w:rsidRPr="00A44812" w:rsidP="00A44812">
      <w:pPr>
        <w:pStyle w:val="BodyText"/>
      </w:pPr>
    </w:p>
    <w:p w:rsidR="00000000" w:rsidRPr="00A44812" w:rsidP="00A44812">
      <w:pPr>
        <w:pStyle w:val="AllowPageBreak"/>
      </w:pPr>
    </w:p>
    <w:p w:rsidR="00000000" w:rsidRPr="00A44812" w:rsidP="00A44812">
      <w:pPr>
        <w:pStyle w:val="Heading1"/>
      </w:pPr>
      <w:bookmarkStart w:id="11" w:name="O_62149"/>
      <w:bookmarkEnd w:id="11"/>
      <w:r w:rsidRPr="00A44812">
        <w:t>Range Statement</w:t>
      </w:r>
    </w:p>
    <w:tbl>
      <w:tblPr>
        <w:tblW w:w="0" w:type="auto"/>
        <w:tblLayout w:type="fixed"/>
        <w:tblCellMar>
          <w:left w:w="62" w:type="dxa"/>
          <w:right w:w="62" w:type="dxa"/>
        </w:tblCellMar>
        <w:tblLook w:val="0000"/>
      </w:tblPr>
      <w:tblGrid>
        <w:gridCol w:w="3500"/>
        <w:gridCol w:w="5022"/>
      </w:tblGrid>
      <w:tr w:rsidTr="005438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RANGE STATEMENT</w:t>
            </w:r>
          </w:p>
        </w:tc>
      </w:tr>
      <w:tr w:rsidTr="005438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t xml:space="preserve">The range statement relates to the unit of competency as a whole. It allows for different work environments and situations that may affect </w:t>
            </w:r>
            <w:r w:rsidRPr="00A44812">
              <w:t>performance. Bold italicised wording, if used in the performance criteria, is detailed below. Essential operating conditions that may be present with training and assessment (depending on the work situation, needs of the candidate, accessibility of the ite</w:t>
            </w:r>
            <w:r w:rsidRPr="00A44812">
              <w:t>m, and local industry and regional contexts) may also be included.</w:t>
            </w:r>
          </w:p>
        </w:tc>
      </w:tr>
      <w:tr w:rsidTr="005438B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BoldandItalics"/>
              </w:rPr>
              <w:t>Agendas</w:t>
            </w:r>
            <w:r w:rsidRPr="00A4481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ListBullet"/>
            </w:pPr>
            <w:r w:rsidRPr="00A44812">
              <w:t>correspondence</w:t>
            </w:r>
          </w:p>
          <w:p w:rsidR="00000000" w:rsidRPr="00A44812" w:rsidP="00A44812">
            <w:pPr>
              <w:pStyle w:val="ListBullet"/>
            </w:pPr>
            <w:r w:rsidRPr="00A44812">
              <w:t xml:space="preserve">date, time and location of meeting </w:t>
            </w:r>
          </w:p>
          <w:p w:rsidR="00000000" w:rsidRPr="00A44812" w:rsidP="00A44812">
            <w:pPr>
              <w:pStyle w:val="ListBullet"/>
            </w:pPr>
            <w:r w:rsidRPr="00A44812">
              <w:t xml:space="preserve">date of next meeting </w:t>
            </w:r>
          </w:p>
          <w:p w:rsidR="00000000" w:rsidRPr="00A44812" w:rsidP="00A44812">
            <w:pPr>
              <w:pStyle w:val="ListBullet"/>
            </w:pPr>
            <w:r w:rsidRPr="00A44812">
              <w:t xml:space="preserve">general business </w:t>
            </w:r>
          </w:p>
          <w:p w:rsidR="00000000" w:rsidRPr="00A44812" w:rsidP="00A44812">
            <w:pPr>
              <w:pStyle w:val="ListBullet"/>
            </w:pPr>
            <w:r w:rsidRPr="00A44812">
              <w:t>major agenda items</w:t>
            </w:r>
          </w:p>
          <w:p w:rsidR="00000000" w:rsidRPr="00A44812" w:rsidP="00A44812">
            <w:pPr>
              <w:pStyle w:val="ListBullet"/>
            </w:pPr>
            <w:r w:rsidRPr="00A44812">
              <w:t>matters or business arising from the minutes</w:t>
            </w:r>
          </w:p>
          <w:p w:rsidR="00000000" w:rsidRPr="00A44812" w:rsidP="00A44812">
            <w:pPr>
              <w:pStyle w:val="ListBullet"/>
            </w:pPr>
            <w:r w:rsidRPr="00A44812">
              <w:t>minutes of the previous meeting</w:t>
            </w:r>
          </w:p>
          <w:p w:rsidR="00000000" w:rsidRPr="00A44812" w:rsidP="00A44812">
            <w:pPr>
              <w:pStyle w:val="ListBullet"/>
            </w:pPr>
            <w:r w:rsidRPr="00A44812">
              <w:t>reports</w:t>
            </w:r>
          </w:p>
          <w:p w:rsidR="00000000" w:rsidRPr="00A44812" w:rsidP="00A44812">
            <w:pPr>
              <w:pStyle w:val="ListBullet"/>
            </w:pPr>
            <w:r w:rsidRPr="00A44812">
              <w:t>statement of the meeting's purpose</w:t>
            </w:r>
          </w:p>
          <w:p w:rsidR="00000000" w:rsidP="00A44812">
            <w:pPr>
              <w:pStyle w:val="ListBullet"/>
              <w:rPr>
                <w:lang w:val="en-NZ"/>
              </w:rPr>
            </w:pPr>
            <w:r w:rsidRPr="00A44812">
              <w:t>welcome</w:t>
            </w:r>
          </w:p>
        </w:tc>
      </w:tr>
      <w:tr w:rsidTr="005438B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BoldandItalics"/>
              </w:rPr>
              <w:t>Meeting purpose</w:t>
            </w:r>
            <w:r w:rsidRPr="00A4481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ListBullet"/>
            </w:pPr>
            <w:r w:rsidRPr="00A44812">
              <w:t xml:space="preserve">discussion forum for internal or external clients </w:t>
            </w:r>
          </w:p>
          <w:p w:rsidR="00000000" w:rsidRPr="00A44812" w:rsidP="00A44812">
            <w:pPr>
              <w:pStyle w:val="ListBullet"/>
            </w:pPr>
            <w:r w:rsidRPr="00A44812">
              <w:t>planning and development of a project</w:t>
            </w:r>
          </w:p>
          <w:p w:rsidR="00000000" w:rsidRPr="00A44812" w:rsidP="00A44812">
            <w:pPr>
              <w:pStyle w:val="ListBullet"/>
            </w:pPr>
            <w:r w:rsidRPr="00A44812">
              <w:t>progress of a project</w:t>
            </w:r>
          </w:p>
          <w:p w:rsidR="00000000" w:rsidRPr="00A44812" w:rsidP="00A44812">
            <w:pPr>
              <w:pStyle w:val="ListBullet"/>
            </w:pPr>
            <w:r w:rsidRPr="00A44812">
              <w:t>range of business items</w:t>
            </w:r>
          </w:p>
          <w:p w:rsidR="00000000" w:rsidP="00A44812">
            <w:pPr>
              <w:pStyle w:val="ListBullet"/>
              <w:rPr>
                <w:lang w:val="en-NZ"/>
              </w:rPr>
            </w:pPr>
            <w:r w:rsidRPr="00A44812">
              <w:t>setting of enterprise or team goals</w:t>
            </w:r>
          </w:p>
        </w:tc>
      </w:tr>
      <w:tr w:rsidTr="005438B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BoldandItalics"/>
              </w:rPr>
              <w:t>Meeting arrangements</w:t>
            </w:r>
            <w:r w:rsidRPr="00A4481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ListBullet"/>
            </w:pPr>
            <w:r w:rsidRPr="00A44812">
              <w:t>booking an appropriate venue</w:t>
            </w:r>
          </w:p>
          <w:p w:rsidR="00000000" w:rsidRPr="00A44812" w:rsidP="00A44812">
            <w:pPr>
              <w:pStyle w:val="ListBullet"/>
            </w:pPr>
            <w:r w:rsidRPr="00A44812">
              <w:t>deciding on process for recording of meeting</w:t>
            </w:r>
          </w:p>
          <w:p w:rsidR="00000000" w:rsidRPr="00A44812" w:rsidP="00A44812">
            <w:pPr>
              <w:pStyle w:val="ListBullet"/>
            </w:pPr>
            <w:r w:rsidRPr="00A44812">
              <w:t>establishing costs and operating within a budget</w:t>
            </w:r>
          </w:p>
          <w:p w:rsidR="00000000" w:rsidRPr="00A44812" w:rsidP="00A44812">
            <w:pPr>
              <w:pStyle w:val="ListBullet"/>
            </w:pPr>
            <w:r w:rsidRPr="00A44812">
              <w:t>identifying any specific needs of participants</w:t>
            </w:r>
          </w:p>
          <w:p w:rsidR="00000000" w:rsidRPr="00A44812" w:rsidP="00A44812">
            <w:pPr>
              <w:pStyle w:val="ListBullet"/>
            </w:pPr>
            <w:r w:rsidRPr="00A44812">
              <w:t>organising acc</w:t>
            </w:r>
            <w:r w:rsidRPr="00A44812">
              <w:t xml:space="preserve">ommodation and transport </w:t>
            </w:r>
          </w:p>
          <w:p w:rsidR="00000000" w:rsidRPr="00A44812" w:rsidP="00A44812">
            <w:pPr>
              <w:pStyle w:val="ListBullet"/>
            </w:pPr>
            <w:r w:rsidRPr="00A44812">
              <w:t>organising appropriate communication technology</w:t>
            </w:r>
          </w:p>
          <w:p w:rsidR="00000000" w:rsidRPr="00A44812" w:rsidP="00A44812">
            <w:pPr>
              <w:pStyle w:val="ListBullet"/>
            </w:pPr>
            <w:r w:rsidRPr="00A44812">
              <w:t>organising catering</w:t>
            </w:r>
          </w:p>
          <w:p w:rsidR="00000000" w:rsidRPr="00A44812" w:rsidP="00A44812">
            <w:pPr>
              <w:pStyle w:val="ListBullet"/>
            </w:pPr>
            <w:r w:rsidRPr="00A44812">
              <w:t xml:space="preserve">organising a minute taker </w:t>
            </w:r>
          </w:p>
          <w:p w:rsidR="00000000" w:rsidRPr="00A44812" w:rsidP="00A44812">
            <w:pPr>
              <w:pStyle w:val="ListBullet"/>
            </w:pPr>
            <w:r w:rsidRPr="00A44812">
              <w:t>preparing relevant documentation for participants</w:t>
            </w:r>
          </w:p>
          <w:p w:rsidR="00000000" w:rsidP="00A44812">
            <w:pPr>
              <w:pStyle w:val="ListBullet"/>
              <w:rPr>
                <w:lang w:val="en-NZ"/>
              </w:rPr>
            </w:pPr>
            <w:r w:rsidRPr="00A44812">
              <w:t>scheduling date and time for the meeting</w:t>
            </w:r>
          </w:p>
        </w:tc>
      </w:tr>
      <w:tr w:rsidTr="005438B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BoldandItalics"/>
              </w:rPr>
              <w:t>Meeting papers</w:t>
            </w:r>
            <w:r w:rsidRPr="00A4481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ListBullet"/>
            </w:pPr>
            <w:r w:rsidRPr="00A44812">
              <w:t>agenda</w:t>
            </w:r>
          </w:p>
          <w:p w:rsidR="00000000" w:rsidRPr="00A44812" w:rsidP="00A44812">
            <w:pPr>
              <w:pStyle w:val="ListBullet"/>
            </w:pPr>
            <w:r w:rsidRPr="00A44812">
              <w:t>chairperson's report</w:t>
            </w:r>
          </w:p>
          <w:p w:rsidR="00000000" w:rsidRPr="00A44812" w:rsidP="00A44812">
            <w:pPr>
              <w:pStyle w:val="ListBullet"/>
            </w:pPr>
            <w:r w:rsidRPr="00A44812">
              <w:t xml:space="preserve">correspondence </w:t>
            </w:r>
          </w:p>
          <w:p w:rsidR="00000000" w:rsidRPr="00A44812" w:rsidP="00A44812">
            <w:pPr>
              <w:pStyle w:val="ListBullet"/>
            </w:pPr>
            <w:r w:rsidRPr="00A44812">
              <w:t>draft documentation</w:t>
            </w:r>
          </w:p>
          <w:p w:rsidR="00000000" w:rsidRPr="00A44812" w:rsidP="00A44812">
            <w:pPr>
              <w:pStyle w:val="ListBullet"/>
            </w:pPr>
            <w:r w:rsidRPr="00A44812">
              <w:t>financial reports</w:t>
            </w:r>
          </w:p>
          <w:p w:rsidR="00000000" w:rsidRPr="00A44812" w:rsidP="00A44812">
            <w:pPr>
              <w:pStyle w:val="ListBullet"/>
            </w:pPr>
            <w:r w:rsidRPr="00A44812">
              <w:t>itemised meeting papers</w:t>
            </w:r>
          </w:p>
          <w:p w:rsidR="00000000" w:rsidRPr="00A44812" w:rsidP="00A44812">
            <w:pPr>
              <w:pStyle w:val="ListBullet"/>
            </w:pPr>
            <w:r w:rsidRPr="00A44812">
              <w:t>notice of meeting</w:t>
            </w:r>
          </w:p>
          <w:p w:rsidR="00000000" w:rsidRPr="00A44812" w:rsidP="00A44812">
            <w:pPr>
              <w:pStyle w:val="ListBullet"/>
            </w:pPr>
            <w:r w:rsidRPr="00A44812">
              <w:t>previous minutes</w:t>
            </w:r>
          </w:p>
          <w:p w:rsidR="00000000" w:rsidP="00A44812">
            <w:pPr>
              <w:pStyle w:val="ListBullet"/>
              <w:rPr>
                <w:lang w:val="en-NZ"/>
              </w:rPr>
            </w:pPr>
            <w:r w:rsidRPr="00A44812">
              <w:t>research reports</w:t>
            </w:r>
          </w:p>
        </w:tc>
      </w:tr>
      <w:tr w:rsidTr="005438B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BoldandItalics"/>
              </w:rPr>
              <w:t>Designated time lines</w:t>
            </w:r>
            <w:r w:rsidRPr="00A4481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ListBullet"/>
            </w:pPr>
            <w:r w:rsidRPr="00A44812">
              <w:t>contractual obligations</w:t>
            </w:r>
          </w:p>
          <w:p w:rsidR="00000000" w:rsidRPr="00A44812" w:rsidP="00A44812">
            <w:pPr>
              <w:pStyle w:val="ListBullet"/>
            </w:pPr>
            <w:r w:rsidRPr="00A44812">
              <w:t>formal timeframe set by the organisation</w:t>
            </w:r>
          </w:p>
          <w:p w:rsidR="00000000" w:rsidRPr="00A44812" w:rsidP="00A44812">
            <w:pPr>
              <w:pStyle w:val="ListBullet"/>
            </w:pPr>
            <w:r w:rsidRPr="00A44812">
              <w:t>inf</w:t>
            </w:r>
            <w:r w:rsidRPr="00A44812">
              <w:t>ormal timeframe set by the administrative organiser</w:t>
            </w:r>
          </w:p>
          <w:p w:rsidR="00000000" w:rsidRPr="00A44812" w:rsidP="00A44812">
            <w:pPr>
              <w:pStyle w:val="ListBullet"/>
            </w:pPr>
            <w:r w:rsidRPr="00A44812">
              <w:t>project time lines</w:t>
            </w:r>
          </w:p>
          <w:p w:rsidR="00000000" w:rsidRPr="00A44812" w:rsidP="00A44812">
            <w:pPr>
              <w:pStyle w:val="ListBullet"/>
            </w:pPr>
            <w:r w:rsidRPr="00A44812">
              <w:t>statutory requirements (e.g. for annual general meetings)</w:t>
            </w:r>
          </w:p>
          <w:p w:rsidR="00000000" w:rsidP="00A44812">
            <w:pPr>
              <w:pStyle w:val="ListBullet"/>
              <w:rPr>
                <w:lang w:val="en-NZ"/>
              </w:rPr>
            </w:pPr>
            <w:r w:rsidRPr="00A44812">
              <w:t>timeframe decided by participants</w:t>
            </w:r>
          </w:p>
        </w:tc>
      </w:tr>
      <w:tr w:rsidTr="005438B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BoldandItalics"/>
              </w:rPr>
              <w:t>Conventions</w:t>
            </w:r>
            <w:r w:rsidRPr="00A4481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ListBullet"/>
            </w:pPr>
            <w:r w:rsidRPr="00A44812">
              <w:t xml:space="preserve">casting vote for chairperson </w:t>
            </w:r>
          </w:p>
          <w:p w:rsidR="00000000" w:rsidRPr="00A44812" w:rsidP="00A44812">
            <w:pPr>
              <w:pStyle w:val="ListBullet"/>
            </w:pPr>
            <w:r w:rsidRPr="00A44812">
              <w:t>conflict of interest provisions</w:t>
            </w:r>
          </w:p>
          <w:p w:rsidR="00000000" w:rsidRPr="00A44812" w:rsidP="00A44812">
            <w:pPr>
              <w:pStyle w:val="ListBullet"/>
            </w:pPr>
            <w:r w:rsidRPr="00A44812">
              <w:t>consensus required</w:t>
            </w:r>
          </w:p>
          <w:p w:rsidR="00000000" w:rsidRPr="00A44812" w:rsidP="00A44812">
            <w:pPr>
              <w:pStyle w:val="ListBullet"/>
            </w:pPr>
            <w:r w:rsidRPr="00A44812">
              <w:t>informal discussion</w:t>
            </w:r>
          </w:p>
          <w:p w:rsidR="00000000" w:rsidRPr="00A44812" w:rsidP="00A44812">
            <w:pPr>
              <w:pStyle w:val="ListBullet"/>
            </w:pPr>
            <w:r w:rsidRPr="00A44812">
              <w:t>majority of members to agree</w:t>
            </w:r>
          </w:p>
          <w:p w:rsidR="00000000" w:rsidRPr="00A44812" w:rsidP="00A44812">
            <w:pPr>
              <w:pStyle w:val="ListBullet"/>
            </w:pPr>
            <w:r w:rsidRPr="00A44812">
              <w:t xml:space="preserve">moving and seconding formal motions </w:t>
            </w:r>
          </w:p>
          <w:p w:rsidR="00000000" w:rsidRPr="00A44812" w:rsidP="00A44812">
            <w:pPr>
              <w:pStyle w:val="ListBullet"/>
            </w:pPr>
            <w:r w:rsidRPr="00A44812">
              <w:t>quorum requirements</w:t>
            </w:r>
          </w:p>
          <w:p w:rsidR="00000000" w:rsidRPr="00A44812" w:rsidP="00A44812">
            <w:pPr>
              <w:pStyle w:val="ListBullet"/>
            </w:pPr>
            <w:r w:rsidRPr="00A44812">
              <w:t>restricting discussion to agenda items</w:t>
            </w:r>
          </w:p>
          <w:p w:rsidR="00000000" w:rsidRPr="00A44812" w:rsidP="00A44812">
            <w:pPr>
              <w:pStyle w:val="ListBullet"/>
            </w:pPr>
            <w:r w:rsidRPr="00A44812">
              <w:t>speaking through the chairperson</w:t>
            </w:r>
          </w:p>
          <w:p w:rsidR="00000000" w:rsidRPr="00A44812" w:rsidP="00A44812">
            <w:pPr>
              <w:pStyle w:val="ListBullet"/>
            </w:pPr>
            <w:r w:rsidRPr="00A44812">
              <w:t>time limit on speakers</w:t>
            </w:r>
          </w:p>
          <w:p w:rsidR="00000000" w:rsidRPr="00A44812" w:rsidP="00A44812">
            <w:pPr>
              <w:pStyle w:val="ListBullet"/>
            </w:pPr>
            <w:r w:rsidRPr="00A44812">
              <w:t>waiting to be recognised by the chai</w:t>
            </w:r>
            <w:r w:rsidRPr="00A44812">
              <w:t>rperson</w:t>
            </w:r>
          </w:p>
          <w:p w:rsidR="00000000" w:rsidP="00A44812">
            <w:pPr>
              <w:pStyle w:val="ListBullet"/>
              <w:rPr>
                <w:lang w:val="en-NZ"/>
              </w:rPr>
            </w:pPr>
            <w:r w:rsidRPr="00A44812">
              <w:t>voting procedures</w:t>
            </w:r>
          </w:p>
        </w:tc>
      </w:tr>
      <w:tr w:rsidTr="005438B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BoldandItalics"/>
              </w:rPr>
              <w:t>Legal and ethical requirements</w:t>
            </w:r>
            <w:r w:rsidRPr="00A4481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ListBullet"/>
            </w:pPr>
            <w:r w:rsidRPr="00A44812">
              <w:t>codes of practice</w:t>
            </w:r>
          </w:p>
          <w:p w:rsidR="00000000" w:rsidRPr="00A44812" w:rsidP="00A44812">
            <w:pPr>
              <w:pStyle w:val="ListBullet"/>
            </w:pPr>
            <w:r w:rsidRPr="00A44812">
              <w:t xml:space="preserve">legislation relating to companies and associations </w:t>
            </w:r>
          </w:p>
          <w:p w:rsidR="00000000" w:rsidP="00A44812">
            <w:pPr>
              <w:pStyle w:val="ListBullet"/>
              <w:rPr>
                <w:lang w:val="en-NZ"/>
              </w:rPr>
            </w:pPr>
            <w:r w:rsidRPr="00A44812">
              <w:t>requirements for public meetings</w:t>
            </w:r>
          </w:p>
        </w:tc>
      </w:tr>
      <w:tr w:rsidTr="005438B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BoldandItalics"/>
              </w:rPr>
              <w:t>Resolution</w:t>
            </w:r>
            <w:r w:rsidRPr="00A4481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ListBullet"/>
            </w:pPr>
            <w:r w:rsidRPr="00A44812">
              <w:t>agreeing on a course of action</w:t>
            </w:r>
          </w:p>
          <w:p w:rsidR="00000000" w:rsidP="00A44812">
            <w:pPr>
              <w:pStyle w:val="ListBullet"/>
              <w:rPr>
                <w:lang w:val="en-NZ"/>
              </w:rPr>
            </w:pPr>
            <w:r w:rsidRPr="00A44812">
              <w:t>deferring decisions to another meeting</w:t>
            </w:r>
          </w:p>
        </w:tc>
      </w:tr>
      <w:tr w:rsidTr="005438B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BoldandItalics"/>
              </w:rPr>
              <w:t>Storage</w:t>
            </w:r>
            <w:r w:rsidRPr="00A44812">
              <w:t xml:space="preserve">  of minutes and other documentation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ListBullet"/>
            </w:pPr>
            <w:r w:rsidRPr="00A44812">
              <w:t xml:space="preserve">authorised access </w:t>
            </w:r>
          </w:p>
          <w:p w:rsidR="00000000" w:rsidRPr="00A44812" w:rsidP="00A44812">
            <w:pPr>
              <w:pStyle w:val="ListBullet"/>
            </w:pPr>
            <w:r w:rsidRPr="00A44812">
              <w:t xml:space="preserve">electronic storage in folders, sub-folders, disk drives, CD-ROM, USBs, tape or server back-up </w:t>
            </w:r>
          </w:p>
          <w:p w:rsidR="00000000" w:rsidRPr="00A44812" w:rsidP="00A44812">
            <w:pPr>
              <w:pStyle w:val="ListBullet"/>
            </w:pPr>
            <w:r w:rsidRPr="00A44812">
              <w:t>file names according to organisational proce</w:t>
            </w:r>
            <w:r w:rsidRPr="00A44812">
              <w:t xml:space="preserve">dure </w:t>
            </w:r>
          </w:p>
          <w:p w:rsidR="00000000" w:rsidRPr="00A44812" w:rsidP="00A44812">
            <w:pPr>
              <w:pStyle w:val="ListBullet"/>
            </w:pPr>
            <w:r w:rsidRPr="00A44812">
              <w:t>file names which are easily identifiable in relation to the content</w:t>
            </w:r>
          </w:p>
          <w:p w:rsidR="00000000" w:rsidRPr="00A44812" w:rsidP="00A44812">
            <w:pPr>
              <w:pStyle w:val="ListBullet"/>
            </w:pPr>
            <w:r w:rsidRPr="00A44812">
              <w:t xml:space="preserve">file and folder names which identify the operator, author, section, date </w:t>
            </w:r>
          </w:p>
          <w:p w:rsidR="00000000" w:rsidRPr="00A44812" w:rsidP="00A44812">
            <w:pPr>
              <w:pStyle w:val="ListBullet"/>
            </w:pPr>
            <w:r w:rsidRPr="00A44812">
              <w:t>filing locations</w:t>
            </w:r>
          </w:p>
          <w:p w:rsidR="00000000" w:rsidRPr="00A44812" w:rsidP="00A44812">
            <w:pPr>
              <w:pStyle w:val="ListBullet"/>
            </w:pPr>
            <w:r w:rsidRPr="00A44812">
              <w:t>organisational policy for backing up files</w:t>
            </w:r>
          </w:p>
          <w:p w:rsidR="00000000" w:rsidRPr="00A44812" w:rsidP="00A44812">
            <w:pPr>
              <w:pStyle w:val="ListBullet"/>
            </w:pPr>
            <w:r w:rsidRPr="00A44812">
              <w:t>organisational policy for filing hard copies of documents</w:t>
            </w:r>
          </w:p>
          <w:p w:rsidR="00000000" w:rsidP="00A44812">
            <w:pPr>
              <w:pStyle w:val="ListBullet"/>
              <w:rPr>
                <w:lang w:val="en-NZ"/>
              </w:rPr>
            </w:pPr>
            <w:r w:rsidRPr="00A44812">
              <w:t xml:space="preserve">security </w:t>
            </w:r>
          </w:p>
        </w:tc>
      </w:tr>
      <w:tr w:rsidTr="005438B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BoldandItalics"/>
              </w:rPr>
              <w:t>Minutes</w:t>
            </w:r>
            <w:r w:rsidRPr="00A44812">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ListBullet"/>
            </w:pPr>
            <w:r w:rsidRPr="00A44812">
              <w:t>meeting details (e.g. title, date, time, location)</w:t>
            </w:r>
          </w:p>
          <w:p w:rsidR="00000000" w:rsidRPr="00A44812" w:rsidP="00A44812">
            <w:pPr>
              <w:pStyle w:val="ListBullet"/>
            </w:pPr>
            <w:r w:rsidRPr="00A44812">
              <w:t>action items</w:t>
            </w:r>
          </w:p>
          <w:p w:rsidR="00000000" w:rsidRPr="00A44812" w:rsidP="00A44812">
            <w:pPr>
              <w:pStyle w:val="ListBullet"/>
            </w:pPr>
            <w:r w:rsidRPr="00A44812">
              <w:t>agenda items</w:t>
            </w:r>
          </w:p>
          <w:p w:rsidR="00000000" w:rsidRPr="00A44812" w:rsidP="00A44812">
            <w:pPr>
              <w:pStyle w:val="ListBullet"/>
            </w:pPr>
            <w:r w:rsidRPr="00A44812">
              <w:t>apologies and attendees</w:t>
            </w:r>
          </w:p>
          <w:p w:rsidR="00000000" w:rsidRPr="00A44812" w:rsidP="00A44812">
            <w:pPr>
              <w:pStyle w:val="ListBullet"/>
            </w:pPr>
            <w:r w:rsidRPr="00A44812">
              <w:t xml:space="preserve">approval of the record of previous minutes </w:t>
            </w:r>
          </w:p>
          <w:p w:rsidR="00000000" w:rsidRPr="00A44812" w:rsidP="00A44812">
            <w:pPr>
              <w:pStyle w:val="ListBullet"/>
            </w:pPr>
            <w:r w:rsidRPr="00A44812">
              <w:t>correspondence</w:t>
            </w:r>
          </w:p>
          <w:p w:rsidR="00000000" w:rsidRPr="00A44812" w:rsidP="00A44812">
            <w:pPr>
              <w:pStyle w:val="ListBullet"/>
            </w:pPr>
            <w:r w:rsidRPr="00A44812">
              <w:t xml:space="preserve">date </w:t>
            </w:r>
            <w:r w:rsidRPr="00A44812">
              <w:t xml:space="preserve">of the next meeting </w:t>
            </w:r>
          </w:p>
          <w:p w:rsidR="00000000" w:rsidRPr="00A44812" w:rsidP="00A44812">
            <w:pPr>
              <w:pStyle w:val="ListBullet"/>
            </w:pPr>
            <w:r w:rsidRPr="00A44812">
              <w:t>formatting from previous minutes</w:t>
            </w:r>
          </w:p>
          <w:p w:rsidR="00000000" w:rsidRPr="00A44812" w:rsidP="00A44812">
            <w:pPr>
              <w:pStyle w:val="ListBullet"/>
            </w:pPr>
            <w:r w:rsidRPr="00A44812">
              <w:t>lists rather than complete sentences</w:t>
            </w:r>
          </w:p>
          <w:p w:rsidR="00000000" w:rsidRPr="00A44812" w:rsidP="00A44812">
            <w:pPr>
              <w:pStyle w:val="ListBullet"/>
            </w:pPr>
            <w:r w:rsidRPr="00A44812">
              <w:t>matters arising from the previous meetings</w:t>
            </w:r>
          </w:p>
          <w:p w:rsidR="00000000" w:rsidRPr="00A44812" w:rsidP="00A44812">
            <w:pPr>
              <w:pStyle w:val="ListBullet"/>
            </w:pPr>
            <w:r w:rsidRPr="00A44812">
              <w:t>names of absent and attending participants</w:t>
            </w:r>
          </w:p>
          <w:p w:rsidR="00000000" w:rsidRPr="00A44812" w:rsidP="00A44812">
            <w:pPr>
              <w:pStyle w:val="ListBullet"/>
            </w:pPr>
            <w:r w:rsidRPr="00A44812">
              <w:t>organisation templates</w:t>
            </w:r>
          </w:p>
          <w:p w:rsidR="00000000" w:rsidRPr="00A44812" w:rsidP="00A44812">
            <w:pPr>
              <w:pStyle w:val="ListBullet"/>
            </w:pPr>
            <w:r w:rsidRPr="00A44812">
              <w:t>other business</w:t>
            </w:r>
          </w:p>
          <w:p w:rsidR="00000000" w:rsidRPr="00A44812" w:rsidP="00A44812">
            <w:pPr>
              <w:pStyle w:val="ListBullet"/>
            </w:pPr>
            <w:r w:rsidRPr="00A44812">
              <w:t>reports</w:t>
            </w:r>
          </w:p>
          <w:p w:rsidR="00000000" w:rsidRPr="00A44812" w:rsidP="00A44812">
            <w:pPr>
              <w:pStyle w:val="ListBullet"/>
            </w:pPr>
            <w:r w:rsidRPr="00A44812">
              <w:t>welcome</w:t>
            </w:r>
          </w:p>
        </w:tc>
      </w:tr>
    </w:tbl>
    <w:p w:rsidR="005438B0" w:rsidP="00A44812">
      <w:pPr>
        <w:pStyle w:val="BodyText"/>
      </w:pPr>
    </w:p>
    <w:p w:rsidR="005438B0" w:rsidP="00A44812">
      <w:pPr>
        <w:pStyle w:val="BodyText"/>
      </w:pPr>
    </w:p>
    <w:p w:rsidR="00000000" w:rsidRPr="00A44812" w:rsidP="00A44812">
      <w:pPr>
        <w:pStyle w:val="Heading1"/>
      </w:pPr>
      <w:bookmarkStart w:id="12" w:name="O_62150"/>
      <w:bookmarkEnd w:id="12"/>
      <w:r w:rsidRPr="00A44812">
        <w:t>Unit Sector(s)</w:t>
      </w:r>
    </w:p>
    <w:tbl>
      <w:tblPr>
        <w:tblW w:w="0" w:type="auto"/>
        <w:tblLayout w:type="fixed"/>
        <w:tblCellMar>
          <w:left w:w="62" w:type="dxa"/>
          <w:right w:w="62" w:type="dxa"/>
        </w:tblCellMar>
        <w:tblLook w:val="0000"/>
      </w:tblPr>
      <w:tblGrid>
        <w:gridCol w:w="2654"/>
        <w:gridCol w:w="5868"/>
      </w:tblGrid>
      <w:tr w:rsidTr="005438B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BodyText"/>
            </w:pPr>
          </w:p>
        </w:tc>
      </w:tr>
    </w:tbl>
    <w:p w:rsidR="00000000" w:rsidRPr="00A44812" w:rsidP="00A44812">
      <w:pPr>
        <w:pStyle w:val="BodyText"/>
      </w:pPr>
    </w:p>
    <w:p w:rsidR="00000000" w:rsidRPr="00A44812" w:rsidP="00A44812">
      <w:pPr>
        <w:pStyle w:val="AllowPageBreak"/>
      </w:pPr>
    </w:p>
    <w:p w:rsidR="00000000" w:rsidRPr="00A44812" w:rsidP="00A44812">
      <w:pPr>
        <w:pStyle w:val="Heading1"/>
      </w:pPr>
      <w:bookmarkStart w:id="13" w:name="O_153649"/>
      <w:bookmarkEnd w:id="13"/>
      <w:r w:rsidRPr="00A44812">
        <w:t>Competency field</w:t>
      </w:r>
    </w:p>
    <w:tbl>
      <w:tblPr>
        <w:tblW w:w="0" w:type="auto"/>
        <w:tblLayout w:type="fixed"/>
        <w:tblCellMar>
          <w:left w:w="62" w:type="dxa"/>
          <w:right w:w="62" w:type="dxa"/>
        </w:tblCellMar>
        <w:tblLook w:val="0000"/>
      </w:tblPr>
      <w:tblGrid>
        <w:gridCol w:w="2774"/>
        <w:gridCol w:w="5748"/>
      </w:tblGrid>
      <w:tr w:rsidTr="005438B0">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BodyText"/>
            </w:pPr>
            <w:r w:rsidRPr="00A44812">
              <w:t>Administration - General Administration</w:t>
            </w:r>
          </w:p>
        </w:tc>
      </w:tr>
    </w:tbl>
    <w:p w:rsidR="00000000" w:rsidRPr="00A44812" w:rsidP="00A44812">
      <w:pPr>
        <w:pStyle w:val="BodyText"/>
      </w:pPr>
    </w:p>
    <w:p w:rsidR="00000000" w:rsidRPr="00A44812" w:rsidP="00A44812">
      <w:pPr>
        <w:pStyle w:val="AllowPageBreak"/>
      </w:pPr>
    </w:p>
    <w:p w:rsidR="00000000" w:rsidRPr="00A44812" w:rsidP="00A44812">
      <w:pPr>
        <w:pStyle w:val="Heading1"/>
      </w:pPr>
      <w:bookmarkStart w:id="14" w:name="O_153648"/>
      <w:bookmarkEnd w:id="14"/>
      <w:r w:rsidRPr="00A44812">
        <w:t>Co-requisite units</w:t>
      </w:r>
    </w:p>
    <w:tbl>
      <w:tblPr>
        <w:tblW w:w="0" w:type="auto"/>
        <w:tblLayout w:type="fixed"/>
        <w:tblCellMar>
          <w:left w:w="62" w:type="dxa"/>
          <w:right w:w="62" w:type="dxa"/>
        </w:tblCellMar>
        <w:tblLook w:val="0000"/>
      </w:tblPr>
      <w:tblGrid>
        <w:gridCol w:w="2641"/>
        <w:gridCol w:w="1322"/>
        <w:gridCol w:w="4559"/>
      </w:tblGrid>
      <w:tr w:rsidTr="005438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r w:rsidRPr="00A448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p>
        </w:tc>
      </w:tr>
      <w:tr w:rsidTr="005438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4812">
            <w:pPr>
              <w:pStyle w:val="BodyText"/>
              <w:rPr>
                <w:lang w:val="en-NZ"/>
              </w:rPr>
            </w:pPr>
          </w:p>
        </w:tc>
      </w:tr>
      <w:tr w:rsidTr="005438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4812" w:rsidP="00A44812">
            <w:pPr>
              <w:pStyle w:val="BodyText"/>
            </w:pPr>
          </w:p>
        </w:tc>
      </w:tr>
    </w:tbl>
    <w:p w:rsidR="00000000" w:rsidRPr="00A44812" w:rsidP="00A44812">
      <w:pPr>
        <w:pStyle w:val="BodyText"/>
      </w:pPr>
    </w:p>
    <w:p w:rsidR="00000000" w:rsidRPr="00A44812" w:rsidP="00A44812"/>
    <w:sectPr w:rsidSect="00A448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8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38B0" w:rsidP="005438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8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8B0" w:rsidP="00A448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38B0" w:rsidP="00A448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38B0" w:rsidP="00A448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8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38B0" w:rsidP="005438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8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8B0" w:rsidP="00A44812">
    <w:pPr>
      <w:pStyle w:val="Header"/>
      <w:framePr w:wrap="around"/>
    </w:pPr>
    <w:r>
      <w:fldChar w:fldCharType="begin"/>
    </w:r>
    <w:r>
      <w:instrText xml:space="preserve"> TITLE   \* MERGEFORMAT </w:instrText>
    </w:r>
    <w:r>
      <w:fldChar w:fldCharType="separate"/>
    </w:r>
    <w:r>
      <w:t>BSBADM502B Manage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438B0" w:rsidP="00A448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C881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C6E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7871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8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4812"/>
    <w:pPr>
      <w:spacing w:before="360" w:after="60"/>
      <w:outlineLvl w:val="0"/>
    </w:pPr>
    <w:rPr>
      <w:sz w:val="32"/>
    </w:rPr>
  </w:style>
  <w:style w:type="paragraph" w:styleId="Heading2">
    <w:name w:val="heading 2"/>
    <w:basedOn w:val="HeadingBase"/>
    <w:next w:val="BodyText"/>
    <w:link w:val="Heading2Char"/>
    <w:qFormat/>
    <w:rsid w:val="00A44812"/>
    <w:pPr>
      <w:keepLines/>
      <w:spacing w:before="240" w:after="120"/>
      <w:outlineLvl w:val="1"/>
    </w:pPr>
    <w:rPr>
      <w:sz w:val="28"/>
      <w:szCs w:val="40"/>
    </w:rPr>
  </w:style>
  <w:style w:type="paragraph" w:styleId="Heading3">
    <w:name w:val="heading 3"/>
    <w:basedOn w:val="HeadingBase"/>
    <w:next w:val="BodyText"/>
    <w:link w:val="Heading3Char"/>
    <w:qFormat/>
    <w:rsid w:val="00A44812"/>
    <w:pPr>
      <w:spacing w:before="180" w:after="120"/>
      <w:outlineLvl w:val="2"/>
    </w:pPr>
    <w:rPr>
      <w:spacing w:val="-10"/>
      <w:kern w:val="32"/>
    </w:rPr>
  </w:style>
  <w:style w:type="paragraph" w:styleId="Heading4">
    <w:name w:val="heading 4"/>
    <w:basedOn w:val="HeadingBase"/>
    <w:next w:val="BodyText"/>
    <w:link w:val="Heading4Char"/>
    <w:qFormat/>
    <w:rsid w:val="00A44812"/>
    <w:pPr>
      <w:spacing w:before="160" w:after="120"/>
      <w:outlineLvl w:val="3"/>
    </w:pPr>
    <w:rPr>
      <w:sz w:val="22"/>
    </w:rPr>
  </w:style>
  <w:style w:type="paragraph" w:styleId="Heading5">
    <w:name w:val="heading 5"/>
    <w:basedOn w:val="HeadingBase"/>
    <w:next w:val="Normal"/>
    <w:link w:val="Heading5Char"/>
    <w:qFormat/>
    <w:rsid w:val="00A44812"/>
    <w:pPr>
      <w:spacing w:before="80"/>
      <w:outlineLvl w:val="4"/>
    </w:pPr>
    <w:rPr>
      <w:color w:val="918585"/>
      <w:sz w:val="20"/>
    </w:rPr>
  </w:style>
  <w:style w:type="paragraph" w:styleId="Heading6">
    <w:name w:val="heading 6"/>
    <w:basedOn w:val="HeadingBase"/>
    <w:next w:val="Normal"/>
    <w:link w:val="Heading6Char"/>
    <w:qFormat/>
    <w:rsid w:val="00A44812"/>
    <w:pPr>
      <w:spacing w:before="60"/>
      <w:outlineLvl w:val="5"/>
    </w:pPr>
    <w:rPr>
      <w:color w:val="918585"/>
      <w:sz w:val="20"/>
    </w:rPr>
  </w:style>
  <w:style w:type="paragraph" w:styleId="Heading7">
    <w:name w:val="heading 7"/>
    <w:basedOn w:val="Normal"/>
    <w:next w:val="Normal"/>
    <w:link w:val="Heading7Char"/>
    <w:qFormat/>
    <w:rsid w:val="00A44812"/>
    <w:pPr>
      <w:ind w:left="720"/>
      <w:outlineLvl w:val="6"/>
    </w:pPr>
    <w:rPr>
      <w:i/>
    </w:rPr>
  </w:style>
  <w:style w:type="paragraph" w:styleId="Heading8">
    <w:name w:val="heading 8"/>
    <w:basedOn w:val="Normal"/>
    <w:next w:val="Normal"/>
    <w:link w:val="Heading8Char"/>
    <w:qFormat/>
    <w:rsid w:val="00A44812"/>
    <w:pPr>
      <w:ind w:left="720"/>
      <w:outlineLvl w:val="7"/>
    </w:pPr>
    <w:rPr>
      <w:i/>
    </w:rPr>
  </w:style>
  <w:style w:type="paragraph" w:styleId="Heading9">
    <w:name w:val="heading 9"/>
    <w:basedOn w:val="Normal"/>
    <w:next w:val="Normal"/>
    <w:link w:val="Heading9Char"/>
    <w:qFormat/>
    <w:rsid w:val="00A44812"/>
    <w:pPr>
      <w:ind w:left="720"/>
      <w:outlineLvl w:val="8"/>
    </w:pPr>
    <w:rPr>
      <w:i/>
    </w:rPr>
  </w:style>
  <w:style w:type="character" w:default="1" w:styleId="DefaultParagraphFont">
    <w:name w:val="Default Paragraph Font"/>
    <w:uiPriority w:val="1"/>
    <w:unhideWhenUsed/>
    <w:rsid w:val="00A448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812"/>
  </w:style>
  <w:style w:type="character" w:customStyle="1" w:styleId="Heading1Char">
    <w:name w:val="Heading 1 Char"/>
    <w:basedOn w:val="DefaultParagraphFont"/>
    <w:link w:val="Heading1"/>
    <w:rsid w:val="00A44812"/>
    <w:rPr>
      <w:rFonts w:ascii="Times New Roman" w:eastAsia="Times New Roman" w:hAnsi="Times New Roman" w:cs="Times New Roman"/>
      <w:b/>
      <w:sz w:val="32"/>
      <w:szCs w:val="20"/>
      <w:lang w:eastAsia="en-US"/>
    </w:rPr>
  </w:style>
  <w:style w:type="paragraph" w:styleId="BodyText">
    <w:name w:val="Body Text"/>
    <w:basedOn w:val="Normal"/>
    <w:link w:val="BodyTextChar"/>
    <w:rsid w:val="00A448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4812"/>
    <w:rPr>
      <w:rFonts w:ascii="Times New Roman" w:eastAsia="Times New Roman" w:hAnsi="Times New Roman" w:cs="Times New Roman"/>
      <w:sz w:val="24"/>
      <w:lang w:val="en-US" w:eastAsia="en-US"/>
    </w:rPr>
  </w:style>
  <w:style w:type="paragraph" w:styleId="Footer">
    <w:name w:val="footer"/>
    <w:basedOn w:val="Normal"/>
    <w:link w:val="FooterChar"/>
    <w:rsid w:val="00A448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812"/>
    <w:rPr>
      <w:rFonts w:ascii="Times New Roman" w:eastAsia="Times New Roman" w:hAnsi="Times New Roman" w:cs="Times New Roman"/>
      <w:sz w:val="16"/>
      <w:lang w:val="en-US" w:eastAsia="en-US"/>
    </w:rPr>
  </w:style>
  <w:style w:type="paragraph" w:styleId="List">
    <w:name w:val="List"/>
    <w:basedOn w:val="BodyText"/>
    <w:next w:val="BodyText"/>
    <w:rsid w:val="00A44812"/>
    <w:pPr>
      <w:tabs>
        <w:tab w:val="left" w:pos="340"/>
      </w:tabs>
      <w:spacing w:before="60" w:after="60"/>
      <w:ind w:left="340" w:hanging="340"/>
    </w:pPr>
  </w:style>
  <w:style w:type="paragraph" w:styleId="ListBullet">
    <w:name w:val="List Bullet"/>
    <w:basedOn w:val="List"/>
    <w:rsid w:val="00A44812"/>
    <w:pPr>
      <w:numPr>
        <w:numId w:val="13"/>
      </w:numPr>
      <w:tabs>
        <w:tab w:val="clear" w:pos="340"/>
      </w:tabs>
      <w:spacing w:before="40" w:after="40"/>
    </w:pPr>
  </w:style>
  <w:style w:type="character" w:customStyle="1" w:styleId="SpecialBold">
    <w:name w:val="Special Bold"/>
    <w:basedOn w:val="DefaultParagraphFont"/>
    <w:rsid w:val="00A44812"/>
    <w:rPr>
      <w:b/>
      <w:spacing w:val="0"/>
    </w:rPr>
  </w:style>
  <w:style w:type="paragraph" w:styleId="ListBullet2">
    <w:name w:val="List Bullet 2"/>
    <w:basedOn w:val="List2"/>
    <w:rsid w:val="00A44812"/>
    <w:pPr>
      <w:numPr>
        <w:numId w:val="14"/>
      </w:numPr>
      <w:tabs>
        <w:tab w:val="clear" w:pos="680"/>
      </w:tabs>
    </w:pPr>
  </w:style>
  <w:style w:type="paragraph" w:styleId="Header">
    <w:name w:val="header"/>
    <w:basedOn w:val="Normal"/>
    <w:link w:val="HeaderChar"/>
    <w:rsid w:val="00A448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8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4812"/>
    <w:pPr>
      <w:spacing w:before="240" w:after="120"/>
      <w:outlineLvl w:val="0"/>
    </w:pPr>
    <w:rPr>
      <w:rFonts w:ascii="Times New Roman" w:hAnsi="Times New Roman"/>
      <w:b/>
      <w:sz w:val="28"/>
    </w:rPr>
  </w:style>
  <w:style w:type="paragraph" w:customStyle="1" w:styleId="AllowPageBreak">
    <w:name w:val="AllowPageBreak"/>
    <w:rsid w:val="00A448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4812"/>
    <w:pPr>
      <w:tabs>
        <w:tab w:val="left" w:pos="680"/>
      </w:tabs>
      <w:spacing w:before="60" w:after="60"/>
      <w:ind w:left="680" w:hanging="340"/>
    </w:pPr>
  </w:style>
  <w:style w:type="character" w:customStyle="1" w:styleId="BoldandItalics">
    <w:name w:val="Bold and Italics"/>
    <w:qFormat/>
    <w:rsid w:val="00A44812"/>
    <w:rPr>
      <w:b/>
      <w:i/>
      <w:u w:val="none"/>
    </w:rPr>
  </w:style>
  <w:style w:type="character" w:customStyle="1" w:styleId="Heading2Char">
    <w:name w:val="Heading 2 Char"/>
    <w:basedOn w:val="DefaultParagraphFont"/>
    <w:link w:val="Heading2"/>
    <w:rsid w:val="00A448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8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8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8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8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8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48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4812"/>
    <w:rPr>
      <w:rFonts w:ascii="Courier New" w:eastAsia="Times New Roman" w:hAnsi="Courier New" w:cs="Times New Roman"/>
      <w:i/>
      <w:szCs w:val="20"/>
      <w:lang w:val="en-US" w:eastAsia="en-US"/>
    </w:rPr>
  </w:style>
  <w:style w:type="paragraph" w:customStyle="1" w:styleId="HeadingBase">
    <w:name w:val="Heading Base"/>
    <w:rsid w:val="00A448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812"/>
    <w:pPr>
      <w:tabs>
        <w:tab w:val="right" w:leader="dot" w:pos="9072"/>
      </w:tabs>
      <w:ind w:left="567"/>
    </w:pPr>
    <w:rPr>
      <w:szCs w:val="22"/>
    </w:rPr>
  </w:style>
  <w:style w:type="paragraph" w:customStyle="1" w:styleId="TOCBase">
    <w:name w:val="TOC Base"/>
    <w:rsid w:val="00A448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812"/>
    <w:pPr>
      <w:tabs>
        <w:tab w:val="right" w:leader="dot" w:pos="9072"/>
      </w:tabs>
      <w:spacing w:before="40" w:after="40"/>
      <w:ind w:left="284"/>
    </w:pPr>
    <w:rPr>
      <w:rFonts w:ascii="Times New Roman" w:hAnsi="Times New Roman"/>
    </w:rPr>
  </w:style>
  <w:style w:type="paragraph" w:styleId="TOC1">
    <w:name w:val="toc 1"/>
    <w:basedOn w:val="TOCBase"/>
    <w:next w:val="Normal"/>
    <w:rsid w:val="00A448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4812"/>
    <w:pPr>
      <w:spacing w:before="5040"/>
      <w:jc w:val="center"/>
    </w:pPr>
    <w:rPr>
      <w:sz w:val="48"/>
      <w:szCs w:val="72"/>
      <w:lang w:val="en-US"/>
    </w:rPr>
  </w:style>
  <w:style w:type="character" w:customStyle="1" w:styleId="TitleChar">
    <w:name w:val="Title Char"/>
    <w:basedOn w:val="DefaultParagraphFont"/>
    <w:link w:val="Title"/>
    <w:rsid w:val="00A448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812"/>
    <w:pPr>
      <w:tabs>
        <w:tab w:val="left" w:pos="3600"/>
        <w:tab w:val="left" w:pos="3958"/>
      </w:tabs>
    </w:pPr>
  </w:style>
  <w:style w:type="paragraph" w:customStyle="1" w:styleId="Note">
    <w:name w:val="Note"/>
    <w:basedOn w:val="BodyText"/>
    <w:rsid w:val="00A448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812"/>
    <w:pPr>
      <w:framePr w:wrap="auto" w:hAnchor="text" w:y="6049"/>
    </w:pPr>
    <w:rPr>
      <w:color w:val="000000"/>
      <w:sz w:val="40"/>
    </w:rPr>
  </w:style>
  <w:style w:type="paragraph" w:customStyle="1" w:styleId="TOCTitle">
    <w:name w:val="TOCTitle"/>
    <w:basedOn w:val="Heading1"/>
    <w:rsid w:val="00A44812"/>
    <w:pPr>
      <w:spacing w:after="240"/>
      <w:jc w:val="center"/>
      <w:outlineLvl w:val="9"/>
    </w:pPr>
    <w:rPr>
      <w:caps/>
    </w:rPr>
  </w:style>
  <w:style w:type="paragraph" w:customStyle="1" w:styleId="Version">
    <w:name w:val="Version"/>
    <w:rsid w:val="00A448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812"/>
    <w:pPr>
      <w:keepNext w:val="0"/>
      <w:tabs>
        <w:tab w:val="right" w:pos="4176"/>
      </w:tabs>
      <w:ind w:left="198" w:hanging="198"/>
    </w:pPr>
    <w:rPr>
      <w:rFonts w:ascii="Garamond" w:hAnsi="Garamond"/>
    </w:rPr>
  </w:style>
  <w:style w:type="paragraph" w:styleId="IndexHeading">
    <w:name w:val="index heading"/>
    <w:basedOn w:val="Normal"/>
    <w:next w:val="Index1"/>
    <w:semiHidden/>
    <w:rsid w:val="00A44812"/>
    <w:pPr>
      <w:spacing w:before="120" w:after="120"/>
    </w:pPr>
    <w:rPr>
      <w:rFonts w:ascii="Arial" w:hAnsi="Arial"/>
      <w:b/>
      <w:color w:val="918585"/>
      <w:sz w:val="24"/>
    </w:rPr>
  </w:style>
  <w:style w:type="paragraph" w:customStyle="1" w:styleId="Chapter">
    <w:name w:val="Chapter"/>
    <w:basedOn w:val="Normal"/>
    <w:rsid w:val="00A44812"/>
    <w:pPr>
      <w:spacing w:before="240"/>
    </w:pPr>
    <w:rPr>
      <w:rFonts w:ascii="Times New Roman" w:hAnsi="Times New Roman"/>
      <w:smallCaps/>
      <w:spacing w:val="80"/>
      <w:sz w:val="28"/>
    </w:rPr>
  </w:style>
  <w:style w:type="paragraph" w:customStyle="1" w:styleId="InChapter">
    <w:name w:val="InChapter"/>
    <w:basedOn w:val="Heading3"/>
    <w:rsid w:val="00A44812"/>
    <w:pPr>
      <w:spacing w:after="240"/>
      <w:outlineLvl w:val="9"/>
    </w:pPr>
    <w:rPr>
      <w:noProof/>
    </w:rPr>
  </w:style>
  <w:style w:type="paragraph" w:styleId="Index2">
    <w:name w:val="index 2"/>
    <w:basedOn w:val="Normal"/>
    <w:next w:val="Normal"/>
    <w:semiHidden/>
    <w:rsid w:val="00A44812"/>
    <w:pPr>
      <w:tabs>
        <w:tab w:val="right" w:pos="4176"/>
      </w:tabs>
      <w:ind w:left="568" w:hanging="284"/>
    </w:pPr>
    <w:rPr>
      <w:rFonts w:ascii="Garamond" w:hAnsi="Garamond"/>
    </w:rPr>
  </w:style>
  <w:style w:type="paragraph" w:customStyle="1" w:styleId="Byline">
    <w:name w:val="Byline"/>
    <w:rsid w:val="00A448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812"/>
    <w:pPr>
      <w:tabs>
        <w:tab w:val="clear" w:pos="3600"/>
        <w:tab w:val="clear" w:pos="3958"/>
      </w:tabs>
      <w:jc w:val="right"/>
    </w:pPr>
  </w:style>
  <w:style w:type="character" w:styleId="Emphasis">
    <w:name w:val="Emphasis"/>
    <w:basedOn w:val="DefaultParagraphFont"/>
    <w:qFormat/>
    <w:rsid w:val="00A44812"/>
    <w:rPr>
      <w:i/>
    </w:rPr>
  </w:style>
  <w:style w:type="paragraph" w:styleId="Caption">
    <w:name w:val="caption"/>
    <w:basedOn w:val="BodyText"/>
    <w:next w:val="Normal"/>
    <w:qFormat/>
    <w:rsid w:val="00A44812"/>
    <w:pPr>
      <w:framePr w:w="2268" w:hSpace="181" w:vSpace="181" w:wrap="around" w:vAnchor="text" w:hAnchor="page" w:x="1135" w:y="285" w:anchorLock="1"/>
    </w:pPr>
    <w:rPr>
      <w:i/>
    </w:rPr>
  </w:style>
  <w:style w:type="paragraph" w:customStyle="1" w:styleId="MiniTOCTitle">
    <w:name w:val="MiniTOCTitle"/>
    <w:basedOn w:val="Heading4"/>
    <w:rsid w:val="00A44812"/>
    <w:pPr>
      <w:spacing w:before="240"/>
      <w:outlineLvl w:val="9"/>
    </w:pPr>
    <w:rPr>
      <w:noProof/>
      <w:sz w:val="24"/>
    </w:rPr>
  </w:style>
  <w:style w:type="paragraph" w:customStyle="1" w:styleId="MiniTOCItem">
    <w:name w:val="MiniTOCItem"/>
    <w:basedOn w:val="ListBullet"/>
    <w:rsid w:val="00A44812"/>
    <w:pPr>
      <w:numPr>
        <w:numId w:val="0"/>
      </w:numPr>
      <w:tabs>
        <w:tab w:val="right" w:leader="dot" w:pos="6521"/>
      </w:tabs>
      <w:spacing w:before="0" w:after="0"/>
    </w:pPr>
  </w:style>
  <w:style w:type="paragraph" w:customStyle="1" w:styleId="TOFTitle">
    <w:name w:val="TOFTitle"/>
    <w:basedOn w:val="TOCTitle"/>
    <w:rsid w:val="00A44812"/>
  </w:style>
  <w:style w:type="paragraph" w:styleId="TableofFigures">
    <w:name w:val="table of figures"/>
    <w:basedOn w:val="Normal"/>
    <w:next w:val="Normal"/>
    <w:semiHidden/>
    <w:rsid w:val="00A44812"/>
    <w:pPr>
      <w:tabs>
        <w:tab w:val="right" w:leader="dot" w:pos="9072"/>
      </w:tabs>
      <w:ind w:left="970" w:hanging="403"/>
    </w:pPr>
    <w:rPr>
      <w:rFonts w:ascii="Times New Roman" w:hAnsi="Times New Roman"/>
      <w:b/>
    </w:rPr>
  </w:style>
  <w:style w:type="paragraph" w:styleId="ListNumber">
    <w:name w:val="List Number"/>
    <w:basedOn w:val="List"/>
    <w:rsid w:val="00A44812"/>
    <w:pPr>
      <w:numPr>
        <w:numId w:val="11"/>
      </w:numPr>
    </w:pPr>
  </w:style>
  <w:style w:type="character" w:customStyle="1" w:styleId="WingdingSymbols">
    <w:name w:val="Wingding Symbols"/>
    <w:rsid w:val="00A44812"/>
    <w:rPr>
      <w:rFonts w:ascii="Wingdings" w:hAnsi="Wingdings"/>
    </w:rPr>
  </w:style>
  <w:style w:type="paragraph" w:customStyle="1" w:styleId="TableHeading">
    <w:name w:val="Table Heading"/>
    <w:basedOn w:val="HeadingBase"/>
    <w:rsid w:val="00A44812"/>
    <w:pPr>
      <w:keepLines/>
      <w:pBdr>
        <w:bottom w:val="single" w:sz="6" w:space="1" w:color="918585"/>
      </w:pBdr>
      <w:spacing w:before="240"/>
    </w:pPr>
  </w:style>
  <w:style w:type="character" w:customStyle="1" w:styleId="HotSpot">
    <w:name w:val="HotSpot"/>
    <w:rsid w:val="00A44812"/>
    <w:rPr>
      <w:color w:val="0033CC"/>
      <w:u w:val="none"/>
    </w:rPr>
  </w:style>
  <w:style w:type="paragraph" w:customStyle="1" w:styleId="BodyTextRight">
    <w:name w:val="Body Text Right"/>
    <w:basedOn w:val="BodyText"/>
    <w:rsid w:val="00A44812"/>
    <w:pPr>
      <w:spacing w:before="0" w:after="0"/>
      <w:jc w:val="right"/>
    </w:pPr>
  </w:style>
  <w:style w:type="paragraph" w:styleId="Index3">
    <w:name w:val="index 3"/>
    <w:basedOn w:val="ListNumber2"/>
    <w:next w:val="Normal"/>
    <w:semiHidden/>
    <w:rsid w:val="00A44812"/>
    <w:pPr>
      <w:numPr>
        <w:numId w:val="0"/>
      </w:numPr>
      <w:tabs>
        <w:tab w:val="right" w:leader="dot" w:pos="4176"/>
      </w:tabs>
    </w:pPr>
  </w:style>
  <w:style w:type="paragraph" w:styleId="ListNumber2">
    <w:name w:val="List Number 2"/>
    <w:basedOn w:val="List2"/>
    <w:rsid w:val="00A44812"/>
    <w:pPr>
      <w:numPr>
        <w:numId w:val="10"/>
      </w:numPr>
      <w:tabs>
        <w:tab w:val="clear" w:pos="1060"/>
      </w:tabs>
    </w:pPr>
  </w:style>
  <w:style w:type="paragraph" w:customStyle="1" w:styleId="MarginNote">
    <w:name w:val="Margin Note"/>
    <w:basedOn w:val="BodyText"/>
    <w:rsid w:val="00A448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8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8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4812"/>
    <w:rPr>
      <w:sz w:val="32"/>
    </w:rPr>
  </w:style>
  <w:style w:type="paragraph" w:customStyle="1" w:styleId="HeadingProcedure">
    <w:name w:val="Heading Procedure"/>
    <w:basedOn w:val="HeadingBase"/>
    <w:next w:val="Normal"/>
    <w:rsid w:val="00A44812"/>
    <w:pPr>
      <w:tabs>
        <w:tab w:val="left" w:pos="0"/>
      </w:tabs>
      <w:spacing w:before="120" w:after="60"/>
    </w:pPr>
    <w:rPr>
      <w:i/>
      <w:color w:val="918585"/>
      <w:sz w:val="22"/>
    </w:rPr>
  </w:style>
  <w:style w:type="paragraph" w:customStyle="1" w:styleId="TableBodyText">
    <w:name w:val="Table Body Text"/>
    <w:basedOn w:val="BodyText"/>
    <w:rsid w:val="00A44812"/>
    <w:pPr>
      <w:spacing w:before="60" w:after="60"/>
    </w:pPr>
  </w:style>
  <w:style w:type="paragraph" w:styleId="ListContinue">
    <w:name w:val="List Continue"/>
    <w:basedOn w:val="List"/>
    <w:rsid w:val="00A44812"/>
    <w:pPr>
      <w:ind w:firstLine="0"/>
    </w:pPr>
  </w:style>
  <w:style w:type="paragraph" w:customStyle="1" w:styleId="ListNote">
    <w:name w:val="List Note"/>
    <w:basedOn w:val="List"/>
    <w:rsid w:val="00A44812"/>
    <w:pPr>
      <w:pBdr>
        <w:top w:val="single" w:sz="6" w:space="2" w:color="918585"/>
        <w:bottom w:val="single" w:sz="6" w:space="2" w:color="918585"/>
      </w:pBdr>
      <w:tabs>
        <w:tab w:val="left" w:pos="1021"/>
      </w:tabs>
      <w:ind w:firstLine="0"/>
    </w:pPr>
  </w:style>
  <w:style w:type="paragraph" w:customStyle="1" w:styleId="Warning">
    <w:name w:val="Warning"/>
    <w:basedOn w:val="BodyText"/>
    <w:rsid w:val="00A44812"/>
    <w:pPr>
      <w:shd w:val="clear" w:color="auto" w:fill="D9D9D9"/>
      <w:tabs>
        <w:tab w:val="left" w:pos="992"/>
      </w:tabs>
      <w:ind w:left="119" w:right="119"/>
    </w:pPr>
    <w:rPr>
      <w:sz w:val="20"/>
    </w:rPr>
  </w:style>
  <w:style w:type="paragraph" w:customStyle="1" w:styleId="MarginIcons">
    <w:name w:val="Margin Icons"/>
    <w:basedOn w:val="BodyText"/>
    <w:rsid w:val="00A448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812"/>
    <w:rPr>
      <w:rFonts w:ascii="Courier New" w:hAnsi="Courier New"/>
    </w:rPr>
  </w:style>
  <w:style w:type="paragraph" w:customStyle="1" w:styleId="NoteBullet">
    <w:name w:val="Note Bullet"/>
    <w:basedOn w:val="Note"/>
    <w:rsid w:val="00A44812"/>
    <w:pPr>
      <w:tabs>
        <w:tab w:val="clear" w:pos="680"/>
      </w:tabs>
      <w:spacing w:before="60" w:after="60"/>
    </w:pPr>
  </w:style>
  <w:style w:type="paragraph" w:customStyle="1" w:styleId="SubHeading2">
    <w:name w:val="SubHeading2"/>
    <w:basedOn w:val="HeadingBase"/>
    <w:rsid w:val="00A44812"/>
    <w:pPr>
      <w:spacing w:before="240" w:after="60"/>
    </w:pPr>
    <w:rPr>
      <w:sz w:val="20"/>
    </w:rPr>
  </w:style>
  <w:style w:type="paragraph" w:customStyle="1" w:styleId="SubHeading1">
    <w:name w:val="SubHeading1"/>
    <w:basedOn w:val="HeadingBase"/>
    <w:rsid w:val="00A44812"/>
    <w:pPr>
      <w:spacing w:before="240" w:after="60"/>
    </w:pPr>
    <w:rPr>
      <w:color w:val="918585"/>
      <w:sz w:val="22"/>
    </w:rPr>
  </w:style>
  <w:style w:type="paragraph" w:customStyle="1" w:styleId="SideHeading">
    <w:name w:val="Side Heading"/>
    <w:basedOn w:val="HeadingBase"/>
    <w:rsid w:val="00A448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812"/>
    <w:pPr>
      <w:numPr>
        <w:numId w:val="12"/>
      </w:numPr>
    </w:pPr>
  </w:style>
  <w:style w:type="paragraph" w:styleId="PlainText">
    <w:name w:val="Plain Text"/>
    <w:basedOn w:val="Normal"/>
    <w:link w:val="PlainTextChar"/>
    <w:rsid w:val="00A44812"/>
    <w:rPr>
      <w:sz w:val="20"/>
    </w:rPr>
  </w:style>
  <w:style w:type="character" w:customStyle="1" w:styleId="PlainTextChar">
    <w:name w:val="Plain Text Char"/>
    <w:basedOn w:val="DefaultParagraphFont"/>
    <w:link w:val="PlainText"/>
    <w:rsid w:val="00A448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4812"/>
    <w:rPr>
      <w:b/>
      <w:smallCaps/>
    </w:rPr>
  </w:style>
  <w:style w:type="paragraph" w:customStyle="1" w:styleId="TableListNumber">
    <w:name w:val="Table List Number"/>
    <w:basedOn w:val="ListNumber"/>
    <w:rsid w:val="00A44812"/>
    <w:pPr>
      <w:numPr>
        <w:numId w:val="0"/>
      </w:numPr>
    </w:pPr>
  </w:style>
  <w:style w:type="paragraph" w:styleId="TOC4">
    <w:name w:val="toc 4"/>
    <w:basedOn w:val="TOCBase"/>
    <w:next w:val="Normal"/>
    <w:semiHidden/>
    <w:rsid w:val="00A44812"/>
    <w:pPr>
      <w:tabs>
        <w:tab w:val="right" w:leader="dot" w:pos="9071"/>
      </w:tabs>
      <w:ind w:left="1701"/>
    </w:pPr>
  </w:style>
  <w:style w:type="paragraph" w:customStyle="1" w:styleId="ListAlpha">
    <w:name w:val="List Alpha"/>
    <w:basedOn w:val="List"/>
    <w:rsid w:val="00A44812"/>
    <w:pPr>
      <w:numPr>
        <w:numId w:val="9"/>
      </w:numPr>
    </w:pPr>
  </w:style>
  <w:style w:type="paragraph" w:customStyle="1" w:styleId="ListAlpha2">
    <w:name w:val="List Alpha 2"/>
    <w:basedOn w:val="List2"/>
    <w:rsid w:val="00A44812"/>
    <w:pPr>
      <w:numPr>
        <w:numId w:val="8"/>
      </w:numPr>
    </w:pPr>
  </w:style>
  <w:style w:type="paragraph" w:styleId="List3">
    <w:name w:val="List 3"/>
    <w:basedOn w:val="BodyText"/>
    <w:rsid w:val="00A44812"/>
    <w:pPr>
      <w:tabs>
        <w:tab w:val="left" w:pos="1021"/>
      </w:tabs>
      <w:spacing w:before="60" w:after="60"/>
      <w:ind w:left="1020" w:hanging="340"/>
    </w:pPr>
  </w:style>
  <w:style w:type="paragraph" w:styleId="List4">
    <w:name w:val="List 4"/>
    <w:basedOn w:val="BodyText"/>
    <w:rsid w:val="00A44812"/>
    <w:pPr>
      <w:tabs>
        <w:tab w:val="left" w:pos="1361"/>
      </w:tabs>
      <w:spacing w:before="60" w:after="60"/>
      <w:ind w:left="1361" w:hanging="340"/>
    </w:pPr>
  </w:style>
  <w:style w:type="paragraph" w:styleId="List5">
    <w:name w:val="List 5"/>
    <w:basedOn w:val="BodyText"/>
    <w:rsid w:val="00A44812"/>
    <w:pPr>
      <w:tabs>
        <w:tab w:val="left" w:pos="1701"/>
      </w:tabs>
      <w:spacing w:before="60" w:after="60"/>
      <w:ind w:left="1701" w:hanging="340"/>
    </w:pPr>
  </w:style>
  <w:style w:type="paragraph" w:styleId="ListBullet3">
    <w:name w:val="List Bullet 3"/>
    <w:basedOn w:val="List3"/>
    <w:rsid w:val="00A44812"/>
    <w:pPr>
      <w:numPr>
        <w:numId w:val="15"/>
      </w:numPr>
      <w:tabs>
        <w:tab w:val="clear" w:pos="1021"/>
      </w:tabs>
      <w:ind w:left="1037" w:hanging="357"/>
    </w:pPr>
  </w:style>
  <w:style w:type="paragraph" w:styleId="ListBullet4">
    <w:name w:val="List Bullet 4"/>
    <w:basedOn w:val="List4"/>
    <w:rsid w:val="00A44812"/>
    <w:pPr>
      <w:numPr>
        <w:numId w:val="3"/>
      </w:numPr>
    </w:pPr>
  </w:style>
  <w:style w:type="paragraph" w:styleId="ListBullet5">
    <w:name w:val="List Bullet 5"/>
    <w:basedOn w:val="List5"/>
    <w:rsid w:val="00A44812"/>
    <w:pPr>
      <w:numPr>
        <w:numId w:val="4"/>
      </w:numPr>
    </w:pPr>
  </w:style>
  <w:style w:type="paragraph" w:styleId="ListContinue2">
    <w:name w:val="List Continue 2"/>
    <w:basedOn w:val="List2"/>
    <w:rsid w:val="00A44812"/>
    <w:pPr>
      <w:ind w:firstLine="0"/>
    </w:pPr>
  </w:style>
  <w:style w:type="paragraph" w:styleId="ListContinue3">
    <w:name w:val="List Continue 3"/>
    <w:basedOn w:val="List3"/>
    <w:rsid w:val="00A44812"/>
    <w:pPr>
      <w:ind w:left="1021" w:firstLine="0"/>
    </w:pPr>
  </w:style>
  <w:style w:type="paragraph" w:styleId="ListContinue4">
    <w:name w:val="List Continue 4"/>
    <w:basedOn w:val="List4"/>
    <w:rsid w:val="00A44812"/>
    <w:pPr>
      <w:ind w:firstLine="0"/>
    </w:pPr>
  </w:style>
  <w:style w:type="paragraph" w:styleId="ListContinue5">
    <w:name w:val="List Continue 5"/>
    <w:basedOn w:val="List5"/>
    <w:rsid w:val="00A44812"/>
    <w:pPr>
      <w:ind w:firstLine="0"/>
    </w:pPr>
  </w:style>
  <w:style w:type="paragraph" w:styleId="ListNumber3">
    <w:name w:val="List Number 3"/>
    <w:basedOn w:val="List3"/>
    <w:rsid w:val="00A44812"/>
    <w:pPr>
      <w:numPr>
        <w:numId w:val="5"/>
      </w:numPr>
    </w:pPr>
  </w:style>
  <w:style w:type="paragraph" w:styleId="ListNumber4">
    <w:name w:val="List Number 4"/>
    <w:basedOn w:val="List4"/>
    <w:rsid w:val="00A44812"/>
    <w:pPr>
      <w:numPr>
        <w:numId w:val="6"/>
      </w:numPr>
    </w:pPr>
  </w:style>
  <w:style w:type="paragraph" w:styleId="ListNumber5">
    <w:name w:val="List Number 5"/>
    <w:basedOn w:val="List5"/>
    <w:rsid w:val="00A44812"/>
    <w:pPr>
      <w:numPr>
        <w:numId w:val="7"/>
      </w:numPr>
    </w:pPr>
  </w:style>
  <w:style w:type="paragraph" w:styleId="BlockText">
    <w:name w:val="Block Text"/>
    <w:basedOn w:val="Normal"/>
    <w:rsid w:val="00A44812"/>
    <w:pPr>
      <w:spacing w:after="120"/>
      <w:ind w:left="1440" w:right="1440"/>
    </w:pPr>
  </w:style>
  <w:style w:type="character" w:customStyle="1" w:styleId="Subscript">
    <w:name w:val="Subscript"/>
    <w:basedOn w:val="DefaultParagraphFont"/>
    <w:rsid w:val="00A44812"/>
    <w:rPr>
      <w:sz w:val="16"/>
      <w:vertAlign w:val="subscript"/>
    </w:rPr>
  </w:style>
  <w:style w:type="character" w:customStyle="1" w:styleId="Superscript">
    <w:name w:val="Superscript"/>
    <w:basedOn w:val="DefaultParagraphFont"/>
    <w:rsid w:val="00A44812"/>
    <w:rPr>
      <w:sz w:val="16"/>
      <w:vertAlign w:val="superscript"/>
    </w:rPr>
  </w:style>
  <w:style w:type="character" w:customStyle="1" w:styleId="Symbols">
    <w:name w:val="Symbols"/>
    <w:basedOn w:val="DefaultParagraphFont"/>
    <w:rsid w:val="00A44812"/>
    <w:rPr>
      <w:rFonts w:ascii="Symbol" w:hAnsi="Symbol"/>
    </w:rPr>
  </w:style>
  <w:style w:type="character" w:customStyle="1" w:styleId="MenuOptions">
    <w:name w:val="Menu Options"/>
    <w:basedOn w:val="DefaultParagraphFont"/>
    <w:rsid w:val="00A44812"/>
    <w:rPr>
      <w:rFonts w:ascii="Arial Narrow" w:hAnsi="Arial Narrow"/>
      <w:smallCaps/>
    </w:rPr>
  </w:style>
  <w:style w:type="character" w:customStyle="1" w:styleId="Buttons">
    <w:name w:val="Buttons"/>
    <w:basedOn w:val="DefaultParagraphFont"/>
    <w:rsid w:val="00A44812"/>
    <w:rPr>
      <w:b/>
    </w:rPr>
  </w:style>
  <w:style w:type="character" w:customStyle="1" w:styleId="Underlined">
    <w:name w:val="Underlined"/>
    <w:basedOn w:val="DefaultParagraphFont"/>
    <w:rsid w:val="00A44812"/>
    <w:rPr>
      <w:u w:val="single"/>
    </w:rPr>
  </w:style>
  <w:style w:type="paragraph" w:customStyle="1" w:styleId="TableBodyTextRight">
    <w:name w:val="Table Body Text Right"/>
    <w:basedOn w:val="TableBodyText"/>
    <w:rsid w:val="00A44812"/>
    <w:pPr>
      <w:widowControl w:val="0"/>
      <w:autoSpaceDE w:val="0"/>
      <w:autoSpaceDN w:val="0"/>
      <w:adjustRightInd w:val="0"/>
      <w:jc w:val="right"/>
    </w:pPr>
    <w:rPr>
      <w:rFonts w:cs="Arial"/>
      <w:szCs w:val="18"/>
    </w:rPr>
  </w:style>
  <w:style w:type="paragraph" w:customStyle="1" w:styleId="CopyrightText">
    <w:name w:val="Copyright Text"/>
    <w:basedOn w:val="BodyText"/>
    <w:rsid w:val="00A44812"/>
    <w:rPr>
      <w:sz w:val="18"/>
    </w:rPr>
  </w:style>
  <w:style w:type="paragraph" w:customStyle="1" w:styleId="BodySmallRight">
    <w:name w:val="Body Small Right"/>
    <w:basedOn w:val="BodyTextRight"/>
    <w:rsid w:val="00A44812"/>
    <w:rPr>
      <w:sz w:val="18"/>
      <w:szCs w:val="18"/>
    </w:rPr>
  </w:style>
  <w:style w:type="paragraph" w:customStyle="1" w:styleId="MarginEdition">
    <w:name w:val="Margin Edition"/>
    <w:basedOn w:val="MarginNote"/>
    <w:rsid w:val="00A44812"/>
    <w:pPr>
      <w:spacing w:before="0" w:after="0"/>
    </w:pPr>
    <w:rPr>
      <w:rFonts w:ascii="Times New Roman" w:hAnsi="Times New Roman"/>
      <w:color w:val="999999"/>
    </w:rPr>
  </w:style>
  <w:style w:type="paragraph" w:customStyle="1" w:styleId="Spacer">
    <w:name w:val="Spacer"/>
    <w:basedOn w:val="Normal"/>
    <w:rsid w:val="00A44812"/>
    <w:rPr>
      <w:sz w:val="2"/>
      <w:szCs w:val="2"/>
    </w:rPr>
  </w:style>
  <w:style w:type="character" w:customStyle="1" w:styleId="Small">
    <w:name w:val="Small"/>
    <w:basedOn w:val="DefaultParagraphFont"/>
    <w:rsid w:val="00A44812"/>
    <w:rPr>
      <w:sz w:val="16"/>
    </w:rPr>
  </w:style>
  <w:style w:type="paragraph" w:customStyle="1" w:styleId="WideTable">
    <w:name w:val="Wide Table"/>
    <w:basedOn w:val="Normal"/>
    <w:rsid w:val="00A44812"/>
    <w:pPr>
      <w:ind w:left="-1418"/>
    </w:pPr>
    <w:rPr>
      <w:sz w:val="2"/>
      <w:szCs w:val="2"/>
    </w:rPr>
  </w:style>
  <w:style w:type="character" w:styleId="PageNumber">
    <w:name w:val="page number"/>
    <w:basedOn w:val="DefaultParagraphFont"/>
    <w:rsid w:val="00A44812"/>
  </w:style>
  <w:style w:type="paragraph" w:styleId="Quote">
    <w:name w:val="Quote"/>
    <w:basedOn w:val="Heading1"/>
    <w:link w:val="QuoteChar"/>
    <w:qFormat/>
    <w:rsid w:val="00A44812"/>
    <w:rPr>
      <w:b w:val="0"/>
      <w:sz w:val="72"/>
      <w:szCs w:val="72"/>
      <w:lang w:val="en-NZ"/>
    </w:rPr>
  </w:style>
  <w:style w:type="character" w:customStyle="1" w:styleId="QuoteChar">
    <w:name w:val="Quote Char"/>
    <w:basedOn w:val="DefaultParagraphFont"/>
    <w:link w:val="Quote"/>
    <w:rsid w:val="00A448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812"/>
    <w:pPr>
      <w:pageBreakBefore/>
    </w:pPr>
  </w:style>
  <w:style w:type="paragraph" w:customStyle="1" w:styleId="Border">
    <w:name w:val="Border"/>
    <w:basedOn w:val="Normal"/>
    <w:qFormat/>
    <w:rsid w:val="00A448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812"/>
    <w:rPr>
      <w:b/>
      <w:bCs/>
      <w:i/>
      <w:iCs/>
      <w:color w:val="auto"/>
    </w:rPr>
  </w:style>
  <w:style w:type="paragraph" w:styleId="IntenseQuote">
    <w:name w:val="Intense Quote"/>
    <w:basedOn w:val="Normal"/>
    <w:next w:val="Normal"/>
    <w:link w:val="IntenseQuoteChar"/>
    <w:uiPriority w:val="30"/>
    <w:qFormat/>
    <w:rsid w:val="00A448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8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4812"/>
    <w:rPr>
      <w:smallCaps/>
      <w:color w:val="auto"/>
      <w:u w:val="single"/>
    </w:rPr>
  </w:style>
  <w:style w:type="character" w:styleId="IntenseReference">
    <w:name w:val="Intense Reference"/>
    <w:basedOn w:val="DefaultParagraphFont"/>
    <w:uiPriority w:val="32"/>
    <w:qFormat/>
    <w:rsid w:val="00A44812"/>
    <w:rPr>
      <w:b/>
      <w:bCs/>
      <w:smallCaps/>
      <w:color w:val="auto"/>
      <w:spacing w:val="5"/>
      <w:u w:val="single"/>
    </w:rPr>
  </w:style>
  <w:style w:type="paragraph" w:customStyle="1" w:styleId="2ColumnHeading">
    <w:name w:val="2Column Heading"/>
    <w:basedOn w:val="BodyText"/>
    <w:qFormat/>
    <w:rsid w:val="00A44812"/>
    <w:pPr>
      <w:spacing w:after="60"/>
      <w:ind w:left="-2268"/>
    </w:pPr>
    <w:rPr>
      <w:b/>
    </w:rPr>
  </w:style>
  <w:style w:type="paragraph" w:customStyle="1" w:styleId="Heading1TOC">
    <w:name w:val="Heading1 TOC"/>
    <w:basedOn w:val="Normal"/>
    <w:qFormat/>
    <w:rsid w:val="00A44812"/>
    <w:pPr>
      <w:spacing w:before="240" w:after="120"/>
    </w:pPr>
    <w:rPr>
      <w:rFonts w:ascii="Times New Roman" w:hAnsi="Times New Roman"/>
      <w:b/>
      <w:sz w:val="32"/>
    </w:rPr>
  </w:style>
  <w:style w:type="paragraph" w:customStyle="1" w:styleId="Heading2TOC">
    <w:name w:val="Heading2 TOC"/>
    <w:basedOn w:val="Normal"/>
    <w:qFormat/>
    <w:rsid w:val="00A44812"/>
    <w:pPr>
      <w:spacing w:before="240" w:after="60"/>
    </w:pPr>
    <w:rPr>
      <w:rFonts w:ascii="Times New Roman" w:hAnsi="Times New Roman"/>
      <w:b/>
      <w:sz w:val="28"/>
    </w:rPr>
  </w:style>
  <w:style w:type="character" w:customStyle="1" w:styleId="Underline">
    <w:name w:val="Underline"/>
    <w:basedOn w:val="DefaultParagraphFont"/>
    <w:qFormat/>
    <w:rsid w:val="00A44812"/>
    <w:rPr>
      <w:u w:val="single"/>
    </w:rPr>
  </w:style>
  <w:style w:type="paragraph" w:styleId="BalloonText">
    <w:name w:val="Balloon Text"/>
    <w:basedOn w:val="Normal"/>
    <w:link w:val="BalloonTextChar"/>
    <w:rsid w:val="00A44812"/>
    <w:rPr>
      <w:rFonts w:ascii="Tahoma" w:hAnsi="Tahoma" w:cs="Tahoma"/>
      <w:sz w:val="16"/>
      <w:szCs w:val="16"/>
    </w:rPr>
  </w:style>
  <w:style w:type="character" w:customStyle="1" w:styleId="BalloonTextChar">
    <w:name w:val="Balloon Text Char"/>
    <w:basedOn w:val="DefaultParagraphFont"/>
    <w:link w:val="BalloonText"/>
    <w:rsid w:val="00A448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48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48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1275</Words>
  <Characters>8176</Characters>
  <Application>Microsoft Office Word</Application>
  <DocSecurity>0</DocSecurity>
  <Lines>313</Lines>
  <Paragraphs>194</Paragraphs>
  <ScaleCrop>false</ScaleCrop>
  <Company>Author-it Software Corporation Ltd.</Company>
  <LinksUpToDate>false</LinksUpToDate>
  <CharactersWithSpaces>9396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BSBADM502B Manage meetings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2012-05-26T13:33:00Z</dcterms:created>
  <dcterms:modified xsi:type="dcterms:W3CDTF">2012-05-26T13:33:00Z</dcterms:modified>
</cp:coreProperties>
</file>