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0CA" w:rsidP="000B5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BSB51607 Diploma of Quality Auditing</w:t>
      </w:r>
      <w:r>
        <w:fldChar w:fldCharType="end"/>
      </w:r>
    </w:p>
    <w:p w:rsidR="000B50CA" w:rsidP="000B50CA">
      <w:pPr>
        <w:pStyle w:val="Version"/>
        <w:sectPr w:rsidSect="00CF7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F7554" w:rsidP="00CF7554">
      <w:pPr>
        <w:pStyle w:val="SuperHeading"/>
      </w:pPr>
      <w:r w:rsidRPr="00CF7554">
        <w:t>BSB51607 Diploma of Quality Auditing</w:t>
      </w:r>
    </w:p>
    <w:p w:rsidR="00000000" w:rsidRPr="00CF7554" w:rsidP="00CF7554">
      <w:pPr>
        <w:pStyle w:val="Heading1"/>
      </w:pPr>
      <w:bookmarkStart w:id="1" w:name="O_531859"/>
      <w:bookmarkEnd w:id="1"/>
      <w:r w:rsidRPr="00CF755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0B50C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BodyText"/>
            </w:pPr>
            <w:r w:rsidRPr="00CF7554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rPr>
                <w:rStyle w:val="SpecialBold"/>
              </w:rPr>
              <w:t>Comments</w:t>
            </w:r>
          </w:p>
        </w:tc>
      </w:tr>
      <w:tr w:rsidTr="000B50C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Release 3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BodyText"/>
            </w:pPr>
            <w:r w:rsidRPr="00CF7554">
              <w:t xml:space="preserve">This version first released with </w:t>
            </w:r>
            <w:r w:rsidRPr="00CF7554">
              <w:rPr>
                <w:rStyle w:val="Emphasis"/>
              </w:rPr>
              <w:t>BSB07 Business Services Training Package Version 8.0</w:t>
            </w:r>
            <w:r w:rsidRPr="00CF7554">
              <w:t>.</w:t>
            </w:r>
          </w:p>
          <w:p w:rsidR="00000000" w:rsidRPr="00CF7554" w:rsidP="00CF7554">
            <w:pPr>
              <w:pStyle w:val="BodyText"/>
            </w:pPr>
          </w:p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Elective unit BSBPMG505A Manage project quality replaced with BSBPMG513A (unit title remains unchanged).</w:t>
            </w:r>
          </w:p>
        </w:tc>
      </w:tr>
      <w:tr w:rsidTr="000B50C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BodyText"/>
            </w:pPr>
            <w:r w:rsidRPr="00CF7554">
              <w:t>New</w:t>
            </w:r>
            <w:r w:rsidRPr="00CF7554">
              <w:t xml:space="preserve"> release of this Qualification with </w:t>
            </w:r>
            <w:r w:rsidRPr="00CF7554">
              <w:rPr>
                <w:rStyle w:val="Emphasis"/>
              </w:rPr>
              <w:t xml:space="preserve">version 6 of BSB07 </w:t>
            </w:r>
            <w:r w:rsidRPr="00CF7554">
              <w:t xml:space="preserve">Business </w:t>
            </w:r>
            <w:r w:rsidRPr="00CF7554">
              <w:rPr>
                <w:rStyle w:val="Emphasis"/>
              </w:rPr>
              <w:t>Services Training Package</w:t>
            </w:r>
            <w:r w:rsidRPr="00CF7554">
              <w:t>.</w:t>
            </w:r>
          </w:p>
          <w:p w:rsidR="00000000" w:rsidRPr="00CF7554" w:rsidP="00CF7554">
            <w:pPr>
              <w:pStyle w:val="BodyText"/>
            </w:pPr>
          </w:p>
          <w:p w:rsidR="00000000" w:rsidRPr="00CF7554" w:rsidP="00CF7554">
            <w:pPr>
              <w:pStyle w:val="ListBullet"/>
            </w:pPr>
            <w:r w:rsidRPr="00CF7554">
              <w:t>Unit codes updated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>Outdated advice removed.</w:t>
            </w:r>
          </w:p>
        </w:tc>
      </w:tr>
      <w:tr w:rsidTr="000B50C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Release 1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BodyText"/>
            </w:pPr>
            <w:r w:rsidRPr="00CF7554">
              <w:t>Initial release.</w:t>
            </w:r>
          </w:p>
        </w:tc>
      </w:tr>
    </w:tbl>
    <w:p w:rsidR="00000000" w:rsidRPr="00CF7554" w:rsidP="00CF7554">
      <w:pPr>
        <w:pStyle w:val="BodyText"/>
      </w:pPr>
    </w:p>
    <w:p w:rsidR="00000000" w:rsidRPr="00CF7554" w:rsidP="00CF7554">
      <w:pPr>
        <w:pStyle w:val="AllowPageBreak"/>
      </w:pPr>
    </w:p>
    <w:p w:rsidR="00000000" w:rsidRPr="00CF7554" w:rsidP="00CF7554">
      <w:pPr>
        <w:pStyle w:val="Heading1"/>
      </w:pPr>
      <w:bookmarkStart w:id="2" w:name="O_531858"/>
      <w:bookmarkEnd w:id="2"/>
      <w:r w:rsidRPr="00CF7554">
        <w:t>Description</w:t>
      </w:r>
    </w:p>
    <w:p w:rsidR="00000000" w:rsidRPr="00CF7554" w:rsidP="00CF7554">
      <w:pPr>
        <w:pStyle w:val="BodyText"/>
      </w:pPr>
      <w:r w:rsidRPr="00CF7554">
        <w:t>This qualification reflects the role of individuals who possess a sound theoretical knowledge base and use a range of specialised, technical or managerial competencies to plan, carry out and evaluate their own work and/or the work of a team.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Job roles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ListBullet"/>
      </w:pPr>
      <w:r w:rsidRPr="00CF7554">
        <w:t>Quality Assurance Manager</w:t>
      </w:r>
    </w:p>
    <w:p w:rsidR="00000000" w:rsidRPr="00CF7554" w:rsidP="00CF7554">
      <w:pPr>
        <w:pStyle w:val="ListBullet"/>
      </w:pPr>
      <w:r w:rsidRPr="00CF7554">
        <w:t>Quality Facilitator</w:t>
      </w:r>
    </w:p>
    <w:p w:rsidR="00000000" w:rsidRPr="00CF7554" w:rsidP="00CF7554">
      <w:pPr>
        <w:pStyle w:val="ListBullet"/>
      </w:pPr>
      <w:r w:rsidRPr="00CF7554">
        <w:t>Quality and Improvement Consultant</w:t>
      </w:r>
    </w:p>
    <w:p w:rsidR="00000000" w:rsidRPr="00CF7554" w:rsidP="00CF7554">
      <w:pPr>
        <w:pStyle w:val="ListBullet"/>
      </w:pPr>
      <w:r w:rsidRPr="00CF7554">
        <w:t>Service Quality System Support Analyst.</w:t>
      </w:r>
    </w:p>
    <w:p w:rsidR="00000000" w:rsidRPr="00CF7554" w:rsidP="00CF7554">
      <w:pPr>
        <w:pStyle w:val="AllowPageBreak"/>
      </w:pPr>
    </w:p>
    <w:p w:rsidR="00000000" w:rsidRPr="00CF7554" w:rsidP="00CF7554">
      <w:pPr>
        <w:pStyle w:val="Heading1"/>
      </w:pPr>
      <w:bookmarkStart w:id="3" w:name="O_531857"/>
      <w:bookmarkEnd w:id="3"/>
      <w:r w:rsidRPr="00CF7554">
        <w:t>Pathways Information</w:t>
      </w:r>
    </w:p>
    <w:p w:rsidR="00000000" w:rsidRPr="00CF7554" w:rsidP="00CF7554">
      <w:pPr>
        <w:pStyle w:val="BodyText"/>
      </w:pPr>
      <w:r w:rsidRPr="00CF7554">
        <w:rPr>
          <w:rStyle w:val="SpecialBold"/>
        </w:rPr>
        <w:t>Pathways into the qualification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Preferred pathways for candidates considering this qualification</w:t>
      </w:r>
      <w:r w:rsidRPr="00CF7554">
        <w:t xml:space="preserve"> include: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ListBullet"/>
      </w:pPr>
      <w:r w:rsidRPr="00CF7554">
        <w:t>BSB40207 Certificate IV in Business or other relevant qualification/s</w:t>
      </w:r>
    </w:p>
    <w:p w:rsidR="00000000" w:rsidRPr="00CF7554" w:rsidP="00CF7554">
      <w:pPr>
        <w:pStyle w:val="BodyText"/>
      </w:pPr>
      <w:r w:rsidRPr="00CF7554">
        <w:t>OR</w:t>
      </w:r>
    </w:p>
    <w:p w:rsidR="00000000" w:rsidRPr="00CF7554" w:rsidP="00CF7554">
      <w:pPr>
        <w:pStyle w:val="ListBullet"/>
      </w:pPr>
      <w:r w:rsidRPr="00CF7554">
        <w:t>with extensive vocational experience in auditing and without formal auditing qualifications.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Examples of indicative job roles for candidates seeking entry based upon the</w:t>
      </w:r>
      <w:r w:rsidRPr="00CF7554">
        <w:t>ir vocational experience include:</w:t>
      </w:r>
    </w:p>
    <w:p w:rsidR="00000000" w:rsidRPr="00CF7554" w:rsidP="00CF7554">
      <w:pPr>
        <w:pStyle w:val="ListBullet"/>
      </w:pPr>
      <w:r w:rsidRPr="00CF7554">
        <w:t>Administrator</w:t>
      </w:r>
    </w:p>
    <w:p w:rsidR="00000000" w:rsidRPr="00CF7554" w:rsidP="00CF7554">
      <w:pPr>
        <w:pStyle w:val="ListBullet"/>
      </w:pPr>
      <w:r w:rsidRPr="00CF7554">
        <w:t>Project Officer</w:t>
      </w:r>
    </w:p>
    <w:p w:rsidR="00000000" w:rsidRPr="00CF7554" w:rsidP="00CF7554">
      <w:pPr>
        <w:pStyle w:val="ListBullet"/>
      </w:pPr>
      <w:r w:rsidRPr="00CF7554">
        <w:t>Quality Assurance Officer.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This breadth of expertise would equate to the competencies required to undertake this qualification.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Pathways from the qualification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After achieving this qualification candidates may undertake a qualification in a specialist area within this Training Package such as marketing, management, human resources.</w:t>
      </w:r>
    </w:p>
    <w:p w:rsidR="00000000" w:rsidRPr="00CF7554" w:rsidP="00CF7554">
      <w:pPr>
        <w:pStyle w:val="AllowPageBreak"/>
      </w:pPr>
    </w:p>
    <w:p w:rsidR="00000000" w:rsidRPr="00CF7554" w:rsidP="00CF7554">
      <w:pPr>
        <w:pStyle w:val="Heading1"/>
      </w:pPr>
      <w:bookmarkStart w:id="4" w:name="O_531856"/>
      <w:bookmarkEnd w:id="4"/>
      <w:r w:rsidRPr="00CF7554">
        <w:t>Licensing/Regulatory Information</w:t>
      </w:r>
    </w:p>
    <w:p w:rsidR="00000000" w:rsidRPr="00CF7554" w:rsidP="00CF7554">
      <w:pPr>
        <w:pStyle w:val="BodyText"/>
      </w:pPr>
      <w:r w:rsidRPr="00CF7554">
        <w:t xml:space="preserve">There is no direct link between </w:t>
      </w:r>
      <w:r w:rsidRPr="00CF7554">
        <w:t>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CF7554" w:rsidP="00CF7554">
      <w:pPr>
        <w:pStyle w:val="AllowPageBreak"/>
      </w:pPr>
    </w:p>
    <w:p w:rsidR="00000000" w:rsidRPr="00CF7554" w:rsidP="00CF7554">
      <w:pPr>
        <w:pStyle w:val="Heading1"/>
      </w:pPr>
      <w:bookmarkStart w:id="5" w:name="O_531855"/>
      <w:bookmarkEnd w:id="5"/>
      <w:r w:rsidRPr="00CF7554">
        <w:t>Entry Requirem</w:t>
      </w:r>
      <w:r w:rsidRPr="00CF7554">
        <w:t>ents</w:t>
      </w:r>
    </w:p>
    <w:p w:rsidR="00000000" w:rsidRPr="00CF7554" w:rsidP="00CF7554">
      <w:pPr>
        <w:pStyle w:val="BodyText"/>
      </w:pPr>
      <w:r w:rsidRPr="00CF7554">
        <w:t>There are no entry requirements for this qualification.</w:t>
      </w:r>
    </w:p>
    <w:p w:rsidR="00000000" w:rsidRPr="00CF7554" w:rsidP="00CF7554">
      <w:pPr>
        <w:pStyle w:val="AllowPageBreak"/>
      </w:pPr>
    </w:p>
    <w:p w:rsidR="00000000" w:rsidRPr="00CF7554" w:rsidP="00CF7554">
      <w:pPr>
        <w:pStyle w:val="Heading1"/>
      </w:pPr>
      <w:bookmarkStart w:id="6" w:name="O_531854"/>
      <w:bookmarkEnd w:id="6"/>
      <w:r w:rsidRPr="00CF7554">
        <w:t>Employability Skills Summary</w:t>
      </w:r>
    </w:p>
    <w:p w:rsidR="00000000" w:rsidRPr="00CF7554" w:rsidP="00CF7554">
      <w:pPr>
        <w:pStyle w:val="BodyText"/>
      </w:pPr>
      <w:r w:rsidRPr="00CF7554">
        <w:rPr>
          <w:rStyle w:val="Emphasis"/>
        </w:rPr>
        <w:t>The following table contains a summary of the Employability Skills required by industry for this qualification. The Employability Skills facets descr</w:t>
      </w:r>
      <w:r w:rsidRPr="00CF7554">
        <w:rPr>
          <w:rStyle w:val="Emphasis"/>
        </w:rPr>
        <w:t>ibed here are broad industry requirements that may vary depending on qualification packaging options.</w:t>
      </w:r>
    </w:p>
    <w:p w:rsidR="00000000" w:rsidRPr="00CF7554" w:rsidP="00CF7554">
      <w:pPr>
        <w:pStyle w:val="BodyText"/>
      </w:pPr>
    </w:p>
    <w:tbl>
      <w:tblPr>
        <w:tblW w:w="93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2"/>
        <w:gridCol w:w="6564"/>
      </w:tblGrid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BodyText"/>
            </w:pPr>
            <w:r w:rsidRPr="00CF7554">
              <w:rPr>
                <w:rStyle w:val="SpecialBold"/>
              </w:rPr>
              <w:t>Employability 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rPr>
                <w:rStyle w:val="SpecialBold"/>
              </w:rPr>
              <w:t>Industry/enterprise requirements for this qualification include: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Communication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adjusting interpersonal styles and methods as required</w:t>
            </w:r>
          </w:p>
          <w:p w:rsidR="00000000" w:rsidRPr="00CF7554" w:rsidP="00CF7554">
            <w:pPr>
              <w:pStyle w:val="ListBullet"/>
            </w:pPr>
            <w:r w:rsidRPr="00CF7554">
              <w:t>communicating ideas and information to a wide range of persons</w:t>
            </w:r>
          </w:p>
          <w:p w:rsidR="00000000" w:rsidRPr="00CF7554" w:rsidP="00CF7554">
            <w:pPr>
              <w:pStyle w:val="ListBullet"/>
            </w:pPr>
            <w:r w:rsidRPr="00CF7554">
              <w:t>consulting, questioning, clarifying and evaluating information</w:t>
            </w:r>
          </w:p>
          <w:p w:rsidR="00000000" w:rsidRPr="00CF7554" w:rsidP="00CF7554">
            <w:pPr>
              <w:pStyle w:val="ListBullet"/>
            </w:pPr>
            <w:r w:rsidRPr="00CF7554">
              <w:t>negotiating follow</w:t>
            </w:r>
            <w:r w:rsidRPr="00CF7554">
              <w:noBreakHyphen/>
              <w:t>up action as required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>using excellent verbal and written</w:t>
            </w:r>
            <w:r w:rsidRPr="00CF7554">
              <w:t xml:space="preserve"> skills to gather information and present formal audit reports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Teamwork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providing feedback to team members on their performance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>working with others and delegating roles and responsibilities to team members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Problem-solving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collecting, analysing, compari</w:t>
            </w:r>
            <w:r w:rsidRPr="00CF7554">
              <w:t>ng and contrasting data</w:t>
            </w:r>
          </w:p>
          <w:p w:rsidR="00000000" w:rsidRPr="00CF7554" w:rsidP="00CF7554">
            <w:pPr>
              <w:pStyle w:val="ListBullet"/>
            </w:pPr>
            <w:r w:rsidRPr="00CF7554">
              <w:t>providing strategies on how to address non</w:t>
            </w:r>
            <w:r w:rsidRPr="00CF7554">
              <w:noBreakHyphen/>
              <w:t>compliances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>solving problems in respect to risk and knowledge management systems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Initiative and enterprise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adopting innovative approaches to learning and improving team members’ skills</w:t>
            </w:r>
          </w:p>
          <w:p w:rsidR="00000000" w:rsidRPr="00CF7554" w:rsidP="00CF7554">
            <w:pPr>
              <w:pStyle w:val="ListBullet"/>
            </w:pPr>
            <w:r w:rsidRPr="00CF7554">
              <w:t>identifying areas for improvement and recommending value adding activities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>leading an audit and offering flexible approaches to suit client’s business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Planning and organising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identifying risk and developing strategies to deal with it</w:t>
            </w:r>
          </w:p>
          <w:p w:rsidR="00000000" w:rsidRPr="00CF7554" w:rsidP="00CF7554">
            <w:pPr>
              <w:pStyle w:val="ListBullet"/>
            </w:pPr>
            <w:r w:rsidRPr="00CF7554">
              <w:t>planning audit sched</w:t>
            </w:r>
            <w:r w:rsidRPr="00CF7554">
              <w:t>ule and identifying resources required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>planning for contingencies, and monitoring and reviewing systems and activities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Self-management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managing own time and performance</w:t>
            </w:r>
          </w:p>
          <w:p w:rsidR="00000000" w:rsidRPr="00CF7554" w:rsidP="00CF7554">
            <w:pPr>
              <w:pStyle w:val="ListBullet"/>
            </w:pPr>
            <w:r w:rsidRPr="00CF7554">
              <w:t>reflecting on own performance as an auditor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>working within organisational policies, p</w:t>
            </w:r>
            <w:r w:rsidRPr="00CF7554">
              <w:t>rocedures and legislative requirements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Learning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developing and maintaining own professional competence</w:t>
            </w:r>
          </w:p>
          <w:p w:rsidR="00000000" w:rsidRPr="00CF7554" w:rsidP="00CF7554">
            <w:pPr>
              <w:pStyle w:val="ListBullet"/>
            </w:pPr>
            <w:r w:rsidRPr="00CF7554">
              <w:t>identifying learning needs and facilitating the management of knowledge</w:t>
            </w:r>
          </w:p>
          <w:p w:rsidR="00000000" w:rsidP="00CF7554">
            <w:pPr>
              <w:pStyle w:val="ListBullet"/>
              <w:rPr>
                <w:lang w:val="en-NZ"/>
              </w:rPr>
            </w:pPr>
            <w:r w:rsidRPr="00CF7554">
              <w:t xml:space="preserve">maintaining </w:t>
            </w:r>
            <w:r w:rsidRPr="00CF7554">
              <w:t>currency of knowledge and skills in respect to risk and knowledge management</w:t>
            </w:r>
          </w:p>
        </w:tc>
      </w:tr>
      <w:tr w:rsidTr="00CF7554">
        <w:tblPrEx>
          <w:tblW w:w="93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54">
            <w:pPr>
              <w:pStyle w:val="BodyText"/>
              <w:rPr>
                <w:lang w:val="en-NZ"/>
              </w:rPr>
            </w:pPr>
            <w:r w:rsidRPr="00CF7554">
              <w:t>Technology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54" w:rsidP="00CF7554">
            <w:pPr>
              <w:pStyle w:val="ListBullet"/>
            </w:pPr>
            <w:r w:rsidRPr="00CF7554">
              <w:t>aligning data and information systems with the knowledge management system</w:t>
            </w:r>
          </w:p>
          <w:p w:rsidR="00000000" w:rsidRPr="00CF7554" w:rsidP="00CF7554">
            <w:pPr>
              <w:pStyle w:val="ListBullet"/>
            </w:pPr>
            <w:r w:rsidRPr="00CF7554">
              <w:t>using technology to assist the management of information and to assist the planning process</w:t>
            </w:r>
          </w:p>
          <w:p w:rsidR="00000000" w:rsidRPr="00CF7554" w:rsidP="00CF7554">
            <w:pPr>
              <w:pStyle w:val="ListBullet"/>
            </w:pPr>
            <w:r w:rsidRPr="00CF7554">
              <w:t>using word processing software and risk analysis tools</w:t>
            </w:r>
          </w:p>
        </w:tc>
      </w:tr>
    </w:tbl>
    <w:p w:rsidR="00000000" w:rsidRPr="00CF7554" w:rsidP="00CF7554">
      <w:pPr>
        <w:pStyle w:val="BodyText"/>
      </w:pPr>
    </w:p>
    <w:p w:rsidR="00000000" w:rsidRPr="00CF7554" w:rsidP="00CF7554">
      <w:pPr>
        <w:pStyle w:val="AllowPageBreak"/>
      </w:pPr>
    </w:p>
    <w:p w:rsidR="00000000" w:rsidRPr="00CF7554" w:rsidP="00CF7554">
      <w:pPr>
        <w:pStyle w:val="Heading1"/>
      </w:pPr>
      <w:bookmarkStart w:id="7" w:name="O_531853"/>
      <w:bookmarkEnd w:id="7"/>
      <w:r w:rsidRPr="00CF7554">
        <w:t>Packaging Rules</w:t>
      </w:r>
    </w:p>
    <w:p w:rsidR="00000000" w:rsidRPr="00CF7554" w:rsidP="00CF7554">
      <w:pPr>
        <w:pStyle w:val="BodyText"/>
      </w:pPr>
      <w:r w:rsidRPr="00CF7554">
        <w:rPr>
          <w:rStyle w:val="SpecialBold"/>
        </w:rPr>
        <w:t>Total number of units = 8</w:t>
      </w:r>
    </w:p>
    <w:p w:rsidR="00000000" w:rsidRPr="00CF7554" w:rsidP="00CF7554">
      <w:pPr>
        <w:pStyle w:val="BodyText"/>
      </w:pPr>
      <w:r w:rsidRPr="00CF7554">
        <w:rPr>
          <w:rStyle w:val="SpecialBold"/>
        </w:rPr>
        <w:t>8 elective units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3 elective units</w:t>
      </w:r>
      <w:r w:rsidRPr="00CF7554">
        <w:t xml:space="preserve"> must be selected from the </w:t>
      </w:r>
      <w:r w:rsidRPr="00CF7554">
        <w:rPr>
          <w:rStyle w:val="SpecialBold"/>
        </w:rPr>
        <w:t>Group A</w:t>
      </w:r>
      <w:r w:rsidRPr="00CF7554">
        <w:t xml:space="preserve"> units listed below.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 xml:space="preserve">2 elective units must be selected from the </w:t>
      </w:r>
      <w:r w:rsidRPr="00CF7554">
        <w:rPr>
          <w:rStyle w:val="SpecialBold"/>
        </w:rPr>
        <w:t>Group A</w:t>
      </w:r>
      <w:r w:rsidRPr="00CF7554">
        <w:t xml:space="preserve"> or </w:t>
      </w:r>
      <w:r w:rsidRPr="00CF7554">
        <w:rPr>
          <w:rStyle w:val="SpecialBold"/>
        </w:rPr>
        <w:t>Group B</w:t>
      </w:r>
      <w:r w:rsidRPr="00CF7554">
        <w:t xml:space="preserve"> units listed below or from an equivalent level qualification within this Training Package.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 xml:space="preserve">The remaining </w:t>
      </w:r>
      <w:r w:rsidRPr="00CF7554">
        <w:rPr>
          <w:rStyle w:val="SpecialBold"/>
        </w:rPr>
        <w:t>3 elective units</w:t>
      </w:r>
      <w:r w:rsidRPr="00CF7554">
        <w:t xml:space="preserve"> may be selected from the </w:t>
      </w:r>
      <w:r w:rsidRPr="00CF7554">
        <w:rPr>
          <w:rStyle w:val="SpecialBold"/>
        </w:rPr>
        <w:t>Group A</w:t>
      </w:r>
      <w:r w:rsidRPr="00CF7554">
        <w:t xml:space="preserve"> or </w:t>
      </w:r>
      <w:r w:rsidRPr="00CF7554">
        <w:rPr>
          <w:rStyle w:val="SpecialBold"/>
        </w:rPr>
        <w:t>Group B</w:t>
      </w:r>
      <w:r w:rsidRPr="00CF7554">
        <w:t xml:space="preserve"> units listed below, or any currently endorsed Training Package, or accredited course at the same qualification level.  If not listed below, </w:t>
      </w:r>
      <w:r w:rsidRPr="00CF7554">
        <w:rPr>
          <w:rStyle w:val="SpecialBold"/>
        </w:rPr>
        <w:t>1 unit</w:t>
      </w:r>
      <w:r w:rsidRPr="00CF7554">
        <w:t xml:space="preserve"> may be selected from either a Certificate IV or Advanced Diploma qualification.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Elective units must be rele</w:t>
      </w:r>
      <w:r w:rsidRPr="00CF7554">
        <w:t>vant to the work outcome, local industry requirements and the qualification level.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Elective units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Group A units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Information Management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BSBINM501A Manage an information or knowledge management system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Quality Auditing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BSBAUD402B Participate in a qualit</w:t>
      </w:r>
      <w:r w:rsidRPr="00CF7554">
        <w:t>y audit</w:t>
      </w:r>
    </w:p>
    <w:p w:rsidR="00000000" w:rsidRPr="00CF7554" w:rsidP="00CF7554">
      <w:pPr>
        <w:pStyle w:val="BodyText"/>
      </w:pPr>
      <w:r w:rsidRPr="00CF7554">
        <w:t>BSBAUD501B Initiate a quality audit</w:t>
      </w:r>
    </w:p>
    <w:p w:rsidR="00000000" w:rsidRPr="00CF7554" w:rsidP="00CF7554">
      <w:pPr>
        <w:pStyle w:val="BodyText"/>
      </w:pPr>
      <w:r w:rsidRPr="00CF7554">
        <w:t>BSBAUD503B Lead a quality audit</w:t>
      </w:r>
    </w:p>
    <w:p w:rsidR="00000000" w:rsidRPr="00CF7554" w:rsidP="00CF7554">
      <w:pPr>
        <w:pStyle w:val="BodyText"/>
      </w:pPr>
      <w:r w:rsidRPr="00CF7554">
        <w:t>BSBAUD504B Report on a quality audit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Risk Management</w:t>
      </w:r>
    </w:p>
    <w:p w:rsidR="00000000" w:rsidRPr="00CF7554" w:rsidP="00CF7554">
      <w:pPr>
        <w:pStyle w:val="BodyText"/>
      </w:pPr>
    </w:p>
    <w:p w:rsidR="000B50CA" w:rsidP="00CF7554">
      <w:pPr>
        <w:pStyle w:val="BodyText"/>
      </w:pPr>
      <w:r w:rsidRPr="00CF7554">
        <w:t>BSBRSK501B Manage risk</w:t>
      </w:r>
    </w:p>
    <w:p w:rsidR="000B50CA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Group B units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Management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BSBMGT502B Manage people performance</w:t>
      </w:r>
    </w:p>
    <w:p w:rsidR="00000000" w:rsidRPr="00CF7554" w:rsidP="00CF7554">
      <w:pPr>
        <w:pStyle w:val="BodyText"/>
      </w:pPr>
      <w:r w:rsidRPr="00CF7554">
        <w:t>BSBMGT516C Facilitate continuous improvement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Project Management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BSBPMG513A Manage project quality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Sustainability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BSBSUS501A Develop workplace policy and procedures for sustainability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rPr>
          <w:rStyle w:val="SpecialBold"/>
        </w:rPr>
        <w:t>Workplace Effectiveness</w:t>
      </w:r>
    </w:p>
    <w:p w:rsidR="00000000" w:rsidRPr="00CF7554" w:rsidP="00CF7554">
      <w:pPr>
        <w:pStyle w:val="BodyText"/>
      </w:pPr>
    </w:p>
    <w:p w:rsidR="00000000" w:rsidRPr="00CF7554" w:rsidP="00CF7554">
      <w:pPr>
        <w:pStyle w:val="BodyText"/>
      </w:pPr>
      <w:r w:rsidRPr="00CF7554">
        <w:t>BSBWOR502B Ensure team effectiveness</w:t>
      </w:r>
    </w:p>
    <w:p w:rsidR="00000000" w:rsidRPr="00CF7554" w:rsidP="00CF7554"/>
    <w:sectPr w:rsidSect="00CF75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54" w:rsidRPr="000B50CA" w:rsidP="000B5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CA" w:rsidP="00CF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50CA" w:rsidP="00CF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50CA" w:rsidP="00CF7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54" w:rsidRPr="000B50CA" w:rsidP="000B50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CA" w:rsidRPr="002D2AF8" w:rsidP="00CF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BSB51607 Diploma of Quality Auditing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0B50CA" w:rsidP="00CF7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106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AA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554"/>
  </w:style>
  <w:style w:type="character" w:customStyle="1" w:styleId="Heading1Char">
    <w:name w:val="Heading 1 Char"/>
    <w:basedOn w:val="DefaultParagraphFont"/>
    <w:link w:val="Heading1"/>
    <w:rsid w:val="00CF7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5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5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554"/>
    <w:rPr>
      <w:b/>
      <w:spacing w:val="0"/>
    </w:rPr>
  </w:style>
  <w:style w:type="character" w:styleId="Emphasis">
    <w:name w:val="Emphasis"/>
    <w:basedOn w:val="DefaultParagraphFont"/>
    <w:qFormat/>
    <w:rsid w:val="00CF7554"/>
    <w:rPr>
      <w:i/>
    </w:rPr>
  </w:style>
  <w:style w:type="paragraph" w:customStyle="1" w:styleId="SuperHeading">
    <w:name w:val="SuperHeading"/>
    <w:basedOn w:val="Normal"/>
    <w:rsid w:val="00CF7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5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5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554"/>
  </w:style>
  <w:style w:type="paragraph" w:styleId="TableofFigures">
    <w:name w:val="table of figures"/>
    <w:basedOn w:val="Normal"/>
    <w:next w:val="Normal"/>
    <w:semiHidden/>
    <w:rsid w:val="00CF7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554"/>
    <w:pPr>
      <w:numPr>
        <w:numId w:val="10"/>
      </w:numPr>
    </w:pPr>
  </w:style>
  <w:style w:type="character" w:customStyle="1" w:styleId="WingdingSymbols">
    <w:name w:val="Wingding Symbols"/>
    <w:rsid w:val="00CF7554"/>
    <w:rPr>
      <w:rFonts w:ascii="Wingdings" w:hAnsi="Wingdings"/>
    </w:rPr>
  </w:style>
  <w:style w:type="paragraph" w:customStyle="1" w:styleId="TableHeading">
    <w:name w:val="Table Heading"/>
    <w:basedOn w:val="HeadingBase"/>
    <w:rsid w:val="00CF7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554"/>
    <w:rPr>
      <w:color w:val="0033CC"/>
      <w:u w:val="none"/>
    </w:rPr>
  </w:style>
  <w:style w:type="paragraph" w:customStyle="1" w:styleId="BodyTextRight">
    <w:name w:val="Body Text Right"/>
    <w:basedOn w:val="BodyText"/>
    <w:rsid w:val="00CF7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5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554"/>
    <w:rPr>
      <w:sz w:val="32"/>
    </w:rPr>
  </w:style>
  <w:style w:type="paragraph" w:customStyle="1" w:styleId="HeadingProcedure">
    <w:name w:val="Heading Procedure"/>
    <w:basedOn w:val="HeadingBase"/>
    <w:next w:val="Normal"/>
    <w:rsid w:val="00CF7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554"/>
    <w:pPr>
      <w:spacing w:before="60" w:after="60"/>
    </w:pPr>
  </w:style>
  <w:style w:type="paragraph" w:styleId="ListContinue">
    <w:name w:val="List Continue"/>
    <w:basedOn w:val="List"/>
    <w:rsid w:val="00CF7554"/>
    <w:pPr>
      <w:ind w:firstLine="0"/>
    </w:pPr>
  </w:style>
  <w:style w:type="paragraph" w:customStyle="1" w:styleId="ListNote">
    <w:name w:val="List Note"/>
    <w:basedOn w:val="List"/>
    <w:rsid w:val="00CF7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554"/>
    <w:rPr>
      <w:rFonts w:ascii="Courier New" w:hAnsi="Courier New"/>
    </w:rPr>
  </w:style>
  <w:style w:type="paragraph" w:customStyle="1" w:styleId="NoteBullet">
    <w:name w:val="Note Bullet"/>
    <w:basedOn w:val="Note"/>
    <w:rsid w:val="00CF7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554"/>
    <w:rPr>
      <w:b/>
      <w:smallCaps/>
    </w:rPr>
  </w:style>
  <w:style w:type="paragraph" w:customStyle="1" w:styleId="TableListNumber">
    <w:name w:val="Table List Number"/>
    <w:basedOn w:val="ListNumber"/>
    <w:rsid w:val="00CF7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554"/>
    <w:pPr>
      <w:numPr>
        <w:numId w:val="8"/>
      </w:numPr>
    </w:pPr>
  </w:style>
  <w:style w:type="paragraph" w:customStyle="1" w:styleId="ListAlpha2">
    <w:name w:val="List Alpha 2"/>
    <w:basedOn w:val="List2"/>
    <w:rsid w:val="00CF7554"/>
    <w:pPr>
      <w:numPr>
        <w:numId w:val="7"/>
      </w:numPr>
    </w:pPr>
  </w:style>
  <w:style w:type="paragraph" w:styleId="List2">
    <w:name w:val="List 2"/>
    <w:basedOn w:val="BodyText"/>
    <w:rsid w:val="00CF7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554"/>
    <w:pPr>
      <w:numPr>
        <w:numId w:val="2"/>
      </w:numPr>
    </w:pPr>
  </w:style>
  <w:style w:type="paragraph" w:styleId="ListBullet5">
    <w:name w:val="List Bullet 5"/>
    <w:basedOn w:val="List5"/>
    <w:rsid w:val="00CF7554"/>
    <w:pPr>
      <w:numPr>
        <w:numId w:val="3"/>
      </w:numPr>
    </w:pPr>
  </w:style>
  <w:style w:type="paragraph" w:styleId="ListContinue2">
    <w:name w:val="List Continue 2"/>
    <w:basedOn w:val="List2"/>
    <w:rsid w:val="00CF7554"/>
    <w:pPr>
      <w:ind w:firstLine="0"/>
    </w:pPr>
  </w:style>
  <w:style w:type="paragraph" w:styleId="ListContinue3">
    <w:name w:val="List Continue 3"/>
    <w:basedOn w:val="List3"/>
    <w:rsid w:val="00CF7554"/>
    <w:pPr>
      <w:ind w:left="1021" w:firstLine="0"/>
    </w:pPr>
  </w:style>
  <w:style w:type="paragraph" w:styleId="ListContinue4">
    <w:name w:val="List Continue 4"/>
    <w:basedOn w:val="List4"/>
    <w:rsid w:val="00CF7554"/>
    <w:pPr>
      <w:ind w:firstLine="0"/>
    </w:pPr>
  </w:style>
  <w:style w:type="paragraph" w:styleId="ListContinue5">
    <w:name w:val="List Continue 5"/>
    <w:basedOn w:val="List5"/>
    <w:rsid w:val="00CF7554"/>
    <w:pPr>
      <w:ind w:firstLine="0"/>
    </w:pPr>
  </w:style>
  <w:style w:type="paragraph" w:styleId="ListNumber3">
    <w:name w:val="List Number 3"/>
    <w:basedOn w:val="List3"/>
    <w:rsid w:val="00CF7554"/>
    <w:pPr>
      <w:numPr>
        <w:numId w:val="4"/>
      </w:numPr>
    </w:pPr>
  </w:style>
  <w:style w:type="paragraph" w:styleId="ListNumber4">
    <w:name w:val="List Number 4"/>
    <w:basedOn w:val="List4"/>
    <w:rsid w:val="00CF7554"/>
    <w:pPr>
      <w:numPr>
        <w:numId w:val="5"/>
      </w:numPr>
    </w:pPr>
  </w:style>
  <w:style w:type="paragraph" w:styleId="ListNumber5">
    <w:name w:val="List Number 5"/>
    <w:basedOn w:val="List5"/>
    <w:rsid w:val="00CF7554"/>
    <w:pPr>
      <w:numPr>
        <w:numId w:val="6"/>
      </w:numPr>
    </w:pPr>
  </w:style>
  <w:style w:type="paragraph" w:styleId="BlockText">
    <w:name w:val="Block Text"/>
    <w:basedOn w:val="Normal"/>
    <w:rsid w:val="00CF7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554"/>
    <w:rPr>
      <w:sz w:val="16"/>
      <w:vertAlign w:val="superscript"/>
    </w:rPr>
  </w:style>
  <w:style w:type="character" w:customStyle="1" w:styleId="Symbols">
    <w:name w:val="Symbols"/>
    <w:basedOn w:val="DefaultParagraphFont"/>
    <w:rsid w:val="00CF7554"/>
    <w:rPr>
      <w:rFonts w:ascii="Symbol" w:hAnsi="Symbol"/>
    </w:rPr>
  </w:style>
  <w:style w:type="character" w:customStyle="1" w:styleId="MenuOptions">
    <w:name w:val="Menu Options"/>
    <w:basedOn w:val="DefaultParagraphFont"/>
    <w:rsid w:val="00CF7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554"/>
    <w:rPr>
      <w:b/>
    </w:rPr>
  </w:style>
  <w:style w:type="character" w:customStyle="1" w:styleId="Underlined">
    <w:name w:val="Underlined"/>
    <w:basedOn w:val="DefaultParagraphFont"/>
    <w:rsid w:val="00CF7554"/>
    <w:rPr>
      <w:u w:val="single"/>
    </w:rPr>
  </w:style>
  <w:style w:type="paragraph" w:customStyle="1" w:styleId="TableBodyTextRight">
    <w:name w:val="Table Body Text Right"/>
    <w:basedOn w:val="TableBodyText"/>
    <w:rsid w:val="00CF7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554"/>
    <w:rPr>
      <w:sz w:val="18"/>
    </w:rPr>
  </w:style>
  <w:style w:type="paragraph" w:customStyle="1" w:styleId="BodySmallRight">
    <w:name w:val="Body Small Right"/>
    <w:basedOn w:val="BodyTextRight"/>
    <w:rsid w:val="00CF7554"/>
    <w:rPr>
      <w:sz w:val="18"/>
      <w:szCs w:val="18"/>
    </w:rPr>
  </w:style>
  <w:style w:type="paragraph" w:customStyle="1" w:styleId="MarginEdition">
    <w:name w:val="Margin Edition"/>
    <w:basedOn w:val="MarginNote"/>
    <w:rsid w:val="00CF7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554"/>
    <w:rPr>
      <w:sz w:val="2"/>
      <w:szCs w:val="2"/>
    </w:rPr>
  </w:style>
  <w:style w:type="character" w:customStyle="1" w:styleId="Small">
    <w:name w:val="Small"/>
    <w:basedOn w:val="DefaultParagraphFont"/>
    <w:rsid w:val="00CF7554"/>
    <w:rPr>
      <w:sz w:val="16"/>
    </w:rPr>
  </w:style>
  <w:style w:type="paragraph" w:customStyle="1" w:styleId="WideTable">
    <w:name w:val="Wide Table"/>
    <w:basedOn w:val="Normal"/>
    <w:rsid w:val="00CF7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554"/>
  </w:style>
  <w:style w:type="paragraph" w:styleId="Quote">
    <w:name w:val="Quote"/>
    <w:basedOn w:val="Heading1"/>
    <w:link w:val="QuoteChar"/>
    <w:qFormat/>
    <w:rsid w:val="00CF7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554"/>
    <w:pPr>
      <w:pageBreakBefore/>
    </w:pPr>
  </w:style>
  <w:style w:type="paragraph" w:customStyle="1" w:styleId="Border">
    <w:name w:val="Border"/>
    <w:basedOn w:val="Normal"/>
    <w:qFormat/>
    <w:rsid w:val="00CF7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554"/>
    <w:rPr>
      <w:u w:val="single"/>
    </w:rPr>
  </w:style>
  <w:style w:type="character" w:customStyle="1" w:styleId="BoldandItalics">
    <w:name w:val="Bold and Italics"/>
    <w:qFormat/>
    <w:rsid w:val="00CF7554"/>
    <w:rPr>
      <w:b/>
      <w:i/>
      <w:u w:val="none"/>
    </w:rPr>
  </w:style>
  <w:style w:type="paragraph" w:styleId="BalloonText">
    <w:name w:val="Balloon Text"/>
    <w:basedOn w:val="Normal"/>
    <w:link w:val="BalloonTextChar"/>
    <w:rsid w:val="00CF7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5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5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738</Words>
  <Characters>4784</Characters>
  <Application>Microsoft Office Word</Application>
  <DocSecurity>0</DocSecurity>
  <Lines>177</Lines>
  <Paragraphs>104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BSB51607 Diploma of Quality Auditing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2013-03-15T11:20:00Z</dcterms:created>
  <dcterms:modified xsi:type="dcterms:W3CDTF">2013-03-15T11:21:00Z</dcterms:modified>
</cp:coreProperties>
</file>