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635" w:rsidP="00A146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BSB50311 Diploma of Customer Contact</w:t>
      </w:r>
      <w:r>
        <w:fldChar w:fldCharType="end"/>
      </w:r>
    </w:p>
    <w:p w:rsidR="00A14635" w:rsidP="00A14635">
      <w:pPr>
        <w:pStyle w:val="Version"/>
        <w:sectPr w:rsidSect="00CB6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B6E97" w:rsidP="00CB6E97">
      <w:pPr>
        <w:pStyle w:val="SuperHeading"/>
      </w:pPr>
      <w:r w:rsidRPr="00CB6E97">
        <w:t>BSB50311 Diploma of Customer Contact</w:t>
      </w:r>
    </w:p>
    <w:p w:rsidR="00000000" w:rsidRPr="00CB6E97" w:rsidP="00CB6E97">
      <w:pPr>
        <w:pStyle w:val="Heading1"/>
      </w:pPr>
      <w:bookmarkStart w:id="1" w:name="O_568898"/>
      <w:bookmarkEnd w:id="1"/>
      <w:r w:rsidRPr="00CB6E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47"/>
      </w:tblGrid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BodyText"/>
            </w:pPr>
            <w:r w:rsidRPr="00CB6E97">
              <w:rPr>
                <w:rStyle w:val="SpecialBold"/>
              </w:rPr>
              <w:t>Release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rPr>
                <w:rStyle w:val="SpecialBold"/>
              </w:rPr>
              <w:t>Comments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Release 3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BodyText"/>
            </w:pPr>
            <w:r w:rsidRPr="00CB6E97">
              <w:t>This version first released with BSB07 Business Training Package Version 8.1</w:t>
            </w:r>
          </w:p>
          <w:p w:rsidR="00000000" w:rsidRPr="00CB6E97" w:rsidP="00CB6E97">
            <w:pPr>
              <w:pStyle w:val="BodyText"/>
            </w:pPr>
          </w:p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BSBHRM402A Recruit, select and induct staff replaced with BSBHRM405A Support the recruitment, selection and induction of staff.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Release 2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BodyText"/>
            </w:pPr>
            <w:r w:rsidRPr="00CB6E97">
              <w:t xml:space="preserve">New release of this Qualification with </w:t>
            </w:r>
            <w:r w:rsidRPr="00CB6E97">
              <w:rPr>
                <w:rStyle w:val="Emphasis"/>
              </w:rPr>
              <w:t>BSB07 Business Services Training Package version 7.0</w:t>
            </w:r>
            <w:r w:rsidRPr="00CB6E97">
              <w:t>.</w:t>
            </w:r>
          </w:p>
          <w:p w:rsidR="00000000" w:rsidRPr="00CB6E97" w:rsidP="00CB6E97">
            <w:pPr>
              <w:pStyle w:val="BodyText"/>
            </w:pPr>
          </w:p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BSBOHS elective unit updated with the BSBWHS unit and imported elective units updated with the most current equivalent.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Release 1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BodyText"/>
            </w:pPr>
            <w:r w:rsidRPr="00CB6E97">
              <w:t>This version first re</w:t>
            </w:r>
            <w:r w:rsidRPr="00CB6E97">
              <w:t xml:space="preserve">leased with </w:t>
            </w:r>
            <w:r w:rsidRPr="00CB6E97">
              <w:rPr>
                <w:rStyle w:val="Emphasis"/>
              </w:rPr>
              <w:t>BSB07 Business Training Package version 6.0.</w:t>
            </w:r>
          </w:p>
          <w:p w:rsidR="00000000" w:rsidRPr="00CB6E97" w:rsidP="00CB6E97">
            <w:pPr>
              <w:pStyle w:val="BodyText"/>
            </w:pPr>
          </w:p>
          <w:p w:rsidR="00000000" w:rsidRPr="00CB6E97" w:rsidP="00CB6E97">
            <w:pPr>
              <w:pStyle w:val="BodyText"/>
            </w:pPr>
            <w:r w:rsidRPr="00CB6E97">
              <w:t>Replaces BSB50307 Diploma of Customer Contact.</w:t>
            </w:r>
          </w:p>
        </w:tc>
      </w:tr>
    </w:tbl>
    <w:p w:rsidR="00000000" w:rsidRPr="00CB6E97" w:rsidP="00CB6E97">
      <w:pPr>
        <w:pStyle w:val="BodyText"/>
      </w:pPr>
    </w:p>
    <w:p w:rsidR="00000000" w:rsidRPr="00CB6E97" w:rsidP="00CB6E97">
      <w:pPr>
        <w:pStyle w:val="AllowPageBreak"/>
      </w:pPr>
    </w:p>
    <w:p w:rsidR="00000000" w:rsidRPr="00CB6E97" w:rsidP="00CB6E97">
      <w:pPr>
        <w:pStyle w:val="Heading1"/>
      </w:pPr>
      <w:bookmarkStart w:id="2" w:name="O_568897"/>
      <w:bookmarkEnd w:id="2"/>
      <w:r w:rsidRPr="00CB6E97">
        <w:t>Description</w:t>
      </w:r>
    </w:p>
    <w:p w:rsidR="00000000" w:rsidRPr="00CB6E97" w:rsidP="00CB6E97">
      <w:pPr>
        <w:pStyle w:val="BodyText"/>
      </w:pPr>
      <w:r w:rsidRPr="00CB6E97">
        <w:t>This qualification reflects the role of individuals who typically manage complex multi-channel customer interactions; including tending to the training needs of others and promoting continuous process improvements, often in the capacity of a manager and wi</w:t>
      </w:r>
      <w:r w:rsidRPr="00CB6E97">
        <w:t>th full authority to delegate.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t xml:space="preserve">Duties at this level may include all or some of the following functions: developing policy; making decisions and applying targets, such as KPIs; developing or contributing to organisational strategy; building capability and </w:t>
      </w:r>
      <w:r w:rsidRPr="00CB6E97">
        <w:t>capacity within an organisation; coaching staff and handling complaints; scheduling and organising; interrogating systems; and building data capture processes.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t>Candidates undertaking this qualification require sound relationship management skills.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t>They m</w:t>
      </w:r>
      <w:r w:rsidRPr="00CB6E97">
        <w:t>ay provide technical advice and support to a team.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rPr>
          <w:rStyle w:val="SpecialBold"/>
        </w:rPr>
        <w:t>Job roles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t>Possible job roles relevant to this qualification include: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ListBullet"/>
      </w:pPr>
      <w:r w:rsidRPr="00CB6E97">
        <w:t>contact centre manager</w:t>
      </w:r>
    </w:p>
    <w:p w:rsidR="00000000" w:rsidRPr="00CB6E97" w:rsidP="00CB6E97">
      <w:pPr>
        <w:pStyle w:val="ListBullet"/>
      </w:pPr>
      <w:r w:rsidRPr="00CB6E97">
        <w:t>customer contact segment manager</w:t>
      </w:r>
    </w:p>
    <w:p w:rsidR="00000000" w:rsidRPr="00CB6E97" w:rsidP="00CB6E97">
      <w:pPr>
        <w:pStyle w:val="ListBullet"/>
      </w:pPr>
      <w:r w:rsidRPr="00CB6E97">
        <w:t>quality assurance officer</w:t>
      </w:r>
    </w:p>
    <w:p w:rsidR="00000000" w:rsidRPr="00CB6E97" w:rsidP="00CB6E97">
      <w:pPr>
        <w:pStyle w:val="ListBullet"/>
      </w:pPr>
      <w:r w:rsidRPr="00CB6E97">
        <w:t>customer contact coach</w:t>
      </w:r>
    </w:p>
    <w:p w:rsidR="00000000" w:rsidRPr="00CB6E97" w:rsidP="00CB6E97">
      <w:pPr>
        <w:pStyle w:val="ListBullet"/>
      </w:pPr>
      <w:r w:rsidRPr="00CB6E97">
        <w:t>analyst</w:t>
      </w:r>
    </w:p>
    <w:p w:rsidR="00000000" w:rsidRPr="00CB6E97" w:rsidP="00CB6E97">
      <w:pPr>
        <w:pStyle w:val="ListBullet"/>
      </w:pPr>
      <w:r w:rsidRPr="00CB6E97">
        <w:t>scheduler</w:t>
      </w:r>
    </w:p>
    <w:p w:rsidR="00000000" w:rsidRPr="00CB6E97" w:rsidP="00CB6E97">
      <w:pPr>
        <w:pStyle w:val="ListBullet"/>
      </w:pPr>
      <w:r w:rsidRPr="00CB6E97">
        <w:t>complex e</w:t>
      </w:r>
      <w:r w:rsidRPr="00CB6E97">
        <w:t>nquiry customer contact manager.</w:t>
      </w:r>
    </w:p>
    <w:p w:rsidR="00000000" w:rsidRPr="00CB6E97" w:rsidP="00CB6E97">
      <w:pPr>
        <w:pStyle w:val="AllowPageBreak"/>
      </w:pPr>
    </w:p>
    <w:p w:rsidR="00000000" w:rsidRPr="00CB6E97" w:rsidP="00CB6E97">
      <w:pPr>
        <w:pStyle w:val="Heading1"/>
      </w:pPr>
      <w:bookmarkStart w:id="3" w:name="O_568896"/>
      <w:bookmarkEnd w:id="3"/>
      <w:r w:rsidRPr="00CB6E97">
        <w:t>Pathways Information</w:t>
      </w:r>
    </w:p>
    <w:p w:rsidR="00000000" w:rsidRPr="00CB6E97" w:rsidP="00CB6E97">
      <w:pPr>
        <w:pStyle w:val="BodyText"/>
      </w:pPr>
      <w:r w:rsidRPr="00CB6E97">
        <w:rPr>
          <w:rStyle w:val="SpecialBold"/>
        </w:rPr>
        <w:t>Pathways into the qualification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t>Preferred pathway for candidates considering this qualification include: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ListBullet"/>
      </w:pPr>
      <w:r w:rsidRPr="00CB6E97">
        <w:t>BSB40312 Certificate IV in Customer Contact or other relevant qualifications</w:t>
      </w:r>
    </w:p>
    <w:p w:rsidR="00000000" w:rsidRPr="00CB6E97" w:rsidP="00CB6E97">
      <w:pPr>
        <w:pStyle w:val="ListBullet"/>
      </w:pPr>
      <w:r w:rsidRPr="00CB6E97">
        <w:t>vocational experience assisting in a range of support roles without a formal business qualification.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rPr>
          <w:rStyle w:val="SpecialBold"/>
        </w:rPr>
        <w:t>Pathways from the qualification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ListBullet"/>
      </w:pPr>
      <w:r w:rsidRPr="00CB6E97">
        <w:t>BSB60407 Advanced Diploma of Management or a range of other Advanced Diploma qualifications.</w:t>
      </w:r>
    </w:p>
    <w:p w:rsidR="00000000" w:rsidRPr="00CB6E97" w:rsidP="00CB6E97">
      <w:pPr>
        <w:pStyle w:val="AllowPageBreak"/>
      </w:pPr>
    </w:p>
    <w:p w:rsidR="00000000" w:rsidRPr="00CB6E97" w:rsidP="00CB6E97">
      <w:pPr>
        <w:pStyle w:val="Heading1"/>
      </w:pPr>
      <w:bookmarkStart w:id="4" w:name="O_568895"/>
      <w:bookmarkEnd w:id="4"/>
      <w:r w:rsidRPr="00CB6E97">
        <w:t>Licensing/</w:t>
      </w:r>
      <w:r w:rsidRPr="00CB6E97">
        <w:t>Regulatory Information</w:t>
      </w:r>
    </w:p>
    <w:p w:rsidR="00000000" w:rsidRPr="00CB6E97" w:rsidP="00CB6E97">
      <w:pPr>
        <w:pStyle w:val="BodyText"/>
      </w:pPr>
      <w:r w:rsidRPr="00CB6E97">
        <w:t>There is no direct link between this qualification and licensing, legislative and/or regulatory requirements.</w:t>
      </w:r>
    </w:p>
    <w:p w:rsidR="00000000" w:rsidRPr="00CB6E97" w:rsidP="00CB6E97">
      <w:pPr>
        <w:pStyle w:val="AllowPageBreak"/>
      </w:pPr>
    </w:p>
    <w:p w:rsidR="00000000" w:rsidRPr="00CB6E97" w:rsidP="00CB6E97">
      <w:pPr>
        <w:pStyle w:val="Heading1"/>
      </w:pPr>
      <w:bookmarkStart w:id="5" w:name="O_568894"/>
      <w:bookmarkEnd w:id="5"/>
      <w:r w:rsidRPr="00CB6E97">
        <w:t>Entry Requirements</w:t>
      </w:r>
    </w:p>
    <w:p w:rsidR="00000000" w:rsidRPr="00CB6E97" w:rsidP="00CB6E97">
      <w:pPr>
        <w:pStyle w:val="BodyText"/>
      </w:pPr>
      <w:r w:rsidRPr="00CB6E97">
        <w:t>There are no entry requirements for this qualification.</w:t>
      </w:r>
    </w:p>
    <w:p w:rsidR="00000000" w:rsidRPr="00CB6E97" w:rsidP="00CB6E97">
      <w:pPr>
        <w:pStyle w:val="AllowPageBreak"/>
      </w:pPr>
    </w:p>
    <w:p w:rsidR="00000000" w:rsidRPr="00CB6E97" w:rsidP="00CB6E97">
      <w:pPr>
        <w:pStyle w:val="Heading1"/>
      </w:pPr>
      <w:bookmarkStart w:id="6" w:name="O_568893"/>
      <w:bookmarkEnd w:id="6"/>
      <w:r w:rsidRPr="00CB6E97">
        <w:t xml:space="preserve">Employability </w:t>
      </w:r>
      <w:r w:rsidRPr="00CB6E97">
        <w:t>Skills Summary</w:t>
      </w:r>
    </w:p>
    <w:p w:rsidR="00000000" w:rsidRPr="00CB6E97" w:rsidP="00CB6E97">
      <w:pPr>
        <w:pStyle w:val="BodyText"/>
      </w:pPr>
      <w:r w:rsidRPr="00CB6E97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</w:t>
      </w:r>
      <w:r w:rsidRPr="00CB6E97">
        <w:rPr>
          <w:rStyle w:val="Emphasis"/>
        </w:rPr>
        <w:t xml:space="preserve"> options.</w:t>
      </w:r>
    </w:p>
    <w:p w:rsidR="00000000" w:rsidRPr="00CB6E97" w:rsidP="00CB6E9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BodyText"/>
            </w:pPr>
            <w:r w:rsidRPr="00CB6E97">
              <w:rPr>
                <w:rStyle w:val="SpecialBold"/>
              </w:rPr>
              <w:t>Employability skill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rPr>
                <w:rStyle w:val="SpecialBold"/>
              </w:rPr>
              <w:t>Industry/enterprise requirements for this qualification include: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Communication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ListBullet"/>
            </w:pPr>
            <w:r w:rsidRPr="00CB6E97">
              <w:t>transferring information centre's operational plans, goals, new products and services to team and project members</w:t>
            </w:r>
          </w:p>
          <w:p w:rsidR="00000000" w:rsidRPr="00CB6E97" w:rsidP="00CB6E97">
            <w:pPr>
              <w:pStyle w:val="ListBullet"/>
            </w:pPr>
            <w:r w:rsidRPr="00CB6E97">
              <w:t>reading and interpreting a range of reports and information</w:t>
            </w:r>
          </w:p>
          <w:p w:rsidR="00000000" w:rsidP="00CB6E97">
            <w:pPr>
              <w:pStyle w:val="ListBullet"/>
              <w:rPr>
                <w:lang w:val="en-NZ"/>
              </w:rPr>
            </w:pPr>
            <w:r w:rsidRPr="00CB6E97">
              <w:t>writing team and project plans, documents and reports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Teamwork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ListBullet"/>
            </w:pPr>
            <w:r w:rsidRPr="00CB6E97">
              <w:t>developing a team culture and identity</w:t>
            </w:r>
          </w:p>
          <w:p w:rsidR="00000000" w:rsidRPr="00CB6E97" w:rsidP="00CB6E97">
            <w:pPr>
              <w:pStyle w:val="ListBullet"/>
            </w:pPr>
            <w:r w:rsidRPr="00CB6E97">
              <w:t>managing a team and applying knowledge of one’s own role to achieve team goals</w:t>
            </w:r>
          </w:p>
          <w:p w:rsidR="00000000" w:rsidP="00CB6E97">
            <w:pPr>
              <w:pStyle w:val="ListBullet"/>
              <w:rPr>
                <w:lang w:val="en-NZ"/>
              </w:rPr>
            </w:pPr>
            <w:r w:rsidRPr="00CB6E97">
              <w:t xml:space="preserve">working with </w:t>
            </w:r>
            <w:r w:rsidRPr="00CB6E97">
              <w:t>diverse persons and groups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Problem-solving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ListBullet"/>
            </w:pPr>
            <w:r w:rsidRPr="00CB6E97">
              <w:t>analysing information and reports</w:t>
            </w:r>
          </w:p>
          <w:p w:rsidR="00000000" w:rsidRPr="00CB6E97" w:rsidP="00CB6E97">
            <w:pPr>
              <w:pStyle w:val="ListBullet"/>
            </w:pPr>
            <w:r w:rsidRPr="00CB6E97">
              <w:t>dealing with complex customer complaints and escalations</w:t>
            </w:r>
          </w:p>
          <w:p w:rsidR="00000000" w:rsidP="00CB6E97">
            <w:pPr>
              <w:pStyle w:val="ListBullet"/>
              <w:rPr>
                <w:lang w:val="en-NZ"/>
              </w:rPr>
            </w:pPr>
            <w:r w:rsidRPr="00CB6E97">
              <w:t>working through alternatives and improvements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Initiative and enterprise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ListBullet"/>
            </w:pPr>
            <w:r w:rsidRPr="00CB6E97">
              <w:t>contributing to suggestions for improvements to products, services and processes</w:t>
            </w:r>
          </w:p>
          <w:p w:rsidR="00000000" w:rsidP="00CB6E97">
            <w:pPr>
              <w:pStyle w:val="ListBullet"/>
              <w:rPr>
                <w:lang w:val="en-NZ"/>
              </w:rPr>
            </w:pPr>
            <w:r w:rsidRPr="00CB6E97">
              <w:t>supporting operational plans and organisational goals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Planning and organising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ListBullet"/>
            </w:pPr>
            <w:r w:rsidRPr="00CB6E97">
              <w:t>developing team plans</w:t>
            </w:r>
          </w:p>
          <w:p w:rsidR="00000000" w:rsidRPr="00CB6E97" w:rsidP="00CB6E97">
            <w:pPr>
              <w:pStyle w:val="ListBullet"/>
            </w:pPr>
            <w:r w:rsidRPr="00CB6E97">
              <w:t xml:space="preserve">managing learning and development plans for team members </w:t>
            </w:r>
          </w:p>
          <w:p w:rsidR="00000000" w:rsidP="00CB6E97">
            <w:pPr>
              <w:pStyle w:val="ListBullet"/>
              <w:rPr>
                <w:lang w:val="en-NZ"/>
              </w:rPr>
            </w:pPr>
            <w:r w:rsidRPr="00CB6E97">
              <w:t>planning team r</w:t>
            </w:r>
            <w:r w:rsidRPr="00CB6E97">
              <w:t>esources, targets and performance levels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Self-management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ListBullet"/>
            </w:pPr>
            <w:r w:rsidRPr="00CB6E97">
              <w:t>managing own performance and motivating others</w:t>
            </w:r>
          </w:p>
          <w:p w:rsidR="00000000" w:rsidRPr="00CB6E97" w:rsidP="00CB6E97">
            <w:pPr>
              <w:pStyle w:val="ListBullet"/>
            </w:pPr>
            <w:r w:rsidRPr="00CB6E97">
              <w:t>managing own time and work priorities</w:t>
            </w:r>
          </w:p>
          <w:p w:rsidR="00000000" w:rsidP="00CB6E97">
            <w:pPr>
              <w:pStyle w:val="ListBullet"/>
              <w:rPr>
                <w:lang w:val="en-NZ"/>
              </w:rPr>
            </w:pPr>
            <w:r w:rsidRPr="00CB6E97">
              <w:t>managing stress in the workplace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Learning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ListBullet"/>
            </w:pPr>
            <w:r w:rsidRPr="00CB6E97">
              <w:t>learning new ideas, skills and techniques</w:t>
            </w:r>
          </w:p>
          <w:p w:rsidR="00000000" w:rsidP="00CB6E97">
            <w:pPr>
              <w:pStyle w:val="ListBullet"/>
              <w:rPr>
                <w:lang w:val="en-NZ"/>
              </w:rPr>
            </w:pPr>
            <w:r w:rsidRPr="00CB6E97">
              <w:t>providing appropriate information on systems, products and services to team members</w:t>
            </w:r>
          </w:p>
        </w:tc>
      </w:tr>
      <w:tr w:rsidTr="00CB6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E97">
            <w:pPr>
              <w:pStyle w:val="BodyText"/>
              <w:rPr>
                <w:lang w:val="en-NZ"/>
              </w:rPr>
            </w:pPr>
            <w:r w:rsidRPr="00CB6E97">
              <w:t>Technology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E97" w:rsidP="00CB6E97">
            <w:pPr>
              <w:pStyle w:val="ListBullet"/>
            </w:pPr>
            <w:r w:rsidRPr="00CB6E97">
              <w:t>using electronic communication devices and processes to support team management, i.e. internet, intranet, telephony equipment, software packages, enterprise sy</w:t>
            </w:r>
            <w:r w:rsidRPr="00CB6E97">
              <w:t>stems and email</w:t>
            </w:r>
          </w:p>
          <w:p w:rsidR="00000000" w:rsidRPr="00CB6E97" w:rsidP="00CB6E97">
            <w:pPr>
              <w:pStyle w:val="ListBullet"/>
            </w:pPr>
            <w:r w:rsidRPr="00CB6E97">
              <w:t>using technology to assist the manipulation of information and to maximise performance</w:t>
            </w:r>
          </w:p>
        </w:tc>
      </w:tr>
    </w:tbl>
    <w:p w:rsidR="00000000" w:rsidRPr="00CB6E97" w:rsidP="00CB6E97">
      <w:pPr>
        <w:pStyle w:val="BodyText"/>
      </w:pPr>
    </w:p>
    <w:p w:rsidR="00000000" w:rsidRPr="00CB6E97" w:rsidP="00CB6E97">
      <w:pPr>
        <w:pStyle w:val="AllowPageBreak"/>
      </w:pPr>
    </w:p>
    <w:p w:rsidR="00000000" w:rsidRPr="00CB6E97" w:rsidP="00CB6E97">
      <w:pPr>
        <w:pStyle w:val="Heading1"/>
      </w:pPr>
      <w:bookmarkStart w:id="7" w:name="O_568892"/>
      <w:bookmarkEnd w:id="7"/>
      <w:r w:rsidRPr="00CB6E97">
        <w:t>Packaging Rules</w:t>
      </w:r>
    </w:p>
    <w:p w:rsidR="00000000" w:rsidRPr="00CB6E97" w:rsidP="00CB6E97">
      <w:pPr>
        <w:pStyle w:val="BodyText"/>
      </w:pPr>
      <w:r w:rsidRPr="00CB6E97">
        <w:t>Packaging Rules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rPr>
          <w:rStyle w:val="SpecialBold"/>
        </w:rPr>
        <w:t xml:space="preserve">Total number of units = 10 </w:t>
      </w:r>
    </w:p>
    <w:p w:rsidR="00000000" w:rsidRPr="00CB6E97" w:rsidP="00CB6E97">
      <w:pPr>
        <w:pStyle w:val="BodyText"/>
      </w:pPr>
      <w:r w:rsidRPr="00CB6E97">
        <w:rPr>
          <w:rStyle w:val="SpecialBold"/>
        </w:rPr>
        <w:t xml:space="preserve">3 core units </w:t>
      </w:r>
      <w:r w:rsidRPr="00CB6E97">
        <w:t>plus</w:t>
      </w:r>
    </w:p>
    <w:p w:rsidR="00000000" w:rsidRPr="00CB6E97" w:rsidP="00CB6E97">
      <w:pPr>
        <w:pStyle w:val="BodyText"/>
      </w:pPr>
      <w:r w:rsidRPr="00CB6E97">
        <w:rPr>
          <w:rStyle w:val="SpecialBold"/>
        </w:rPr>
        <w:t>7 elective units</w:t>
      </w:r>
      <w:r w:rsidRPr="00CB6E97">
        <w:t xml:space="preserve"> of which:</w:t>
      </w:r>
    </w:p>
    <w:p w:rsidR="00000000" w:rsidRPr="00CB6E97" w:rsidP="00CB6E97">
      <w:pPr>
        <w:pStyle w:val="ListBullet"/>
      </w:pPr>
      <w:r w:rsidRPr="00CB6E97">
        <w:t>2 units must be from Group A elective units below</w:t>
      </w:r>
    </w:p>
    <w:p w:rsidR="00000000" w:rsidRPr="00CB6E97" w:rsidP="00CB6E97">
      <w:pPr>
        <w:pStyle w:val="ListBullet"/>
      </w:pPr>
      <w:r w:rsidRPr="00CB6E97">
        <w:t>the remaining 5 units may be from Group A or Group B elective units, or from qualifications at the same level or one higher in any endorsed Training Package or accredited course</w:t>
      </w:r>
    </w:p>
    <w:p w:rsidR="00000000" w:rsidRPr="00CB6E97" w:rsidP="00CB6E97">
      <w:pPr>
        <w:pStyle w:val="ListBullet"/>
      </w:pPr>
      <w:r w:rsidRPr="00CB6E97">
        <w:t xml:space="preserve">up to 2 units may be from a </w:t>
      </w:r>
      <w:r w:rsidRPr="00CB6E97">
        <w:t xml:space="preserve">Certificate IV level qualification. 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t>Elective units must be relevant to the work environment and the qualification, maintain the integrity of the AQF alignment and contribute to a valid, industry-supported vocational outcome.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t>Core units</w:t>
      </w:r>
    </w:p>
    <w:p w:rsidR="00000000" w:rsidRPr="00CB6E97" w:rsidP="00CB6E97">
      <w:pPr>
        <w:pStyle w:val="BodyText"/>
      </w:pPr>
      <w:r w:rsidRPr="00CB6E97">
        <w:t>BSBCCO504A Integr</w:t>
      </w:r>
      <w:r w:rsidRPr="00CB6E97">
        <w:t>ate customer contact operations in the organisation</w:t>
      </w:r>
    </w:p>
    <w:p w:rsidR="00000000" w:rsidRPr="00CB6E97" w:rsidP="00CB6E97">
      <w:pPr>
        <w:pStyle w:val="BodyText"/>
      </w:pPr>
      <w:r w:rsidRPr="00CB6E97">
        <w:t>BSBLED501A Develop a workplace learning environment</w:t>
      </w:r>
    </w:p>
    <w:p w:rsidR="00000000" w:rsidRPr="00CB6E97" w:rsidP="00CB6E97">
      <w:pPr>
        <w:pStyle w:val="BodyText"/>
      </w:pPr>
      <w:r w:rsidRPr="00CB6E97">
        <w:t xml:space="preserve">BSBMGT516C Facilitate continuous improvement 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t>Elective units</w:t>
      </w:r>
    </w:p>
    <w:p w:rsidR="00000000" w:rsidRPr="00CB6E97" w:rsidP="00CB6E97">
      <w:pPr>
        <w:pStyle w:val="BodyText"/>
      </w:pPr>
      <w:r w:rsidRPr="00CB6E97">
        <w:t>Group A</w:t>
      </w:r>
    </w:p>
    <w:p w:rsidR="00000000" w:rsidRPr="00CB6E97" w:rsidP="00CB6E97">
      <w:pPr>
        <w:pStyle w:val="BodyText"/>
      </w:pPr>
      <w:r w:rsidRPr="00CB6E97">
        <w:t>BSBAUD501B Initiate a quality audit</w:t>
      </w:r>
    </w:p>
    <w:p w:rsidR="00000000" w:rsidRPr="00CB6E97" w:rsidP="00CB6E97">
      <w:pPr>
        <w:pStyle w:val="BodyText"/>
      </w:pPr>
      <w:r w:rsidRPr="00CB6E97">
        <w:t>BSBCCO501B Develop business continuity strateg</w:t>
      </w:r>
      <w:r w:rsidRPr="00CB6E97">
        <w:t>y</w:t>
      </w:r>
    </w:p>
    <w:p w:rsidR="00000000" w:rsidRPr="00CB6E97" w:rsidP="00CB6E97">
      <w:pPr>
        <w:pStyle w:val="BodyText"/>
      </w:pPr>
      <w:r w:rsidRPr="00CB6E97">
        <w:t>BSBCCO502A Establish a multicentre</w:t>
      </w:r>
    </w:p>
    <w:p w:rsidR="00000000" w:rsidRPr="00CB6E97" w:rsidP="00CB6E97">
      <w:pPr>
        <w:pStyle w:val="BodyText"/>
      </w:pPr>
      <w:r w:rsidRPr="00CB6E97">
        <w:t>BSBCCO503A Manage data interrogation</w:t>
      </w:r>
    </w:p>
    <w:p w:rsidR="00000000" w:rsidRPr="00CB6E97" w:rsidP="00CB6E97">
      <w:pPr>
        <w:pStyle w:val="BodyText"/>
      </w:pPr>
      <w:r w:rsidRPr="00CB6E97">
        <w:t>BSBCCO601B Optimise customer contact operations</w:t>
      </w:r>
    </w:p>
    <w:p w:rsidR="00000000" w:rsidRPr="00CB6E97" w:rsidP="00CB6E97">
      <w:pPr>
        <w:pStyle w:val="BodyText"/>
      </w:pPr>
      <w:r w:rsidRPr="00CB6E97">
        <w:t>BSBCCO602B Manage customer contact information</w:t>
      </w:r>
    </w:p>
    <w:p w:rsidR="00000000" w:rsidRPr="00CB6E97" w:rsidP="00CB6E97">
      <w:pPr>
        <w:pStyle w:val="BodyText"/>
      </w:pPr>
      <w:r w:rsidRPr="00CB6E97">
        <w:t>BSBCCO603B Design and launch new customer contact facilities</w:t>
      </w:r>
    </w:p>
    <w:p w:rsidR="00000000" w:rsidRPr="00CB6E97" w:rsidP="00CB6E97">
      <w:pPr>
        <w:pStyle w:val="BodyText"/>
      </w:pPr>
      <w:r w:rsidRPr="00CB6E97">
        <w:t xml:space="preserve">BSBCCO604B Develop and maintain a service level strategy </w:t>
      </w:r>
    </w:p>
    <w:p w:rsidR="00000000" w:rsidRPr="00CB6E97" w:rsidP="00CB6E97">
      <w:pPr>
        <w:pStyle w:val="BodyText"/>
      </w:pPr>
      <w:r w:rsidRPr="00CB6E97">
        <w:t>BSBCCO605B Develop and maintain a customer contact marketing strategy</w:t>
      </w:r>
    </w:p>
    <w:p w:rsidR="00000000" w:rsidRPr="00CB6E97" w:rsidP="00CB6E97">
      <w:pPr>
        <w:pStyle w:val="BodyText"/>
      </w:pPr>
      <w:r w:rsidRPr="00CB6E97">
        <w:t>BSBCCO606B Forecast and plan using customer contact traffic information analysis</w:t>
      </w:r>
    </w:p>
    <w:p w:rsidR="00000000" w:rsidRPr="00CB6E97" w:rsidP="00CB6E97">
      <w:pPr>
        <w:pStyle w:val="BodyText"/>
      </w:pPr>
      <w:r w:rsidRPr="00CB6E97">
        <w:t>BSBCCO607B Manage customer contact centre staff</w:t>
      </w:r>
      <w:r w:rsidRPr="00CB6E97">
        <w:t>ing</w:t>
      </w:r>
    </w:p>
    <w:p w:rsidR="00000000" w:rsidRPr="00CB6E97" w:rsidP="00CB6E97">
      <w:pPr>
        <w:pStyle w:val="BodyText"/>
      </w:pPr>
      <w:r w:rsidRPr="00CB6E97">
        <w:t>BSBCCO608B Manage customer contact operational costs</w:t>
      </w:r>
    </w:p>
    <w:p w:rsidR="00000000" w:rsidRPr="00CB6E97" w:rsidP="00CB6E97">
      <w:pPr>
        <w:pStyle w:val="BodyText"/>
      </w:pPr>
      <w:r w:rsidRPr="00CB6E97">
        <w:t>BSBCUS501C Manage quality customer service</w:t>
      </w:r>
    </w:p>
    <w:p w:rsidR="00000000" w:rsidRPr="00CB6E97" w:rsidP="00CB6E97">
      <w:pPr>
        <w:pStyle w:val="BodyText"/>
      </w:pPr>
      <w:r w:rsidRPr="00CB6E97">
        <w:t xml:space="preserve">BSBSLS501A Develop a sales plan </w:t>
      </w:r>
    </w:p>
    <w:p w:rsidR="00000000" w:rsidRPr="00CB6E97" w:rsidP="00CB6E97">
      <w:pPr>
        <w:pStyle w:val="BodyText"/>
      </w:pPr>
      <w:r w:rsidRPr="00CB6E97">
        <w:t>BSBSLS502A Lead and manage a sales team</w:t>
      </w:r>
    </w:p>
    <w:p w:rsidR="00000000" w:rsidRPr="00CB6E97" w:rsidP="00CB6E97">
      <w:pPr>
        <w:pStyle w:val="BodyText"/>
      </w:pPr>
    </w:p>
    <w:p w:rsidR="00000000" w:rsidRPr="00CB6E97" w:rsidP="00CB6E97">
      <w:pPr>
        <w:pStyle w:val="BodyText"/>
      </w:pPr>
      <w:r w:rsidRPr="00CB6E97">
        <w:t>Group B</w:t>
      </w:r>
    </w:p>
    <w:p w:rsidR="00000000" w:rsidRPr="00CB6E97" w:rsidP="00CB6E97">
      <w:pPr>
        <w:pStyle w:val="BodyText"/>
      </w:pPr>
      <w:r w:rsidRPr="00CB6E97">
        <w:t>BSBCCO403A Schedule customer contact activity</w:t>
      </w:r>
    </w:p>
    <w:p w:rsidR="00000000" w:rsidRPr="00CB6E97" w:rsidP="00CB6E97">
      <w:pPr>
        <w:pStyle w:val="BodyText"/>
      </w:pPr>
      <w:r w:rsidRPr="00CB6E97">
        <w:t>BSBCCO407A Administer custom</w:t>
      </w:r>
      <w:r w:rsidRPr="00CB6E97">
        <w:t>er contact technology</w:t>
      </w:r>
    </w:p>
    <w:p w:rsidR="00000000" w:rsidRPr="00CB6E97" w:rsidP="00CB6E97">
      <w:pPr>
        <w:pStyle w:val="BodyText"/>
      </w:pPr>
      <w:r w:rsidRPr="00CB6E97">
        <w:t>BSBCOM501B Identify and interpret compliance requirements</w:t>
      </w:r>
    </w:p>
    <w:p w:rsidR="00000000" w:rsidRPr="00CB6E97" w:rsidP="00CB6E97">
      <w:pPr>
        <w:pStyle w:val="BodyText"/>
      </w:pPr>
      <w:r w:rsidRPr="00CB6E97">
        <w:t>BSBCOM502B Evaluate and review compliance</w:t>
      </w:r>
    </w:p>
    <w:p w:rsidR="00000000" w:rsidRPr="00CB6E97" w:rsidP="00CB6E97">
      <w:pPr>
        <w:pStyle w:val="BodyText"/>
      </w:pPr>
      <w:r w:rsidRPr="00CB6E97">
        <w:t>BSBCOM503B Develop processes for the management of breaches in compliance requirements</w:t>
      </w:r>
    </w:p>
    <w:p w:rsidR="00000000" w:rsidRPr="00CB6E97" w:rsidP="00CB6E97">
      <w:pPr>
        <w:pStyle w:val="BodyText"/>
      </w:pPr>
      <w:r w:rsidRPr="00CB6E97">
        <w:t>BSBCOM601B Research compliance requirements and</w:t>
      </w:r>
      <w:r w:rsidRPr="00CB6E97">
        <w:t xml:space="preserve"> issues</w:t>
      </w:r>
    </w:p>
    <w:p w:rsidR="00000000" w:rsidRPr="00CB6E97" w:rsidP="00CB6E97">
      <w:pPr>
        <w:pStyle w:val="BodyText"/>
      </w:pPr>
      <w:r w:rsidRPr="00CB6E97">
        <w:t>BSBCOM602B Develop and create compliance requirements</w:t>
      </w:r>
    </w:p>
    <w:p w:rsidR="00000000" w:rsidRPr="00CB6E97" w:rsidP="00CB6E97">
      <w:pPr>
        <w:pStyle w:val="BodyText"/>
      </w:pPr>
      <w:r w:rsidRPr="00CB6E97">
        <w:t>BSBCOM603C Plan and establish compliance management systems</w:t>
      </w:r>
    </w:p>
    <w:p w:rsidR="00000000" w:rsidRPr="00CB6E97" w:rsidP="00CB6E97">
      <w:pPr>
        <w:pStyle w:val="BodyText"/>
      </w:pPr>
      <w:r w:rsidRPr="00CB6E97">
        <w:t>BSBDIV601A Develop and implement diversity policy</w:t>
      </w:r>
    </w:p>
    <w:p w:rsidR="00000000" w:rsidRPr="00CB6E97" w:rsidP="00CB6E97">
      <w:pPr>
        <w:pStyle w:val="BodyText"/>
      </w:pPr>
      <w:r w:rsidRPr="00CB6E97">
        <w:t>BSBHRM405A Support the recruitment, selection and induction of staff</w:t>
      </w:r>
    </w:p>
    <w:p w:rsidR="00000000" w:rsidRPr="00CB6E97" w:rsidP="00CB6E97">
      <w:pPr>
        <w:pStyle w:val="BodyText"/>
      </w:pPr>
      <w:r w:rsidRPr="00CB6E97">
        <w:t>BSBHRM503B Mana</w:t>
      </w:r>
      <w:r w:rsidRPr="00CB6E97">
        <w:t>ge performance management systems</w:t>
      </w:r>
    </w:p>
    <w:p w:rsidR="00000000" w:rsidRPr="00CB6E97" w:rsidP="00CB6E97">
      <w:pPr>
        <w:pStyle w:val="BodyText"/>
      </w:pPr>
      <w:r w:rsidRPr="00CB6E97">
        <w:t xml:space="preserve">BSBHRM604A Manage employee relations </w:t>
      </w:r>
    </w:p>
    <w:p w:rsidR="00000000" w:rsidRPr="00CB6E97" w:rsidP="00CB6E97">
      <w:pPr>
        <w:pStyle w:val="BodyText"/>
      </w:pPr>
      <w:r w:rsidRPr="00CB6E97">
        <w:t>BSBINM501A Manage an information or knowledge management system</w:t>
      </w:r>
    </w:p>
    <w:p w:rsidR="00000000" w:rsidRPr="00CB6E97" w:rsidP="00CB6E97">
      <w:pPr>
        <w:pStyle w:val="BodyText"/>
      </w:pPr>
      <w:r w:rsidRPr="00CB6E97">
        <w:t>BSBINN502A Build and sustain an innovative work environment</w:t>
      </w:r>
    </w:p>
    <w:p w:rsidR="00000000" w:rsidRPr="00CB6E97" w:rsidP="00CB6E97">
      <w:pPr>
        <w:pStyle w:val="BodyText"/>
      </w:pPr>
      <w:r w:rsidRPr="00CB6E97">
        <w:t>BSBITA601A Configure and optimise customer contact technolog</w:t>
      </w:r>
      <w:r w:rsidRPr="00CB6E97">
        <w:t>y</w:t>
      </w:r>
    </w:p>
    <w:p w:rsidR="00000000" w:rsidRPr="00CB6E97" w:rsidP="00CB6E97">
      <w:pPr>
        <w:pStyle w:val="BodyText"/>
      </w:pPr>
      <w:r w:rsidRPr="00CB6E97">
        <w:t>BSBLED502A Manage programs that promote personal effectiveness</w:t>
      </w:r>
    </w:p>
    <w:p w:rsidR="00000000" w:rsidRPr="00CB6E97" w:rsidP="00CB6E97">
      <w:pPr>
        <w:pStyle w:val="BodyText"/>
      </w:pPr>
      <w:r w:rsidRPr="00CB6E97">
        <w:t>BSBLED701A Lead personal and strategic transformation</w:t>
      </w:r>
    </w:p>
    <w:p w:rsidR="00000000" w:rsidRPr="00CB6E97" w:rsidP="00CB6E97">
      <w:pPr>
        <w:pStyle w:val="BodyText"/>
      </w:pPr>
      <w:r w:rsidRPr="00CB6E97">
        <w:t>BSBMGT605B Provide leadership across the organisation</w:t>
      </w:r>
    </w:p>
    <w:p w:rsidR="00000000" w:rsidRPr="00CB6E97" w:rsidP="00CB6E97">
      <w:pPr>
        <w:pStyle w:val="BodyText"/>
      </w:pPr>
      <w:r w:rsidRPr="00CB6E97">
        <w:t>BSBMGT615A Contribute to organisation development</w:t>
      </w:r>
    </w:p>
    <w:p w:rsidR="00000000" w:rsidRPr="00CB6E97" w:rsidP="00CB6E97">
      <w:pPr>
        <w:pStyle w:val="BodyText"/>
      </w:pPr>
      <w:r w:rsidRPr="00CB6E97">
        <w:t>BSBMGT618A Develop a contact cent</w:t>
      </w:r>
      <w:r w:rsidRPr="00CB6E97">
        <w:t>re business plan</w:t>
      </w:r>
    </w:p>
    <w:p w:rsidR="00000000" w:rsidRPr="00CB6E97" w:rsidP="00CB6E97">
      <w:pPr>
        <w:pStyle w:val="BodyText"/>
      </w:pPr>
      <w:r w:rsidRPr="00CB6E97">
        <w:t>BSBMKG610A Develop, implement and monitor a marketing campaign</w:t>
      </w:r>
    </w:p>
    <w:p w:rsidR="00000000" w:rsidRPr="00CB6E97" w:rsidP="00CB6E97">
      <w:pPr>
        <w:pStyle w:val="BodyText"/>
      </w:pPr>
      <w:r w:rsidRPr="00CB6E97">
        <w:t>BSBWHS501A Ensure a safe workplace</w:t>
      </w:r>
      <w:r w:rsidRPr="00CB6E97">
        <w:rPr>
          <w:rStyle w:val="Buttons"/>
        </w:rPr>
        <w:t xml:space="preserve"> </w:t>
      </w:r>
    </w:p>
    <w:p w:rsidR="00000000" w:rsidRPr="00CB6E97" w:rsidP="00CB6E97">
      <w:pPr>
        <w:pStyle w:val="BodyText"/>
      </w:pPr>
      <w:r w:rsidRPr="00CB6E97">
        <w:t>BSBPUB504A Develop and implement crisis management plans</w:t>
      </w:r>
    </w:p>
    <w:p w:rsidR="00000000" w:rsidRPr="00CB6E97" w:rsidP="00CB6E97">
      <w:pPr>
        <w:pStyle w:val="BodyText"/>
      </w:pPr>
      <w:r w:rsidRPr="00CB6E97">
        <w:t>BSBRSK501B Manage risk</w:t>
      </w:r>
    </w:p>
    <w:p w:rsidR="00000000" w:rsidRPr="00CB6E97" w:rsidP="00CB6E97">
      <w:pPr>
        <w:pStyle w:val="BodyText"/>
      </w:pPr>
      <w:r w:rsidRPr="00CB6E97">
        <w:t xml:space="preserve">BSBSUS501A Develop workplace policy and procedures for sustainability </w:t>
      </w:r>
    </w:p>
    <w:p w:rsidR="00000000" w:rsidRPr="00CB6E97" w:rsidP="00CB6E97">
      <w:pPr>
        <w:pStyle w:val="BodyText"/>
      </w:pPr>
      <w:r w:rsidRPr="00CB6E97">
        <w:t>BSBWOR403A Manage stress in the workplace</w:t>
      </w:r>
    </w:p>
    <w:p w:rsidR="00A14635" w:rsidP="00CB6E97">
      <w:pPr>
        <w:pStyle w:val="BodyText"/>
      </w:pPr>
      <w:r w:rsidRPr="00CB6E97">
        <w:t>BSBWOR502B Ensure team effectiveness</w:t>
      </w:r>
    </w:p>
    <w:p w:rsidR="00A14635" w:rsidP="00CB6E97">
      <w:pPr>
        <w:pStyle w:val="BodyText"/>
      </w:pPr>
    </w:p>
    <w:p w:rsidR="00000000" w:rsidRPr="00CB6E97" w:rsidP="00CB6E97"/>
    <w:sectPr w:rsidSect="00CB6E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97" w:rsidRPr="00A14635" w:rsidP="00A146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635" w:rsidP="00CB6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14635" w:rsidP="00CB6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4635" w:rsidP="00CB6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97" w:rsidRPr="00A14635" w:rsidP="00A146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635" w:rsidRPr="002D2AF8" w:rsidP="00CB6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BSB50311 Diploma of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2013</w:t>
    </w:r>
    <w:r>
      <w:fldChar w:fldCharType="end"/>
    </w:r>
  </w:p>
  <w:p w:rsidR="00A14635" w:rsidP="00CB6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90A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2AB1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E97"/>
  </w:style>
  <w:style w:type="character" w:customStyle="1" w:styleId="Heading1Char">
    <w:name w:val="Heading 1 Char"/>
    <w:basedOn w:val="DefaultParagraphFont"/>
    <w:link w:val="Heading1"/>
    <w:rsid w:val="00CB6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E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E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E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E97"/>
    <w:rPr>
      <w:b/>
      <w:spacing w:val="0"/>
    </w:rPr>
  </w:style>
  <w:style w:type="character" w:styleId="Emphasis">
    <w:name w:val="Emphasis"/>
    <w:basedOn w:val="DefaultParagraphFont"/>
    <w:qFormat/>
    <w:rsid w:val="00CB6E97"/>
    <w:rPr>
      <w:i/>
    </w:rPr>
  </w:style>
  <w:style w:type="paragraph" w:customStyle="1" w:styleId="SuperHeading">
    <w:name w:val="SuperHeading"/>
    <w:basedOn w:val="Normal"/>
    <w:rsid w:val="00CB6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CB6E97"/>
    <w:rPr>
      <w:b/>
    </w:rPr>
  </w:style>
  <w:style w:type="character" w:customStyle="1" w:styleId="Heading2Char">
    <w:name w:val="Heading 2 Char"/>
    <w:basedOn w:val="DefaultParagraphFont"/>
    <w:link w:val="Heading2"/>
    <w:rsid w:val="00CB6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E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6E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6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E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6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E97"/>
  </w:style>
  <w:style w:type="paragraph" w:styleId="TableofFigures">
    <w:name w:val="table of figures"/>
    <w:basedOn w:val="Normal"/>
    <w:next w:val="Normal"/>
    <w:semiHidden/>
    <w:rsid w:val="00CB6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E97"/>
    <w:pPr>
      <w:numPr>
        <w:numId w:val="10"/>
      </w:numPr>
    </w:pPr>
  </w:style>
  <w:style w:type="character" w:customStyle="1" w:styleId="WingdingSymbols">
    <w:name w:val="Wingding Symbols"/>
    <w:rsid w:val="00CB6E97"/>
    <w:rPr>
      <w:rFonts w:ascii="Wingdings" w:hAnsi="Wingdings"/>
    </w:rPr>
  </w:style>
  <w:style w:type="paragraph" w:customStyle="1" w:styleId="TableHeading">
    <w:name w:val="Table Heading"/>
    <w:basedOn w:val="HeadingBase"/>
    <w:rsid w:val="00CB6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E97"/>
    <w:rPr>
      <w:color w:val="0033CC"/>
      <w:u w:val="none"/>
    </w:rPr>
  </w:style>
  <w:style w:type="paragraph" w:customStyle="1" w:styleId="BodyTextRight">
    <w:name w:val="Body Text Right"/>
    <w:basedOn w:val="BodyText"/>
    <w:rsid w:val="00CB6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E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E97"/>
    <w:rPr>
      <w:sz w:val="32"/>
    </w:rPr>
  </w:style>
  <w:style w:type="paragraph" w:customStyle="1" w:styleId="HeadingProcedure">
    <w:name w:val="Heading Procedure"/>
    <w:basedOn w:val="HeadingBase"/>
    <w:next w:val="Normal"/>
    <w:rsid w:val="00CB6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E97"/>
    <w:pPr>
      <w:spacing w:before="60" w:after="60"/>
    </w:pPr>
  </w:style>
  <w:style w:type="paragraph" w:styleId="ListContinue">
    <w:name w:val="List Continue"/>
    <w:basedOn w:val="List"/>
    <w:rsid w:val="00CB6E97"/>
    <w:pPr>
      <w:ind w:firstLine="0"/>
    </w:pPr>
  </w:style>
  <w:style w:type="paragraph" w:customStyle="1" w:styleId="ListNote">
    <w:name w:val="List Note"/>
    <w:basedOn w:val="List"/>
    <w:rsid w:val="00CB6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E97"/>
    <w:rPr>
      <w:rFonts w:ascii="Courier New" w:hAnsi="Courier New"/>
    </w:rPr>
  </w:style>
  <w:style w:type="paragraph" w:customStyle="1" w:styleId="NoteBullet">
    <w:name w:val="Note Bullet"/>
    <w:basedOn w:val="Note"/>
    <w:rsid w:val="00CB6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E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E97"/>
    <w:rPr>
      <w:b/>
      <w:smallCaps/>
    </w:rPr>
  </w:style>
  <w:style w:type="paragraph" w:customStyle="1" w:styleId="TableListNumber">
    <w:name w:val="Table List Number"/>
    <w:basedOn w:val="ListNumber"/>
    <w:rsid w:val="00CB6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E97"/>
    <w:pPr>
      <w:numPr>
        <w:numId w:val="8"/>
      </w:numPr>
    </w:pPr>
  </w:style>
  <w:style w:type="paragraph" w:customStyle="1" w:styleId="ListAlpha2">
    <w:name w:val="List Alpha 2"/>
    <w:basedOn w:val="List2"/>
    <w:rsid w:val="00CB6E97"/>
    <w:pPr>
      <w:numPr>
        <w:numId w:val="7"/>
      </w:numPr>
    </w:pPr>
  </w:style>
  <w:style w:type="paragraph" w:styleId="List2">
    <w:name w:val="List 2"/>
    <w:basedOn w:val="BodyText"/>
    <w:rsid w:val="00CB6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E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E97"/>
    <w:pPr>
      <w:numPr>
        <w:numId w:val="2"/>
      </w:numPr>
    </w:pPr>
  </w:style>
  <w:style w:type="paragraph" w:styleId="ListBullet5">
    <w:name w:val="List Bullet 5"/>
    <w:basedOn w:val="List5"/>
    <w:rsid w:val="00CB6E97"/>
    <w:pPr>
      <w:numPr>
        <w:numId w:val="3"/>
      </w:numPr>
    </w:pPr>
  </w:style>
  <w:style w:type="paragraph" w:styleId="ListContinue2">
    <w:name w:val="List Continue 2"/>
    <w:basedOn w:val="List2"/>
    <w:rsid w:val="00CB6E97"/>
    <w:pPr>
      <w:ind w:firstLine="0"/>
    </w:pPr>
  </w:style>
  <w:style w:type="paragraph" w:styleId="ListContinue3">
    <w:name w:val="List Continue 3"/>
    <w:basedOn w:val="List3"/>
    <w:rsid w:val="00CB6E97"/>
    <w:pPr>
      <w:ind w:left="1021" w:firstLine="0"/>
    </w:pPr>
  </w:style>
  <w:style w:type="paragraph" w:styleId="ListContinue4">
    <w:name w:val="List Continue 4"/>
    <w:basedOn w:val="List4"/>
    <w:rsid w:val="00CB6E97"/>
    <w:pPr>
      <w:ind w:firstLine="0"/>
    </w:pPr>
  </w:style>
  <w:style w:type="paragraph" w:styleId="ListContinue5">
    <w:name w:val="List Continue 5"/>
    <w:basedOn w:val="List5"/>
    <w:rsid w:val="00CB6E97"/>
    <w:pPr>
      <w:ind w:firstLine="0"/>
    </w:pPr>
  </w:style>
  <w:style w:type="paragraph" w:styleId="ListNumber3">
    <w:name w:val="List Number 3"/>
    <w:basedOn w:val="List3"/>
    <w:rsid w:val="00CB6E97"/>
    <w:pPr>
      <w:numPr>
        <w:numId w:val="4"/>
      </w:numPr>
    </w:pPr>
  </w:style>
  <w:style w:type="paragraph" w:styleId="ListNumber4">
    <w:name w:val="List Number 4"/>
    <w:basedOn w:val="List4"/>
    <w:rsid w:val="00CB6E97"/>
    <w:pPr>
      <w:numPr>
        <w:numId w:val="5"/>
      </w:numPr>
    </w:pPr>
  </w:style>
  <w:style w:type="paragraph" w:styleId="ListNumber5">
    <w:name w:val="List Number 5"/>
    <w:basedOn w:val="List5"/>
    <w:rsid w:val="00CB6E97"/>
    <w:pPr>
      <w:numPr>
        <w:numId w:val="6"/>
      </w:numPr>
    </w:pPr>
  </w:style>
  <w:style w:type="paragraph" w:styleId="BlockText">
    <w:name w:val="Block Text"/>
    <w:basedOn w:val="Normal"/>
    <w:rsid w:val="00CB6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E97"/>
    <w:rPr>
      <w:sz w:val="16"/>
      <w:vertAlign w:val="superscript"/>
    </w:rPr>
  </w:style>
  <w:style w:type="character" w:customStyle="1" w:styleId="Symbols">
    <w:name w:val="Symbols"/>
    <w:basedOn w:val="DefaultParagraphFont"/>
    <w:rsid w:val="00CB6E97"/>
    <w:rPr>
      <w:rFonts w:ascii="Symbol" w:hAnsi="Symbol"/>
    </w:rPr>
  </w:style>
  <w:style w:type="character" w:customStyle="1" w:styleId="MenuOptions">
    <w:name w:val="Menu Options"/>
    <w:basedOn w:val="DefaultParagraphFont"/>
    <w:rsid w:val="00CB6E97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CB6E97"/>
    <w:rPr>
      <w:u w:val="single"/>
    </w:rPr>
  </w:style>
  <w:style w:type="paragraph" w:customStyle="1" w:styleId="TableBodyTextRight">
    <w:name w:val="Table Body Text Right"/>
    <w:basedOn w:val="TableBodyText"/>
    <w:rsid w:val="00CB6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E97"/>
    <w:rPr>
      <w:sz w:val="18"/>
    </w:rPr>
  </w:style>
  <w:style w:type="paragraph" w:customStyle="1" w:styleId="BodySmallRight">
    <w:name w:val="Body Small Right"/>
    <w:basedOn w:val="BodyTextRight"/>
    <w:rsid w:val="00CB6E97"/>
    <w:rPr>
      <w:sz w:val="18"/>
      <w:szCs w:val="18"/>
    </w:rPr>
  </w:style>
  <w:style w:type="paragraph" w:customStyle="1" w:styleId="MarginEdition">
    <w:name w:val="Margin Edition"/>
    <w:basedOn w:val="MarginNote"/>
    <w:rsid w:val="00CB6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E97"/>
    <w:rPr>
      <w:sz w:val="2"/>
      <w:szCs w:val="2"/>
    </w:rPr>
  </w:style>
  <w:style w:type="character" w:customStyle="1" w:styleId="Small">
    <w:name w:val="Small"/>
    <w:basedOn w:val="DefaultParagraphFont"/>
    <w:rsid w:val="00CB6E97"/>
    <w:rPr>
      <w:sz w:val="16"/>
    </w:rPr>
  </w:style>
  <w:style w:type="paragraph" w:customStyle="1" w:styleId="WideTable">
    <w:name w:val="Wide Table"/>
    <w:basedOn w:val="Normal"/>
    <w:rsid w:val="00CB6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E97"/>
  </w:style>
  <w:style w:type="paragraph" w:styleId="Quote">
    <w:name w:val="Quote"/>
    <w:basedOn w:val="Heading1"/>
    <w:link w:val="QuoteChar"/>
    <w:qFormat/>
    <w:rsid w:val="00CB6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E97"/>
    <w:pPr>
      <w:pageBreakBefore/>
    </w:pPr>
  </w:style>
  <w:style w:type="paragraph" w:customStyle="1" w:styleId="Border">
    <w:name w:val="Border"/>
    <w:basedOn w:val="Normal"/>
    <w:qFormat/>
    <w:rsid w:val="00CB6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E97"/>
    <w:rPr>
      <w:u w:val="single"/>
    </w:rPr>
  </w:style>
  <w:style w:type="character" w:customStyle="1" w:styleId="BoldandItalics">
    <w:name w:val="Bold and Italics"/>
    <w:qFormat/>
    <w:rsid w:val="00CB6E97"/>
    <w:rPr>
      <w:b/>
      <w:i/>
      <w:u w:val="none"/>
    </w:rPr>
  </w:style>
  <w:style w:type="paragraph" w:styleId="BalloonText">
    <w:name w:val="Balloon Text"/>
    <w:basedOn w:val="Normal"/>
    <w:link w:val="BalloonTextChar"/>
    <w:rsid w:val="00CB6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E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E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939</Words>
  <Characters>6260</Characters>
  <Application>Microsoft Office Word</Application>
  <DocSecurity>0</DocSecurity>
  <Lines>193</Lines>
  <Paragraphs>131</Paragraphs>
  <ScaleCrop>false</ScaleCrop>
  <Company>Author-it Software Corporation Ltd.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BSB50311 Diploma of Customer Contact</dc:title>
  <dc:subject>Approved</dc:subject>
  <dc:creator>Innovation and Business Skills Australia</dc:creator>
  <cp:keywords>Release 3</cp:keywords>
  <dc:description>Review Date: 12 April 2008</dc:description>
  <cp:lastModifiedBy>TPCMS</cp:lastModifiedBy>
  <cp:revision>3</cp:revision>
  <dcterms:created xsi:type="dcterms:W3CDTF">2013-04-12T01:05:00Z</dcterms:created>
  <dcterms:modified xsi:type="dcterms:W3CDTF">2013-04-12T01:05:00Z</dcterms:modified>
</cp:coreProperties>
</file>