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47DB" w:rsidP="007147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BSB41407 Certificate IV in Occupational Health and Safety</w:t>
      </w:r>
      <w:r>
        <w:fldChar w:fldCharType="end"/>
      </w:r>
    </w:p>
    <w:p w:rsidR="007147DB" w:rsidP="007147DB">
      <w:pPr>
        <w:pStyle w:val="Version"/>
        <w:sectPr w:rsidSect="00F86F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F86FC7" w:rsidP="00F86FC7">
      <w:pPr>
        <w:pStyle w:val="SuperHeading"/>
      </w:pPr>
      <w:r w:rsidRPr="00F86FC7">
        <w:t>BSB41407 Certificate IV in Occupational Health and Safety</w:t>
      </w:r>
    </w:p>
    <w:p w:rsidR="00000000" w:rsidRPr="00F86FC7" w:rsidP="00F86FC7">
      <w:pPr>
        <w:pStyle w:val="Heading1"/>
      </w:pPr>
      <w:bookmarkStart w:id="1" w:name="O_389553"/>
      <w:bookmarkEnd w:id="1"/>
      <w:r w:rsidRPr="00F86FC7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8"/>
        <w:gridCol w:w="6724"/>
      </w:tblGrid>
      <w:tr w:rsidTr="00F86FC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FC7" w:rsidP="00F86FC7">
            <w:pPr>
              <w:pStyle w:val="BodyText"/>
            </w:pPr>
            <w:r w:rsidRPr="00F86FC7">
              <w:rPr>
                <w:rStyle w:val="SpecialBold"/>
              </w:rPr>
              <w:t>Release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C7">
            <w:pPr>
              <w:pStyle w:val="BodyText"/>
              <w:rPr>
                <w:lang w:val="en-NZ"/>
              </w:rPr>
            </w:pPr>
            <w:r w:rsidRPr="00F86FC7">
              <w:rPr>
                <w:rStyle w:val="SpecialBold"/>
              </w:rPr>
              <w:t>Comments</w:t>
            </w:r>
          </w:p>
        </w:tc>
      </w:tr>
      <w:tr w:rsidTr="00F86FC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C7">
            <w:pPr>
              <w:pStyle w:val="BodyText"/>
              <w:rPr>
                <w:lang w:val="en-NZ"/>
              </w:rPr>
            </w:pPr>
            <w:r w:rsidRPr="00F86FC7">
              <w:rPr>
                <w:rStyle w:val="SpecialBold"/>
              </w:rPr>
              <w:t>Release 2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FC7" w:rsidP="00F86FC7">
            <w:pPr>
              <w:pStyle w:val="BodyText"/>
            </w:pPr>
            <w:r w:rsidRPr="00F86FC7">
              <w:t xml:space="preserve">New release of this Qualification released with </w:t>
            </w:r>
            <w:r w:rsidRPr="00F86FC7">
              <w:rPr>
                <w:rStyle w:val="Emphasis"/>
              </w:rPr>
              <w:t xml:space="preserve">version 6 of BSB07 </w:t>
            </w:r>
            <w:r w:rsidRPr="00F86FC7">
              <w:t xml:space="preserve">Business </w:t>
            </w:r>
            <w:r w:rsidRPr="00F86FC7">
              <w:rPr>
                <w:rStyle w:val="Emphasis"/>
              </w:rPr>
              <w:t>Services Training Package</w:t>
            </w:r>
            <w:r w:rsidRPr="00F86FC7">
              <w:t>.</w:t>
            </w:r>
          </w:p>
          <w:p w:rsidR="00000000" w:rsidRPr="00F86FC7" w:rsidP="00F86FC7">
            <w:pPr>
              <w:pStyle w:val="ListBullet"/>
            </w:pPr>
            <w:r w:rsidRPr="00F86FC7">
              <w:t>Outdated advice removed</w:t>
            </w:r>
          </w:p>
          <w:p w:rsidR="00000000" w:rsidRPr="00F86FC7" w:rsidP="00F86FC7">
            <w:pPr>
              <w:pStyle w:val="ListBullet"/>
            </w:pPr>
            <w:r w:rsidRPr="00F86FC7">
              <w:t>Unit codes updated:</w:t>
            </w:r>
          </w:p>
          <w:p w:rsidR="00000000" w:rsidRPr="00F86FC7" w:rsidP="00F86FC7">
            <w:pPr>
              <w:pStyle w:val="ListBullet2"/>
            </w:pPr>
            <w:r w:rsidRPr="00F86FC7">
              <w:t>BSBCUS401A now BSBCUS401B</w:t>
            </w:r>
          </w:p>
          <w:p w:rsidR="00000000" w:rsidRPr="00F86FC7" w:rsidP="00F86FC7">
            <w:pPr>
              <w:pStyle w:val="ListBullet2"/>
            </w:pPr>
            <w:r w:rsidRPr="00F86FC7">
              <w:t>BSBCUS402A now BSBCUS402B</w:t>
            </w:r>
          </w:p>
          <w:p w:rsidR="00000000" w:rsidRPr="00F86FC7" w:rsidP="00F86FC7">
            <w:pPr>
              <w:pStyle w:val="ListBullet2"/>
            </w:pPr>
            <w:r w:rsidRPr="00F86FC7">
              <w:t>BSBITS401A now BSBITS401B</w:t>
            </w:r>
          </w:p>
          <w:p w:rsidR="00000000" w:rsidRPr="00F86FC7" w:rsidP="00F86FC7">
            <w:pPr>
              <w:pStyle w:val="BodyText"/>
            </w:pPr>
          </w:p>
        </w:tc>
      </w:tr>
    </w:tbl>
    <w:p w:rsidR="007147DB" w:rsidP="00F86FC7">
      <w:pPr>
        <w:pStyle w:val="BodyText"/>
      </w:pPr>
    </w:p>
    <w:p w:rsidR="007147DB" w:rsidP="00F86FC7">
      <w:pPr>
        <w:pStyle w:val="BodyText"/>
      </w:pPr>
    </w:p>
    <w:p w:rsidR="00000000" w:rsidRPr="00F86FC7" w:rsidP="00F86FC7">
      <w:pPr>
        <w:pStyle w:val="Heading1"/>
      </w:pPr>
      <w:bookmarkStart w:id="2" w:name="O_389558"/>
      <w:bookmarkEnd w:id="2"/>
      <w:r w:rsidRPr="00F86FC7">
        <w:t>Description</w:t>
      </w:r>
    </w:p>
    <w:p w:rsidR="00000000" w:rsidRPr="00F86FC7" w:rsidP="00F86FC7">
      <w:pPr>
        <w:pStyle w:val="BodyText"/>
      </w:pPr>
      <w:r w:rsidRPr="00F86FC7">
        <w:rPr>
          <w:rStyle w:val="SpecialBold"/>
        </w:rPr>
        <w:t>Descriptor</w:t>
      </w:r>
    </w:p>
    <w:p w:rsidR="00000000" w:rsidRPr="00F86FC7" w:rsidP="00F86FC7">
      <w:pPr>
        <w:pStyle w:val="BodyText"/>
      </w:pPr>
      <w:r w:rsidRPr="00F86FC7">
        <w:t>This qualification reflects the role of individuals who use well-developed skills and a broad knowledge base in a wide variety of contexts. They apply solutions to a defined range of unpredictable problems, and analyse and evaluate information from a varie</w:t>
      </w:r>
      <w:r w:rsidRPr="00F86FC7">
        <w:t>ty of sources. They may provide leadership and guidance to others with some limited responsibility for the output of others. This qualification would suit an OHS officer in a full-time dedicated role who works under the supervision of an OHS Coordinator or</w:t>
      </w:r>
      <w:r w:rsidRPr="00F86FC7">
        <w:t xml:space="preserve"> OHS Manager.</w:t>
      </w:r>
    </w:p>
    <w:p w:rsidR="00000000" w:rsidRPr="00F86FC7" w:rsidP="00F86FC7">
      <w:pPr>
        <w:pStyle w:val="BodyText"/>
      </w:pPr>
    </w:p>
    <w:p w:rsidR="00000000" w:rsidRPr="00F86FC7" w:rsidP="00F86FC7">
      <w:pPr>
        <w:pStyle w:val="BodyText"/>
      </w:pPr>
      <w:r w:rsidRPr="00F86FC7">
        <w:rPr>
          <w:rStyle w:val="SpecialBold"/>
        </w:rPr>
        <w:t>Job Roles</w:t>
      </w:r>
    </w:p>
    <w:p w:rsidR="00000000" w:rsidRPr="00F86FC7" w:rsidP="00F86FC7">
      <w:pPr>
        <w:pStyle w:val="ListBullet"/>
      </w:pPr>
      <w:r w:rsidRPr="00F86FC7">
        <w:t>Occupational Health and Safety Coordinator</w:t>
      </w:r>
    </w:p>
    <w:p w:rsidR="007147DB" w:rsidP="00F86FC7">
      <w:pPr>
        <w:pStyle w:val="ListBullet"/>
      </w:pPr>
      <w:r w:rsidRPr="00F86FC7">
        <w:t>Occupational Health and Safety Officer.</w:t>
      </w:r>
    </w:p>
    <w:p w:rsidR="007147DB" w:rsidP="00F86FC7">
      <w:pPr>
        <w:pStyle w:val="ListBullet"/>
      </w:pPr>
    </w:p>
    <w:p w:rsidR="00000000" w:rsidRPr="00F86FC7" w:rsidP="00F86FC7">
      <w:pPr>
        <w:pStyle w:val="Heading1"/>
      </w:pPr>
      <w:bookmarkStart w:id="3" w:name="O_389551"/>
      <w:bookmarkEnd w:id="3"/>
      <w:r w:rsidRPr="00F86FC7">
        <w:t>Pathways Information</w:t>
      </w:r>
    </w:p>
    <w:p w:rsidR="00000000" w:rsidRPr="00F86FC7" w:rsidP="00F86FC7">
      <w:pPr>
        <w:pStyle w:val="BodyText"/>
      </w:pPr>
      <w:r w:rsidRPr="00F86FC7">
        <w:rPr>
          <w:rStyle w:val="SpecialBold"/>
        </w:rPr>
        <w:t>Qualification Pathways</w:t>
      </w:r>
    </w:p>
    <w:p w:rsidR="00000000" w:rsidRPr="00F86FC7" w:rsidP="00F86FC7">
      <w:pPr>
        <w:pStyle w:val="BodyText"/>
      </w:pPr>
    </w:p>
    <w:p w:rsidR="00000000" w:rsidRPr="00F86FC7" w:rsidP="00F86FC7">
      <w:pPr>
        <w:pStyle w:val="BodyText"/>
      </w:pPr>
      <w:r w:rsidRPr="00F86FC7">
        <w:rPr>
          <w:rStyle w:val="Emphasis"/>
        </w:rPr>
        <w:t>Entry requirements</w:t>
      </w:r>
    </w:p>
    <w:p w:rsidR="00000000" w:rsidRPr="00F86FC7" w:rsidP="00F86FC7">
      <w:pPr>
        <w:pStyle w:val="BodyText"/>
      </w:pPr>
      <w:r w:rsidRPr="00F86FC7">
        <w:t>There are no entry requirements for this qualification.</w:t>
      </w:r>
    </w:p>
    <w:p w:rsidR="00000000" w:rsidRPr="00F86FC7" w:rsidP="00F86FC7">
      <w:pPr>
        <w:pStyle w:val="BodyText"/>
      </w:pPr>
    </w:p>
    <w:p w:rsidR="00000000" w:rsidRPr="00F86FC7" w:rsidP="00F86FC7">
      <w:pPr>
        <w:pStyle w:val="BodyText"/>
      </w:pPr>
      <w:r w:rsidRPr="00F86FC7">
        <w:rPr>
          <w:rStyle w:val="Emphasis"/>
        </w:rPr>
        <w:t>Pathways into the qualification</w:t>
      </w:r>
    </w:p>
    <w:p w:rsidR="00000000" w:rsidRPr="00F86FC7" w:rsidP="00F86FC7">
      <w:pPr>
        <w:pStyle w:val="BodyText"/>
      </w:pPr>
      <w:r w:rsidRPr="00F86FC7">
        <w:t>Candidates may enter the qualification through a number of entry points including:</w:t>
      </w:r>
    </w:p>
    <w:p w:rsidR="00000000" w:rsidRPr="00F86FC7" w:rsidP="00F86FC7">
      <w:pPr>
        <w:pStyle w:val="ListBullet"/>
      </w:pPr>
      <w:r w:rsidRPr="00F86FC7">
        <w:t>BSB30707 Certificate III in Occupational Health and Safety or other relevant Certificate III qualification</w:t>
      </w:r>
    </w:p>
    <w:p w:rsidR="00000000" w:rsidRPr="00F86FC7" w:rsidP="00F86FC7">
      <w:pPr>
        <w:pStyle w:val="BodyText"/>
      </w:pPr>
      <w:r w:rsidRPr="00F86FC7">
        <w:t>OR</w:t>
      </w:r>
    </w:p>
    <w:p w:rsidR="00000000" w:rsidRPr="00F86FC7" w:rsidP="00F86FC7">
      <w:pPr>
        <w:pStyle w:val="ListBullet"/>
      </w:pPr>
      <w:r w:rsidRPr="00F86FC7">
        <w:t>with extensive vocational exp</w:t>
      </w:r>
      <w:r w:rsidRPr="00F86FC7">
        <w:t>erience in occupational health and safety roles.</w:t>
      </w:r>
    </w:p>
    <w:p w:rsidR="00000000" w:rsidRPr="00F86FC7" w:rsidP="00F86FC7">
      <w:pPr>
        <w:pStyle w:val="BodyText"/>
      </w:pPr>
    </w:p>
    <w:p w:rsidR="00000000" w:rsidRPr="00F86FC7" w:rsidP="00F86FC7">
      <w:pPr>
        <w:pStyle w:val="BodyText"/>
      </w:pPr>
      <w:r w:rsidRPr="00F86FC7">
        <w:t>Examples of indicative job roles for candidates seeking entry based upon their vocational experience include:</w:t>
      </w:r>
    </w:p>
    <w:p w:rsidR="00000000" w:rsidRPr="00F86FC7" w:rsidP="00F86FC7">
      <w:pPr>
        <w:pStyle w:val="ListBullet"/>
      </w:pPr>
      <w:r w:rsidRPr="00F86FC7">
        <w:t>Health and Safety Representative</w:t>
      </w:r>
    </w:p>
    <w:p w:rsidR="00000000" w:rsidRPr="00F86FC7" w:rsidP="00F86FC7">
      <w:pPr>
        <w:pStyle w:val="ListBullet"/>
      </w:pPr>
      <w:r w:rsidRPr="00F86FC7">
        <w:t>Health and Safety Committee Member</w:t>
      </w:r>
    </w:p>
    <w:p w:rsidR="00000000" w:rsidRPr="00F86FC7" w:rsidP="00F86FC7">
      <w:pPr>
        <w:pStyle w:val="ListBullet"/>
      </w:pPr>
      <w:r w:rsidRPr="00F86FC7">
        <w:t>Health and Safety Assistant</w:t>
      </w:r>
      <w:r w:rsidRPr="00F86FC7">
        <w:t>.</w:t>
      </w:r>
    </w:p>
    <w:p w:rsidR="00000000" w:rsidRPr="00F86FC7" w:rsidP="00F86FC7">
      <w:pPr>
        <w:pStyle w:val="BodyText"/>
      </w:pPr>
    </w:p>
    <w:p w:rsidR="00000000" w:rsidRPr="00F86FC7" w:rsidP="00F86FC7">
      <w:pPr>
        <w:pStyle w:val="BodyText"/>
      </w:pPr>
      <w:r w:rsidRPr="00F86FC7">
        <w:t>This breadth of expertise would equate to the competencies required to undertake this qualification.</w:t>
      </w:r>
    </w:p>
    <w:p w:rsidR="00000000" w:rsidRPr="00F86FC7" w:rsidP="00F86FC7">
      <w:pPr>
        <w:pStyle w:val="BodyText"/>
      </w:pPr>
    </w:p>
    <w:p w:rsidR="00000000" w:rsidRPr="00F86FC7" w:rsidP="00F86FC7">
      <w:pPr>
        <w:pStyle w:val="BodyText"/>
      </w:pPr>
      <w:r w:rsidRPr="00F86FC7">
        <w:rPr>
          <w:rStyle w:val="Emphasis"/>
        </w:rPr>
        <w:t>Pathways from the qualification</w:t>
      </w:r>
    </w:p>
    <w:p w:rsidR="00000000" w:rsidRPr="00F86FC7" w:rsidP="00F86FC7">
      <w:pPr>
        <w:pStyle w:val="BodyText"/>
      </w:pPr>
      <w:r w:rsidRPr="00F86FC7">
        <w:t>After achieving this qualification candidates may undertake:</w:t>
      </w:r>
    </w:p>
    <w:p w:rsidR="007147DB" w:rsidP="00F86FC7">
      <w:pPr>
        <w:pStyle w:val="ListBullet"/>
      </w:pPr>
      <w:r w:rsidRPr="00F86FC7">
        <w:t>BSB51307 Diploma of Occupational Health and Safety.</w:t>
      </w:r>
    </w:p>
    <w:p w:rsidR="007147DB" w:rsidP="00F86FC7">
      <w:pPr>
        <w:pStyle w:val="ListBullet"/>
      </w:pPr>
    </w:p>
    <w:p w:rsidR="00000000" w:rsidRPr="00F86FC7" w:rsidP="00F86FC7">
      <w:pPr>
        <w:pStyle w:val="Heading1"/>
      </w:pPr>
      <w:bookmarkStart w:id="4" w:name="O_389554"/>
      <w:bookmarkEnd w:id="4"/>
      <w:r w:rsidRPr="00F86FC7">
        <w:t>Licensing/Regulatory Information</w:t>
      </w:r>
    </w:p>
    <w:p w:rsidR="00000000" w:rsidRPr="00F86FC7" w:rsidP="00F86FC7">
      <w:pPr>
        <w:pStyle w:val="BodyText"/>
      </w:pPr>
      <w:r w:rsidRPr="00F86FC7">
        <w:rPr>
          <w:rStyle w:val="SpecialBold"/>
        </w:rPr>
        <w:t>Licensing</w:t>
      </w:r>
      <w:r w:rsidRPr="00F86FC7">
        <w:t xml:space="preserve">, </w:t>
      </w:r>
      <w:r w:rsidRPr="00F86FC7">
        <w:rPr>
          <w:rStyle w:val="SpecialBold"/>
        </w:rPr>
        <w:t>Legislative</w:t>
      </w:r>
      <w:r w:rsidRPr="00F86FC7">
        <w:t xml:space="preserve">, </w:t>
      </w:r>
      <w:r w:rsidRPr="00F86FC7">
        <w:rPr>
          <w:rStyle w:val="SpecialBold"/>
        </w:rPr>
        <w:t>Regulatory or Certification Considerations</w:t>
      </w:r>
    </w:p>
    <w:p w:rsidR="007147DB" w:rsidP="00F86FC7">
      <w:pPr>
        <w:pStyle w:val="BodyText"/>
      </w:pPr>
      <w:r w:rsidRPr="00F86FC7">
        <w:t>There is no direct link between this qualification and licensing, legislative and/or regulatory requirements. However, where required, a uni</w:t>
      </w:r>
      <w:r w:rsidRPr="00F86FC7">
        <w:t>t of competency will specify relevant licensing, legislative and/or regulatory requirements that impact on the unit.</w:t>
      </w:r>
    </w:p>
    <w:p w:rsidR="007147DB" w:rsidP="00F86FC7">
      <w:pPr>
        <w:pStyle w:val="BodyText"/>
      </w:pPr>
    </w:p>
    <w:p w:rsidR="00000000" w:rsidRPr="00F86FC7" w:rsidP="00F86FC7">
      <w:pPr>
        <w:pStyle w:val="Heading1"/>
      </w:pPr>
      <w:bookmarkStart w:id="5" w:name="O_389556"/>
      <w:bookmarkEnd w:id="5"/>
      <w:r w:rsidRPr="00F86FC7">
        <w:t>Entry Requirements</w:t>
      </w:r>
    </w:p>
    <w:p w:rsidR="00000000" w:rsidRPr="00F86FC7" w:rsidP="00F86FC7">
      <w:pPr>
        <w:pStyle w:val="BodyText"/>
      </w:pPr>
      <w:r w:rsidRPr="00F86FC7">
        <w:t>Not applicable.</w:t>
      </w:r>
    </w:p>
    <w:p w:rsidR="00000000" w:rsidRPr="00F86FC7" w:rsidP="00F86FC7">
      <w:pPr>
        <w:pStyle w:val="AllowPageBreak"/>
      </w:pPr>
    </w:p>
    <w:p w:rsidR="00000000" w:rsidRPr="00F86FC7" w:rsidP="00F86FC7">
      <w:pPr>
        <w:pStyle w:val="Heading1"/>
      </w:pPr>
      <w:bookmarkStart w:id="6" w:name="O_389557"/>
      <w:bookmarkEnd w:id="6"/>
      <w:r w:rsidRPr="00F86FC7">
        <w:t>Employability Skills Summary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714"/>
      </w:tblGrid>
      <w:tr w:rsidTr="007147D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C7">
            <w:pPr>
              <w:pStyle w:val="BodyText"/>
              <w:rPr>
                <w:lang w:val="en-NZ"/>
              </w:rPr>
            </w:pPr>
            <w:r w:rsidRPr="00F86FC7">
              <w:rPr>
                <w:rStyle w:val="SpecialBold"/>
              </w:rPr>
              <w:t>EMPLOYABILITY SKILLS QUALIFICATION SUMM</w:t>
            </w:r>
            <w:r w:rsidRPr="00F86FC7">
              <w:rPr>
                <w:rStyle w:val="SpecialBold"/>
              </w:rPr>
              <w:t>ARY</w:t>
            </w:r>
          </w:p>
        </w:tc>
      </w:tr>
      <w:tr w:rsidTr="007147D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FC7" w:rsidP="00F86FC7">
            <w:pPr>
              <w:pStyle w:val="BodyText"/>
            </w:pPr>
          </w:p>
          <w:p w:rsidR="00000000" w:rsidP="00F86FC7">
            <w:pPr>
              <w:pStyle w:val="BodyText"/>
              <w:rPr>
                <w:lang w:val="en-NZ"/>
              </w:rPr>
            </w:pPr>
            <w:r w:rsidRPr="00F86FC7">
              <w:t>The following table contains a summary of the Employability Skills required by industry for this qualification. The Employability Skills facets described here are broad industry requirements that may vary depending on qualification packaging options</w:t>
            </w:r>
            <w:r w:rsidRPr="00F86FC7">
              <w:t>.</w:t>
            </w:r>
          </w:p>
        </w:tc>
      </w:tr>
      <w:tr w:rsidTr="007147D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FC7" w:rsidP="00F86FC7">
            <w:pPr>
              <w:pStyle w:val="BodyText"/>
            </w:pPr>
            <w:r w:rsidRPr="00F86FC7">
              <w:rPr>
                <w:rStyle w:val="SpecialBold"/>
              </w:rPr>
              <w:t>Employability Skill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C7">
            <w:pPr>
              <w:pStyle w:val="BodyText"/>
              <w:rPr>
                <w:lang w:val="en-NZ"/>
              </w:rPr>
            </w:pPr>
            <w:r w:rsidRPr="00F86FC7">
              <w:rPr>
                <w:rStyle w:val="SpecialBold"/>
              </w:rPr>
              <w:t>Industry</w:t>
            </w:r>
            <w:r w:rsidRPr="00F86FC7">
              <w:t>/</w:t>
            </w:r>
            <w:r w:rsidRPr="00F86FC7">
              <w:rPr>
                <w:rStyle w:val="SpecialBold"/>
              </w:rPr>
              <w:t>enterprise requirements for this qualification include</w:t>
            </w:r>
            <w:r w:rsidRPr="00F86FC7">
              <w:t>:</w:t>
            </w:r>
          </w:p>
        </w:tc>
      </w:tr>
      <w:tr w:rsidTr="007147D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C7">
            <w:pPr>
              <w:pStyle w:val="BodyText"/>
              <w:rPr>
                <w:lang w:val="en-NZ"/>
              </w:rPr>
            </w:pPr>
            <w:r w:rsidRPr="00F86FC7">
              <w:t>Communication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C7">
            <w:pPr>
              <w:pStyle w:val="ListBullet"/>
              <w:rPr>
                <w:lang w:val="en-NZ"/>
              </w:rPr>
            </w:pPr>
            <w:r w:rsidRPr="00F86FC7">
              <w:t>establishing communication with emergency management services and talking with the casualty, bystanders and medical staff in an emergency situation</w:t>
            </w:r>
          </w:p>
        </w:tc>
      </w:tr>
      <w:tr w:rsidTr="007147D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C7">
            <w:pPr>
              <w:pStyle w:val="BodyText"/>
              <w:rPr>
                <w:lang w:val="en-NZ"/>
              </w:rPr>
            </w:pPr>
            <w:r w:rsidRPr="00F86FC7">
              <w:t>Teamwork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FC7" w:rsidP="00F86FC7">
            <w:pPr>
              <w:pStyle w:val="ListBullet"/>
            </w:pPr>
            <w:r w:rsidRPr="00F86FC7">
              <w:t>establishing return to work programs with rehabilitation providers, relevant managers and the employee</w:t>
            </w:r>
          </w:p>
          <w:p w:rsidR="00000000" w:rsidP="00F86FC7">
            <w:pPr>
              <w:pStyle w:val="ListBullet"/>
              <w:rPr>
                <w:lang w:val="en-NZ"/>
              </w:rPr>
            </w:pPr>
            <w:r w:rsidRPr="00F86FC7">
              <w:t>working as part of a group to request occupational health and safety</w:t>
            </w:r>
          </w:p>
        </w:tc>
      </w:tr>
      <w:tr w:rsidTr="007147D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C7">
            <w:pPr>
              <w:pStyle w:val="BodyText"/>
              <w:rPr>
                <w:lang w:val="en-NZ"/>
              </w:rPr>
            </w:pPr>
            <w:r w:rsidRPr="00F86FC7">
              <w:t>Problem-solving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C7">
            <w:pPr>
              <w:pStyle w:val="ListBullet"/>
              <w:rPr>
                <w:lang w:val="en-NZ"/>
              </w:rPr>
            </w:pPr>
            <w:r w:rsidRPr="00F86FC7">
              <w:t>assessing risks to first aiders and others, and determining an appropriate response</w:t>
            </w:r>
          </w:p>
        </w:tc>
      </w:tr>
      <w:tr w:rsidTr="007147D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C7">
            <w:pPr>
              <w:pStyle w:val="BodyText"/>
              <w:rPr>
                <w:lang w:val="en-NZ"/>
              </w:rPr>
            </w:pPr>
            <w:r w:rsidRPr="00F86FC7">
              <w:t>Initiative and enterprise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C7">
            <w:pPr>
              <w:pStyle w:val="ListBullet"/>
              <w:rPr>
                <w:lang w:val="en-NZ"/>
              </w:rPr>
            </w:pPr>
            <w:r w:rsidRPr="00F86FC7">
              <w:t>identifying possible improvements to occupational health and safety, and contributing these to the decision making process</w:t>
            </w:r>
          </w:p>
        </w:tc>
      </w:tr>
      <w:tr w:rsidTr="007147D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C7">
            <w:pPr>
              <w:pStyle w:val="BodyText"/>
              <w:rPr>
                <w:lang w:val="en-NZ"/>
              </w:rPr>
            </w:pPr>
            <w:r w:rsidRPr="00F86FC7">
              <w:t>Planning and organis</w:t>
            </w:r>
            <w:r w:rsidRPr="00F86FC7">
              <w:t>ing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C7">
            <w:pPr>
              <w:pStyle w:val="ListBullet"/>
              <w:rPr>
                <w:lang w:val="en-NZ"/>
              </w:rPr>
            </w:pPr>
            <w:r w:rsidRPr="00F86FC7">
              <w:t>planning documents such as occupational health and safety action plans based on the purpose, appropriate format, means of communication and logical presentation of data, information and knowledge</w:t>
            </w:r>
          </w:p>
        </w:tc>
      </w:tr>
      <w:tr w:rsidTr="007147D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C7">
            <w:pPr>
              <w:pStyle w:val="BodyText"/>
              <w:rPr>
                <w:lang w:val="en-NZ"/>
              </w:rPr>
            </w:pPr>
            <w:r w:rsidRPr="00F86FC7">
              <w:t>Self-management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C7">
            <w:pPr>
              <w:pStyle w:val="ListBullet"/>
              <w:rPr>
                <w:lang w:val="en-NZ"/>
              </w:rPr>
            </w:pPr>
            <w:r w:rsidRPr="00F86FC7">
              <w:t>planning work priorities</w:t>
            </w:r>
          </w:p>
        </w:tc>
      </w:tr>
      <w:tr w:rsidTr="007147D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C7">
            <w:pPr>
              <w:pStyle w:val="BodyText"/>
              <w:rPr>
                <w:lang w:val="en-NZ"/>
              </w:rPr>
            </w:pPr>
            <w:r w:rsidRPr="00F86FC7">
              <w:t>Learning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FC7" w:rsidP="00F86FC7">
            <w:pPr>
              <w:pStyle w:val="ListBullet"/>
            </w:pPr>
            <w:r w:rsidRPr="00F86FC7">
              <w:t>a</w:t>
            </w:r>
            <w:r w:rsidRPr="00F86FC7">
              <w:t>pplying learning about occupational health and safety processes to future operations</w:t>
            </w:r>
          </w:p>
          <w:p w:rsidR="00000000" w:rsidP="00F86FC7">
            <w:pPr>
              <w:pStyle w:val="ListBullet"/>
              <w:rPr>
                <w:lang w:val="en-NZ"/>
              </w:rPr>
            </w:pPr>
            <w:r w:rsidRPr="00F86FC7">
              <w:t>identifying training needs of people with occupational health and safety responsibilities and providing the training</w:t>
            </w:r>
          </w:p>
        </w:tc>
      </w:tr>
      <w:tr w:rsidTr="007147D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FC7">
            <w:pPr>
              <w:pStyle w:val="BodyText"/>
              <w:rPr>
                <w:lang w:val="en-NZ"/>
              </w:rPr>
            </w:pPr>
            <w:r w:rsidRPr="00F86FC7">
              <w:t>Technology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FC7" w:rsidP="00F86FC7">
            <w:pPr>
              <w:pStyle w:val="ListBullet"/>
            </w:pPr>
            <w:r w:rsidRPr="00F86FC7">
              <w:t>using communication technology, including media and equipment, to talk to emergency management services</w:t>
            </w:r>
          </w:p>
          <w:p w:rsidR="00000000" w:rsidRPr="00F86FC7" w:rsidP="00F86FC7">
            <w:pPr>
              <w:pStyle w:val="ListBullet"/>
            </w:pPr>
            <w:r w:rsidRPr="00F86FC7">
              <w:t>using software systems to record and file documentation for hazard identification and risk assessment</w:t>
            </w:r>
          </w:p>
        </w:tc>
      </w:tr>
    </w:tbl>
    <w:p w:rsidR="007147DB" w:rsidP="00F86FC7">
      <w:pPr>
        <w:pStyle w:val="BodyText"/>
      </w:pPr>
    </w:p>
    <w:p w:rsidR="007147DB" w:rsidP="00F86FC7">
      <w:pPr>
        <w:pStyle w:val="BodyText"/>
      </w:pPr>
    </w:p>
    <w:p w:rsidR="00000000" w:rsidRPr="00F86FC7" w:rsidP="00F86FC7">
      <w:pPr>
        <w:pStyle w:val="Heading1"/>
      </w:pPr>
      <w:bookmarkStart w:id="7" w:name="O_389552"/>
      <w:bookmarkEnd w:id="7"/>
      <w:r w:rsidRPr="00F86FC7">
        <w:t>Packaging Rules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06"/>
      </w:tblGrid>
      <w:tr w:rsidTr="007147DB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FC7" w:rsidP="00F86FC7">
            <w:pPr>
              <w:pStyle w:val="BodyText"/>
            </w:pPr>
            <w:r w:rsidRPr="00F86FC7">
              <w:rPr>
                <w:rStyle w:val="SpecialBold"/>
              </w:rPr>
              <w:t>Total number o</w:t>
            </w:r>
            <w:r w:rsidRPr="00F86FC7">
              <w:rPr>
                <w:rStyle w:val="SpecialBold"/>
              </w:rPr>
              <w:t>f units</w:t>
            </w:r>
            <w:r w:rsidRPr="00F86FC7">
              <w:t xml:space="preserve"> = </w:t>
            </w:r>
            <w:r w:rsidRPr="00F86FC7">
              <w:rPr>
                <w:rStyle w:val="SpecialBold"/>
              </w:rPr>
              <w:t>9</w:t>
            </w:r>
          </w:p>
          <w:p w:rsidR="00000000" w:rsidRPr="00F86FC7" w:rsidP="00F86FC7">
            <w:pPr>
              <w:pStyle w:val="BodyText"/>
            </w:pPr>
            <w:r w:rsidRPr="00F86FC7">
              <w:rPr>
                <w:rStyle w:val="SpecialBold"/>
              </w:rPr>
              <w:t>9 elective units</w:t>
            </w:r>
          </w:p>
          <w:p w:rsidR="00000000" w:rsidRPr="00F86FC7" w:rsidP="00F86FC7">
            <w:pPr>
              <w:pStyle w:val="BodyText"/>
            </w:pPr>
          </w:p>
          <w:p w:rsidR="00000000" w:rsidRPr="00F86FC7" w:rsidP="00F86FC7">
            <w:pPr>
              <w:pStyle w:val="BodyText"/>
            </w:pPr>
            <w:r w:rsidRPr="00F86FC7">
              <w:rPr>
                <w:rStyle w:val="SpecialBold"/>
              </w:rPr>
              <w:t>6 elective units</w:t>
            </w:r>
            <w:r w:rsidRPr="00F86FC7">
              <w:t xml:space="preserve"> must be selected from the </w:t>
            </w:r>
            <w:r w:rsidRPr="00F86FC7">
              <w:rPr>
                <w:rStyle w:val="SpecialBold"/>
              </w:rPr>
              <w:t>Group A units</w:t>
            </w:r>
            <w:r w:rsidRPr="00F86FC7">
              <w:t xml:space="preserve"> listed below including:</w:t>
            </w:r>
          </w:p>
          <w:p w:rsidR="00000000" w:rsidRPr="00F86FC7" w:rsidP="00F86FC7">
            <w:pPr>
              <w:pStyle w:val="ListBullet"/>
            </w:pPr>
            <w:r w:rsidRPr="00F86FC7">
              <w:t>BSBOHS408A</w:t>
            </w:r>
            <w:r w:rsidRPr="00F86FC7">
              <w:tab/>
              <w:t>Assist with compliance with OHS and other relevant laws</w:t>
            </w:r>
          </w:p>
          <w:p w:rsidR="00000000" w:rsidRPr="00F86FC7" w:rsidP="00F86FC7">
            <w:pPr>
              <w:pStyle w:val="BodyText"/>
            </w:pPr>
            <w:r w:rsidRPr="00F86FC7">
              <w:t>AND AT LEAST ONE OF:</w:t>
            </w:r>
          </w:p>
          <w:p w:rsidR="00000000" w:rsidRPr="00F86FC7" w:rsidP="00F86FC7">
            <w:pPr>
              <w:pStyle w:val="ListBullet"/>
            </w:pPr>
            <w:r w:rsidRPr="00F86FC7">
              <w:t>BSBOHS405B</w:t>
            </w:r>
            <w:r w:rsidRPr="00F86FC7">
              <w:tab/>
            </w:r>
            <w:r w:rsidRPr="00F86FC7">
              <w:t>Contribute to the implementation of emergency procedures</w:t>
            </w:r>
          </w:p>
          <w:p w:rsidR="00000000" w:rsidRPr="00F86FC7" w:rsidP="00F86FC7">
            <w:pPr>
              <w:pStyle w:val="BodyText"/>
            </w:pPr>
            <w:r w:rsidRPr="00F86FC7">
              <w:t>OR</w:t>
            </w:r>
          </w:p>
          <w:p w:rsidR="00000000" w:rsidRPr="00F86FC7" w:rsidP="00F86FC7">
            <w:pPr>
              <w:pStyle w:val="ListBullet"/>
            </w:pPr>
            <w:r w:rsidRPr="00F86FC7">
              <w:t>BSBOHS406C</w:t>
            </w:r>
            <w:r w:rsidRPr="00F86FC7">
              <w:tab/>
              <w:t xml:space="preserve">Use equipment to conduct workplace monitoring </w:t>
            </w:r>
          </w:p>
          <w:p w:rsidR="00000000" w:rsidRPr="00F86FC7" w:rsidP="00F86FC7">
            <w:pPr>
              <w:pStyle w:val="BodyText"/>
            </w:pPr>
          </w:p>
          <w:p w:rsidR="00000000" w:rsidRPr="00F86FC7" w:rsidP="00F86FC7">
            <w:pPr>
              <w:pStyle w:val="BodyText"/>
            </w:pPr>
            <w:r w:rsidRPr="00F86FC7">
              <w:t xml:space="preserve">At least </w:t>
            </w:r>
            <w:r w:rsidRPr="00F86FC7">
              <w:rPr>
                <w:rStyle w:val="SpecialBold"/>
              </w:rPr>
              <w:t>1</w:t>
            </w:r>
            <w:r w:rsidRPr="00F86FC7">
              <w:t xml:space="preserve"> </w:t>
            </w:r>
            <w:r w:rsidRPr="00F86FC7">
              <w:rPr>
                <w:rStyle w:val="SpecialBold"/>
              </w:rPr>
              <w:t>elective unit</w:t>
            </w:r>
            <w:r w:rsidRPr="00F86FC7">
              <w:t xml:space="preserve"> must be selected from the </w:t>
            </w:r>
            <w:r w:rsidRPr="00F86FC7">
              <w:rPr>
                <w:rStyle w:val="SpecialBold"/>
              </w:rPr>
              <w:t>Group A</w:t>
            </w:r>
            <w:r w:rsidRPr="00F86FC7">
              <w:t xml:space="preserve"> or </w:t>
            </w:r>
            <w:r w:rsidRPr="00F86FC7">
              <w:rPr>
                <w:rStyle w:val="SpecialBold"/>
              </w:rPr>
              <w:t>Group B</w:t>
            </w:r>
            <w:r w:rsidRPr="00F86FC7">
              <w:t xml:space="preserve"> units listed below.</w:t>
            </w:r>
          </w:p>
          <w:p w:rsidR="00000000" w:rsidRPr="00F86FC7" w:rsidP="00F86FC7">
            <w:pPr>
              <w:pStyle w:val="BodyText"/>
            </w:pPr>
          </w:p>
          <w:p w:rsidR="00000000" w:rsidRPr="00F86FC7" w:rsidP="00F86FC7">
            <w:pPr>
              <w:pStyle w:val="BodyText"/>
            </w:pPr>
            <w:r w:rsidRPr="00F86FC7">
              <w:t xml:space="preserve">The remaining </w:t>
            </w:r>
            <w:r w:rsidRPr="00F86FC7">
              <w:rPr>
                <w:rStyle w:val="SpecialBold"/>
              </w:rPr>
              <w:t>2 elective units</w:t>
            </w:r>
            <w:r w:rsidRPr="00F86FC7">
              <w:t xml:space="preserve"> may be selected from the </w:t>
            </w:r>
            <w:r w:rsidRPr="00F86FC7">
              <w:rPr>
                <w:rStyle w:val="SpecialBold"/>
              </w:rPr>
              <w:t>Group A</w:t>
            </w:r>
            <w:r w:rsidRPr="00F86FC7">
              <w:t xml:space="preserve"> or </w:t>
            </w:r>
            <w:r w:rsidRPr="00F86FC7">
              <w:rPr>
                <w:rStyle w:val="SpecialBold"/>
              </w:rPr>
              <w:t>Group B</w:t>
            </w:r>
            <w:r w:rsidRPr="00F86FC7">
              <w:t xml:space="preserve"> units listed below, or any currently endorsed Training Package or accredited course at the same qualification level. If not listed below, </w:t>
            </w:r>
            <w:r w:rsidRPr="00F86FC7">
              <w:rPr>
                <w:rStyle w:val="SpecialBold"/>
              </w:rPr>
              <w:t>1 unit</w:t>
            </w:r>
            <w:r w:rsidRPr="00F86FC7">
              <w:t xml:space="preserve"> may be selected from a Certificate III or Diploma qualification.</w:t>
            </w:r>
          </w:p>
          <w:p w:rsidR="00000000" w:rsidRPr="00F86FC7" w:rsidP="00F86FC7">
            <w:pPr>
              <w:pStyle w:val="BodyText"/>
            </w:pPr>
          </w:p>
          <w:p w:rsidR="00000000" w:rsidRPr="00F86FC7" w:rsidP="00F86FC7">
            <w:pPr>
              <w:pStyle w:val="BodyText"/>
            </w:pPr>
            <w:r w:rsidRPr="00F86FC7">
              <w:t>Elective units must be relevant to the work outcome, local industry requirements and the qualification level.</w:t>
            </w:r>
          </w:p>
          <w:p w:rsidR="00000000" w:rsidRPr="00F86FC7" w:rsidP="00F86FC7">
            <w:pPr>
              <w:pStyle w:val="BodyText"/>
            </w:pPr>
          </w:p>
          <w:p w:rsidR="00000000" w:rsidRPr="00F86FC7" w:rsidP="00F86FC7">
            <w:pPr>
              <w:pStyle w:val="BodyText"/>
            </w:pPr>
            <w:r w:rsidRPr="00F86FC7">
              <w:rPr>
                <w:rStyle w:val="SpecialBold"/>
              </w:rPr>
              <w:t>Elective units</w:t>
            </w:r>
          </w:p>
          <w:p w:rsidR="00000000" w:rsidRPr="00F86FC7" w:rsidP="00F86FC7">
            <w:pPr>
              <w:pStyle w:val="BodyText"/>
            </w:pPr>
            <w:r w:rsidRPr="00F86FC7">
              <w:rPr>
                <w:rStyle w:val="SpecialBold"/>
              </w:rPr>
              <w:t>Group A units</w:t>
            </w:r>
          </w:p>
          <w:p w:rsidR="00000000" w:rsidRPr="00F86FC7" w:rsidP="00F86FC7">
            <w:pPr>
              <w:pStyle w:val="BodyText"/>
            </w:pPr>
            <w:r w:rsidRPr="00F86FC7">
              <w:t>BSBOHS401B</w:t>
            </w:r>
            <w:r w:rsidRPr="00F86FC7">
              <w:tab/>
              <w:t>Contribute to the implementation of a systematic approach to managing OHS</w:t>
            </w:r>
          </w:p>
          <w:p w:rsidR="00000000" w:rsidRPr="00F86FC7" w:rsidP="00F86FC7">
            <w:pPr>
              <w:pStyle w:val="BodyText"/>
            </w:pPr>
            <w:r w:rsidRPr="00F86FC7">
              <w:t>BSBOHS402B</w:t>
            </w:r>
            <w:r w:rsidRPr="00F86FC7">
              <w:tab/>
              <w:t>Contribute to the im</w:t>
            </w:r>
            <w:r w:rsidRPr="00F86FC7">
              <w:t>plementation of the OHS consultation process</w:t>
            </w:r>
          </w:p>
          <w:p w:rsidR="00000000" w:rsidRPr="00F86FC7" w:rsidP="00F86FC7">
            <w:pPr>
              <w:pStyle w:val="BodyText"/>
            </w:pPr>
            <w:r w:rsidRPr="00F86FC7">
              <w:t>BSBOHS403B</w:t>
            </w:r>
            <w:r w:rsidRPr="00F86FC7">
              <w:tab/>
              <w:t>Identify hazards and assess OHS risks</w:t>
            </w:r>
          </w:p>
          <w:p w:rsidR="00000000" w:rsidRPr="00F86FC7" w:rsidP="00F86FC7">
            <w:pPr>
              <w:pStyle w:val="BodyText"/>
            </w:pPr>
            <w:r w:rsidRPr="00F86FC7">
              <w:t>BSBOHS404B</w:t>
            </w:r>
            <w:r w:rsidRPr="00F86FC7">
              <w:tab/>
              <w:t>Contribute to the implementation of strategies to control OHS risk</w:t>
            </w:r>
          </w:p>
          <w:p w:rsidR="00000000" w:rsidRPr="00F86FC7" w:rsidP="00F86FC7">
            <w:pPr>
              <w:pStyle w:val="BodyText"/>
            </w:pPr>
            <w:r w:rsidRPr="00F86FC7">
              <w:t>BSBOHS405B</w:t>
            </w:r>
            <w:r w:rsidRPr="00F86FC7">
              <w:tab/>
              <w:t>Contribute to the implementation of emergency procedures</w:t>
            </w:r>
          </w:p>
          <w:p w:rsidR="00000000" w:rsidRPr="00F86FC7" w:rsidP="00F86FC7">
            <w:pPr>
              <w:pStyle w:val="BodyText"/>
            </w:pPr>
            <w:r w:rsidRPr="00F86FC7">
              <w:t>BSBOHS406C</w:t>
            </w:r>
            <w:r w:rsidRPr="00F86FC7">
              <w:tab/>
            </w:r>
            <w:r w:rsidRPr="00F86FC7">
              <w:t>Use equipment to conduct workplace monitoring</w:t>
            </w:r>
          </w:p>
          <w:p w:rsidR="00000000" w:rsidRPr="00F86FC7" w:rsidP="00F86FC7">
            <w:pPr>
              <w:pStyle w:val="BodyText"/>
            </w:pPr>
            <w:r w:rsidRPr="00F86FC7">
              <w:t>BSBOHS408A</w:t>
            </w:r>
            <w:r w:rsidRPr="00F86FC7">
              <w:tab/>
              <w:t>Assist with compliance with OHS and other relevant laws</w:t>
            </w:r>
          </w:p>
          <w:p w:rsidR="00000000" w:rsidRPr="00F86FC7" w:rsidP="00F86FC7">
            <w:pPr>
              <w:pStyle w:val="BodyText"/>
            </w:pPr>
          </w:p>
          <w:p w:rsidR="00000000" w:rsidRPr="00F86FC7" w:rsidP="00F86FC7">
            <w:pPr>
              <w:pStyle w:val="BodyText"/>
            </w:pPr>
            <w:r w:rsidRPr="00F86FC7">
              <w:rPr>
                <w:rStyle w:val="SpecialBold"/>
              </w:rPr>
              <w:t>Group B units</w:t>
            </w:r>
          </w:p>
          <w:p w:rsidR="00000000" w:rsidRPr="00F86FC7" w:rsidP="00F86FC7">
            <w:pPr>
              <w:pStyle w:val="BodyText"/>
            </w:pPr>
            <w:r w:rsidRPr="00F86FC7">
              <w:rPr>
                <w:rStyle w:val="SpecialBold"/>
              </w:rPr>
              <w:t>Creative Thinking</w:t>
            </w:r>
          </w:p>
          <w:p w:rsidR="00000000" w:rsidRPr="00F86FC7" w:rsidP="00F86FC7">
            <w:pPr>
              <w:pStyle w:val="BodyText"/>
            </w:pPr>
            <w:r w:rsidRPr="00F86FC7">
              <w:t>BSBCRT501A</w:t>
            </w:r>
            <w:r w:rsidRPr="00F86FC7">
              <w:tab/>
              <w:t>Originate and develop concepts</w:t>
            </w:r>
          </w:p>
          <w:p w:rsidR="00000000" w:rsidRPr="00F86FC7" w:rsidP="00F86FC7">
            <w:pPr>
              <w:pStyle w:val="BodyText"/>
            </w:pPr>
            <w:r w:rsidRPr="00F86FC7">
              <w:rPr>
                <w:rStyle w:val="SpecialBold"/>
              </w:rPr>
              <w:t>Customer Service</w:t>
            </w:r>
          </w:p>
          <w:p w:rsidR="00000000" w:rsidRPr="00F86FC7" w:rsidP="00F86FC7">
            <w:pPr>
              <w:pStyle w:val="BodyText"/>
            </w:pPr>
            <w:r w:rsidRPr="00F86FC7">
              <w:t>BSBCUS401B</w:t>
            </w:r>
            <w:r w:rsidRPr="00F86FC7">
              <w:tab/>
              <w:t>Coordinate implementation of customer se</w:t>
            </w:r>
            <w:r w:rsidRPr="00F86FC7">
              <w:t>rvice strategies</w:t>
            </w:r>
          </w:p>
          <w:p w:rsidR="00000000" w:rsidRPr="00F86FC7" w:rsidP="00F86FC7">
            <w:pPr>
              <w:pStyle w:val="BodyText"/>
            </w:pPr>
            <w:r w:rsidRPr="00F86FC7">
              <w:t>BSBCUS402B</w:t>
            </w:r>
            <w:r w:rsidRPr="00F86FC7">
              <w:tab/>
              <w:t>Address customer needs</w:t>
            </w:r>
          </w:p>
          <w:p w:rsidR="00000000" w:rsidRPr="00F86FC7" w:rsidP="00F86FC7">
            <w:pPr>
              <w:pStyle w:val="BodyText"/>
            </w:pPr>
            <w:r w:rsidRPr="00F86FC7">
              <w:rPr>
                <w:rStyle w:val="SpecialBold"/>
              </w:rPr>
              <w:t>Financial Administration</w:t>
            </w:r>
          </w:p>
          <w:p w:rsidR="00000000" w:rsidRPr="00F86FC7" w:rsidP="00F86FC7">
            <w:pPr>
              <w:pStyle w:val="BodyText"/>
            </w:pPr>
            <w:r w:rsidRPr="00F86FC7">
              <w:t>BSBFIA402A</w:t>
            </w:r>
            <w:r w:rsidRPr="00F86FC7">
              <w:tab/>
              <w:t>Report on financial activity</w:t>
            </w:r>
          </w:p>
          <w:p w:rsidR="00000000" w:rsidRPr="00F86FC7" w:rsidP="00F86FC7">
            <w:pPr>
              <w:pStyle w:val="BodyText"/>
            </w:pPr>
            <w:r w:rsidRPr="00F86FC7">
              <w:rPr>
                <w:rStyle w:val="SpecialBold"/>
              </w:rPr>
              <w:t>General Administration</w:t>
            </w:r>
          </w:p>
          <w:p w:rsidR="00000000" w:rsidRPr="00F86FC7" w:rsidP="00F86FC7">
            <w:pPr>
              <w:pStyle w:val="BodyText"/>
            </w:pPr>
            <w:r w:rsidRPr="00F86FC7">
              <w:t>BSBADM409A</w:t>
            </w:r>
            <w:r w:rsidRPr="00F86FC7">
              <w:tab/>
              <w:t>Coordinate business resources</w:t>
            </w:r>
          </w:p>
          <w:p w:rsidR="00000000" w:rsidRPr="00F86FC7" w:rsidP="00F86FC7">
            <w:pPr>
              <w:pStyle w:val="BodyText"/>
            </w:pPr>
            <w:r w:rsidRPr="00F86FC7">
              <w:rPr>
                <w:rStyle w:val="SpecialBold"/>
              </w:rPr>
              <w:t>Innovation</w:t>
            </w:r>
          </w:p>
          <w:p w:rsidR="00000000" w:rsidRPr="00F86FC7" w:rsidP="00F86FC7">
            <w:pPr>
              <w:pStyle w:val="BodyText"/>
            </w:pPr>
            <w:r w:rsidRPr="00F86FC7">
              <w:t>BSBINN301A</w:t>
            </w:r>
            <w:r w:rsidRPr="00F86FC7">
              <w:tab/>
              <w:t>Promote innovation in a team environment</w:t>
            </w:r>
          </w:p>
          <w:p w:rsidR="00000000" w:rsidRPr="00F86FC7" w:rsidP="00F86FC7">
            <w:pPr>
              <w:pStyle w:val="BodyText"/>
            </w:pPr>
            <w:r w:rsidRPr="00F86FC7">
              <w:rPr>
                <w:rStyle w:val="SpecialBold"/>
              </w:rPr>
              <w:t>Interpersonal</w:t>
            </w:r>
            <w:r w:rsidRPr="00F86FC7">
              <w:rPr>
                <w:rStyle w:val="SpecialBold"/>
              </w:rPr>
              <w:t xml:space="preserve"> Communication</w:t>
            </w:r>
          </w:p>
          <w:p w:rsidR="00000000" w:rsidRPr="00F86FC7" w:rsidP="00F86FC7">
            <w:pPr>
              <w:pStyle w:val="BodyText"/>
            </w:pPr>
            <w:r w:rsidRPr="00F86FC7">
              <w:t>BSBCMM401A</w:t>
            </w:r>
            <w:r w:rsidRPr="00F86FC7">
              <w:tab/>
              <w:t>Make a presentation</w:t>
            </w:r>
          </w:p>
          <w:p w:rsidR="00000000" w:rsidRPr="00F86FC7" w:rsidP="00F86FC7">
            <w:pPr>
              <w:pStyle w:val="BodyText"/>
            </w:pPr>
            <w:r w:rsidRPr="00F86FC7">
              <w:rPr>
                <w:rStyle w:val="SpecialBold"/>
              </w:rPr>
              <w:t>IT Support</w:t>
            </w:r>
          </w:p>
          <w:p w:rsidR="00000000" w:rsidRPr="00F86FC7" w:rsidP="00F86FC7">
            <w:pPr>
              <w:pStyle w:val="BodyText"/>
            </w:pPr>
            <w:r w:rsidRPr="00F86FC7">
              <w:t>BSBITS401B</w:t>
            </w:r>
            <w:r w:rsidRPr="00F86FC7">
              <w:tab/>
              <w:t>Maintain business technology</w:t>
            </w:r>
          </w:p>
          <w:p w:rsidR="00000000" w:rsidRPr="00F86FC7" w:rsidP="00F86FC7">
            <w:pPr>
              <w:pStyle w:val="BodyText"/>
            </w:pPr>
            <w:r w:rsidRPr="00F86FC7">
              <w:rPr>
                <w:rStyle w:val="SpecialBold"/>
              </w:rPr>
              <w:t>Marketing</w:t>
            </w:r>
          </w:p>
          <w:p w:rsidR="00000000" w:rsidRPr="00F86FC7" w:rsidP="00F86FC7">
            <w:pPr>
              <w:pStyle w:val="BodyText"/>
            </w:pPr>
            <w:r w:rsidRPr="00F86FC7">
              <w:t>BSBMKG413A</w:t>
            </w:r>
            <w:r w:rsidRPr="00F86FC7">
              <w:tab/>
              <w:t>Promote products and services</w:t>
            </w:r>
          </w:p>
          <w:p w:rsidR="00000000" w:rsidRPr="00F86FC7" w:rsidP="00F86FC7">
            <w:pPr>
              <w:pStyle w:val="BodyText"/>
            </w:pPr>
            <w:r w:rsidRPr="00F86FC7">
              <w:t>BSBMKG414B</w:t>
            </w:r>
            <w:r w:rsidRPr="00F86FC7">
              <w:tab/>
              <w:t>Undertake marketing activities</w:t>
            </w:r>
          </w:p>
          <w:p w:rsidR="00000000" w:rsidRPr="00F86FC7" w:rsidP="00F86FC7">
            <w:pPr>
              <w:pStyle w:val="BodyText"/>
            </w:pPr>
            <w:r w:rsidRPr="00F86FC7">
              <w:rPr>
                <w:rStyle w:val="SpecialBold"/>
              </w:rPr>
              <w:t>Occupational Health and Safety</w:t>
            </w:r>
          </w:p>
          <w:p w:rsidR="00000000" w:rsidRPr="00F86FC7" w:rsidP="00F86FC7">
            <w:pPr>
              <w:pStyle w:val="BodyText"/>
            </w:pPr>
            <w:r w:rsidRPr="00F86FC7">
              <w:t>BSBOHS407A</w:t>
            </w:r>
            <w:r w:rsidRPr="00F86FC7">
              <w:tab/>
              <w:t>Monitor a safe workplace</w:t>
            </w:r>
          </w:p>
          <w:p w:rsidR="00000000" w:rsidRPr="00F86FC7" w:rsidP="00F86FC7">
            <w:pPr>
              <w:pStyle w:val="BodyText"/>
            </w:pPr>
            <w:r w:rsidRPr="00F86FC7">
              <w:t>Project Management</w:t>
            </w:r>
          </w:p>
          <w:p w:rsidR="00000000" w:rsidRPr="00F86FC7" w:rsidP="00F86FC7">
            <w:pPr>
              <w:pStyle w:val="BodyText"/>
            </w:pPr>
            <w:r w:rsidRPr="00F86FC7">
              <w:t>BSBPMG510A</w:t>
            </w:r>
            <w:r w:rsidRPr="00F86FC7">
              <w:tab/>
              <w:t>Manage projects</w:t>
            </w:r>
          </w:p>
          <w:p w:rsidR="00000000" w:rsidRPr="00F86FC7" w:rsidP="00F86FC7">
            <w:pPr>
              <w:pStyle w:val="BodyText"/>
            </w:pPr>
            <w:r w:rsidRPr="00F86FC7">
              <w:rPr>
                <w:rStyle w:val="SpecialBold"/>
              </w:rPr>
              <w:t>Relationship Management</w:t>
            </w:r>
          </w:p>
          <w:p w:rsidR="00000000" w:rsidRPr="00F86FC7" w:rsidP="00F86FC7">
            <w:pPr>
              <w:pStyle w:val="BodyText"/>
            </w:pPr>
            <w:r w:rsidRPr="00F86FC7">
              <w:t>BSBREL401A</w:t>
            </w:r>
            <w:r w:rsidRPr="00F86FC7">
              <w:tab/>
              <w:t>Establish networks</w:t>
            </w:r>
          </w:p>
          <w:p w:rsidR="00000000" w:rsidRPr="00F86FC7" w:rsidP="00F86FC7">
            <w:pPr>
              <w:pStyle w:val="BodyText"/>
            </w:pPr>
            <w:r w:rsidRPr="00F86FC7">
              <w:rPr>
                <w:rStyle w:val="SpecialBold"/>
              </w:rPr>
              <w:t>Research</w:t>
            </w:r>
          </w:p>
          <w:p w:rsidR="00000000" w:rsidRPr="00F86FC7" w:rsidP="00F86FC7">
            <w:pPr>
              <w:pStyle w:val="BodyText"/>
            </w:pPr>
            <w:r w:rsidRPr="00F86FC7">
              <w:t>BSBRES401A</w:t>
            </w:r>
            <w:r w:rsidRPr="00F86FC7">
              <w:tab/>
              <w:t>Analyse and present research information</w:t>
            </w:r>
          </w:p>
          <w:p w:rsidR="00000000" w:rsidRPr="00F86FC7" w:rsidP="00F86FC7">
            <w:pPr>
              <w:pStyle w:val="BodyText"/>
            </w:pPr>
            <w:r w:rsidRPr="00F86FC7">
              <w:rPr>
                <w:rStyle w:val="SpecialBold"/>
              </w:rPr>
              <w:t>Risk Management</w:t>
            </w:r>
          </w:p>
          <w:p w:rsidR="00000000" w:rsidRPr="00F86FC7" w:rsidP="00F86FC7">
            <w:pPr>
              <w:pStyle w:val="BodyText"/>
            </w:pPr>
            <w:r w:rsidRPr="00F86FC7">
              <w:t>BSBRSK401A</w:t>
            </w:r>
            <w:r w:rsidRPr="00F86FC7">
              <w:tab/>
              <w:t>Identify risk and apply risk management processes</w:t>
            </w:r>
          </w:p>
          <w:p w:rsidR="00000000" w:rsidRPr="00F86FC7" w:rsidP="00F86FC7">
            <w:pPr>
              <w:pStyle w:val="BodyText"/>
            </w:pPr>
            <w:r w:rsidRPr="00F86FC7">
              <w:rPr>
                <w:rStyle w:val="SpecialBold"/>
              </w:rPr>
              <w:t>Sustainability</w:t>
            </w:r>
          </w:p>
          <w:p w:rsidR="00000000" w:rsidRPr="00F86FC7" w:rsidP="00F86FC7">
            <w:pPr>
              <w:pStyle w:val="BodyText"/>
            </w:pPr>
            <w:r w:rsidRPr="00F86FC7">
              <w:t>BSBSUS301A</w:t>
            </w:r>
            <w:r w:rsidRPr="00F86FC7">
              <w:tab/>
              <w:t>Implement and monitor environmentally sustainable work practices</w:t>
            </w:r>
          </w:p>
          <w:p w:rsidR="00000000" w:rsidRPr="00F86FC7" w:rsidP="00F86FC7">
            <w:pPr>
              <w:pStyle w:val="BodyText"/>
            </w:pPr>
            <w:r w:rsidRPr="00F86FC7">
              <w:rPr>
                <w:rStyle w:val="SpecialBold"/>
              </w:rPr>
              <w:t>Writing</w:t>
            </w:r>
          </w:p>
          <w:p w:rsidR="00000000" w:rsidRPr="00F86FC7" w:rsidP="00F86FC7">
            <w:pPr>
              <w:pStyle w:val="BodyText"/>
            </w:pPr>
            <w:r w:rsidRPr="00F86FC7">
              <w:t>BSBWRT401A</w:t>
            </w:r>
            <w:r w:rsidRPr="00F86FC7">
              <w:tab/>
              <w:t>Write complex documents</w:t>
            </w:r>
          </w:p>
          <w:p w:rsidR="00000000" w:rsidRPr="00F86FC7" w:rsidP="00F86FC7">
            <w:pPr>
              <w:pStyle w:val="ListBullet"/>
            </w:pPr>
          </w:p>
        </w:tc>
      </w:tr>
    </w:tbl>
    <w:p w:rsidR="007147DB" w:rsidP="00F86FC7">
      <w:pPr>
        <w:pStyle w:val="BodyText"/>
      </w:pPr>
    </w:p>
    <w:p w:rsidR="007147DB" w:rsidP="00F86FC7">
      <w:pPr>
        <w:pStyle w:val="BodyText"/>
      </w:pPr>
    </w:p>
    <w:p w:rsidR="00000000" w:rsidRPr="00F86FC7" w:rsidP="00F86FC7"/>
    <w:sectPr w:rsidSect="00F86F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F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147DB" w:rsidP="007147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F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7DB" w:rsidP="00F86F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147DB" w:rsidP="00F86F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147DB" w:rsidP="00F86FC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F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147DB" w:rsidP="007147D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F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7DB" w:rsidP="00F86F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BSB41407 Certificate IV in Occupational Health and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147DB" w:rsidP="00F86FC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DE34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0030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5249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F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86F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6F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6F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6F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6F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6F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6F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6F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6F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6F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6FC7"/>
  </w:style>
  <w:style w:type="character" w:customStyle="1" w:styleId="Heading1Char">
    <w:name w:val="Heading 1 Char"/>
    <w:basedOn w:val="DefaultParagraphFont"/>
    <w:link w:val="Heading1"/>
    <w:rsid w:val="00F86F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6FC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6FC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86F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6FC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F86FC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6FC7"/>
    <w:rPr>
      <w:b/>
      <w:spacing w:val="0"/>
    </w:rPr>
  </w:style>
  <w:style w:type="paragraph" w:styleId="ListBullet2">
    <w:name w:val="List Bullet 2"/>
    <w:basedOn w:val="List2"/>
    <w:rsid w:val="00F86FC7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F86F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6F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F86FC7"/>
    <w:rPr>
      <w:i/>
    </w:rPr>
  </w:style>
  <w:style w:type="paragraph" w:customStyle="1" w:styleId="SuperHeading">
    <w:name w:val="SuperHeading"/>
    <w:basedOn w:val="Normal"/>
    <w:rsid w:val="00F86FC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86F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6F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6F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6F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6F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6F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6FC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86FC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86FC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86F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6F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6F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6F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6F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86F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6F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6F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6F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6F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6F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6F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6F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6F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6FC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86F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6F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6F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6F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6F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6F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6F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6F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6FC7"/>
  </w:style>
  <w:style w:type="paragraph" w:styleId="TableofFigures">
    <w:name w:val="table of figures"/>
    <w:basedOn w:val="Normal"/>
    <w:next w:val="Normal"/>
    <w:semiHidden/>
    <w:rsid w:val="00F86F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6FC7"/>
    <w:pPr>
      <w:numPr>
        <w:numId w:val="11"/>
      </w:numPr>
    </w:pPr>
  </w:style>
  <w:style w:type="character" w:customStyle="1" w:styleId="WingdingSymbols">
    <w:name w:val="Wingding Symbols"/>
    <w:rsid w:val="00F86FC7"/>
    <w:rPr>
      <w:rFonts w:ascii="Wingdings" w:hAnsi="Wingdings"/>
    </w:rPr>
  </w:style>
  <w:style w:type="paragraph" w:customStyle="1" w:styleId="TableHeading">
    <w:name w:val="Table Heading"/>
    <w:basedOn w:val="HeadingBase"/>
    <w:rsid w:val="00F86F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6FC7"/>
    <w:rPr>
      <w:color w:val="0033CC"/>
      <w:u w:val="none"/>
    </w:rPr>
  </w:style>
  <w:style w:type="paragraph" w:customStyle="1" w:styleId="BodyTextRight">
    <w:name w:val="Body Text Right"/>
    <w:basedOn w:val="BodyText"/>
    <w:rsid w:val="00F86F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6F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6F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6F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6F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6FC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86FC7"/>
    <w:rPr>
      <w:sz w:val="32"/>
    </w:rPr>
  </w:style>
  <w:style w:type="paragraph" w:customStyle="1" w:styleId="HeadingProcedure">
    <w:name w:val="Heading Procedure"/>
    <w:basedOn w:val="HeadingBase"/>
    <w:next w:val="Normal"/>
    <w:rsid w:val="00F86F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6FC7"/>
    <w:pPr>
      <w:spacing w:before="60" w:after="60"/>
    </w:pPr>
  </w:style>
  <w:style w:type="paragraph" w:styleId="ListContinue">
    <w:name w:val="List Continue"/>
    <w:basedOn w:val="List"/>
    <w:rsid w:val="00F86FC7"/>
    <w:pPr>
      <w:ind w:firstLine="0"/>
    </w:pPr>
  </w:style>
  <w:style w:type="paragraph" w:customStyle="1" w:styleId="ListNote">
    <w:name w:val="List Note"/>
    <w:basedOn w:val="List"/>
    <w:rsid w:val="00F86F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6F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6F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6FC7"/>
    <w:rPr>
      <w:rFonts w:ascii="Courier New" w:hAnsi="Courier New"/>
    </w:rPr>
  </w:style>
  <w:style w:type="paragraph" w:customStyle="1" w:styleId="NoteBullet">
    <w:name w:val="Note Bullet"/>
    <w:basedOn w:val="Note"/>
    <w:rsid w:val="00F86F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6F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6F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6F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6FC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86F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6FC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86FC7"/>
    <w:rPr>
      <w:b/>
      <w:smallCaps/>
    </w:rPr>
  </w:style>
  <w:style w:type="paragraph" w:customStyle="1" w:styleId="TableListNumber">
    <w:name w:val="Table List Number"/>
    <w:basedOn w:val="ListNumber"/>
    <w:rsid w:val="00F86F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6F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6FC7"/>
    <w:pPr>
      <w:numPr>
        <w:numId w:val="9"/>
      </w:numPr>
    </w:pPr>
  </w:style>
  <w:style w:type="paragraph" w:customStyle="1" w:styleId="ListAlpha2">
    <w:name w:val="List Alpha 2"/>
    <w:basedOn w:val="List2"/>
    <w:rsid w:val="00F86FC7"/>
    <w:pPr>
      <w:numPr>
        <w:numId w:val="8"/>
      </w:numPr>
    </w:pPr>
  </w:style>
  <w:style w:type="paragraph" w:styleId="List2">
    <w:name w:val="List 2"/>
    <w:basedOn w:val="BodyText"/>
    <w:rsid w:val="00F86F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6F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6F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6F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6FC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6FC7"/>
    <w:pPr>
      <w:numPr>
        <w:numId w:val="3"/>
      </w:numPr>
    </w:pPr>
  </w:style>
  <w:style w:type="paragraph" w:styleId="ListBullet5">
    <w:name w:val="List Bullet 5"/>
    <w:basedOn w:val="List5"/>
    <w:rsid w:val="00F86FC7"/>
    <w:pPr>
      <w:numPr>
        <w:numId w:val="4"/>
      </w:numPr>
    </w:pPr>
  </w:style>
  <w:style w:type="paragraph" w:styleId="ListContinue2">
    <w:name w:val="List Continue 2"/>
    <w:basedOn w:val="List2"/>
    <w:rsid w:val="00F86FC7"/>
    <w:pPr>
      <w:ind w:firstLine="0"/>
    </w:pPr>
  </w:style>
  <w:style w:type="paragraph" w:styleId="ListContinue3">
    <w:name w:val="List Continue 3"/>
    <w:basedOn w:val="List3"/>
    <w:rsid w:val="00F86FC7"/>
    <w:pPr>
      <w:ind w:left="1021" w:firstLine="0"/>
    </w:pPr>
  </w:style>
  <w:style w:type="paragraph" w:styleId="ListContinue4">
    <w:name w:val="List Continue 4"/>
    <w:basedOn w:val="List4"/>
    <w:rsid w:val="00F86FC7"/>
    <w:pPr>
      <w:ind w:firstLine="0"/>
    </w:pPr>
  </w:style>
  <w:style w:type="paragraph" w:styleId="ListContinue5">
    <w:name w:val="List Continue 5"/>
    <w:basedOn w:val="List5"/>
    <w:rsid w:val="00F86FC7"/>
    <w:pPr>
      <w:ind w:firstLine="0"/>
    </w:pPr>
  </w:style>
  <w:style w:type="paragraph" w:styleId="ListNumber3">
    <w:name w:val="List Number 3"/>
    <w:basedOn w:val="List3"/>
    <w:rsid w:val="00F86FC7"/>
    <w:pPr>
      <w:numPr>
        <w:numId w:val="5"/>
      </w:numPr>
    </w:pPr>
  </w:style>
  <w:style w:type="paragraph" w:styleId="ListNumber4">
    <w:name w:val="List Number 4"/>
    <w:basedOn w:val="List4"/>
    <w:rsid w:val="00F86FC7"/>
    <w:pPr>
      <w:numPr>
        <w:numId w:val="6"/>
      </w:numPr>
    </w:pPr>
  </w:style>
  <w:style w:type="paragraph" w:styleId="ListNumber5">
    <w:name w:val="List Number 5"/>
    <w:basedOn w:val="List5"/>
    <w:rsid w:val="00F86FC7"/>
    <w:pPr>
      <w:numPr>
        <w:numId w:val="7"/>
      </w:numPr>
    </w:pPr>
  </w:style>
  <w:style w:type="paragraph" w:styleId="BlockText">
    <w:name w:val="Block Text"/>
    <w:basedOn w:val="Normal"/>
    <w:rsid w:val="00F86F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6F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6FC7"/>
    <w:rPr>
      <w:sz w:val="16"/>
      <w:vertAlign w:val="superscript"/>
    </w:rPr>
  </w:style>
  <w:style w:type="character" w:customStyle="1" w:styleId="Symbols">
    <w:name w:val="Symbols"/>
    <w:basedOn w:val="DefaultParagraphFont"/>
    <w:rsid w:val="00F86FC7"/>
    <w:rPr>
      <w:rFonts w:ascii="Symbol" w:hAnsi="Symbol"/>
    </w:rPr>
  </w:style>
  <w:style w:type="character" w:customStyle="1" w:styleId="MenuOptions">
    <w:name w:val="Menu Options"/>
    <w:basedOn w:val="DefaultParagraphFont"/>
    <w:rsid w:val="00F86F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6FC7"/>
    <w:rPr>
      <w:b/>
    </w:rPr>
  </w:style>
  <w:style w:type="character" w:customStyle="1" w:styleId="Underlined">
    <w:name w:val="Underlined"/>
    <w:basedOn w:val="DefaultParagraphFont"/>
    <w:rsid w:val="00F86FC7"/>
    <w:rPr>
      <w:u w:val="single"/>
    </w:rPr>
  </w:style>
  <w:style w:type="paragraph" w:customStyle="1" w:styleId="TableBodyTextRight">
    <w:name w:val="Table Body Text Right"/>
    <w:basedOn w:val="TableBodyText"/>
    <w:rsid w:val="00F86F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6FC7"/>
    <w:rPr>
      <w:sz w:val="18"/>
    </w:rPr>
  </w:style>
  <w:style w:type="paragraph" w:customStyle="1" w:styleId="BodySmallRight">
    <w:name w:val="Body Small Right"/>
    <w:basedOn w:val="BodyTextRight"/>
    <w:rsid w:val="00F86FC7"/>
    <w:rPr>
      <w:sz w:val="18"/>
      <w:szCs w:val="18"/>
    </w:rPr>
  </w:style>
  <w:style w:type="paragraph" w:customStyle="1" w:styleId="MarginEdition">
    <w:name w:val="Margin Edition"/>
    <w:basedOn w:val="MarginNote"/>
    <w:rsid w:val="00F86F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6FC7"/>
    <w:rPr>
      <w:sz w:val="2"/>
      <w:szCs w:val="2"/>
    </w:rPr>
  </w:style>
  <w:style w:type="character" w:customStyle="1" w:styleId="Small">
    <w:name w:val="Small"/>
    <w:basedOn w:val="DefaultParagraphFont"/>
    <w:rsid w:val="00F86FC7"/>
    <w:rPr>
      <w:sz w:val="16"/>
    </w:rPr>
  </w:style>
  <w:style w:type="paragraph" w:customStyle="1" w:styleId="WideTable">
    <w:name w:val="Wide Table"/>
    <w:basedOn w:val="Normal"/>
    <w:rsid w:val="00F86F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6FC7"/>
  </w:style>
  <w:style w:type="paragraph" w:styleId="Quote">
    <w:name w:val="Quote"/>
    <w:basedOn w:val="Heading1"/>
    <w:link w:val="QuoteChar"/>
    <w:qFormat/>
    <w:rsid w:val="00F86F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6F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6FC7"/>
    <w:pPr>
      <w:pageBreakBefore/>
    </w:pPr>
  </w:style>
  <w:style w:type="paragraph" w:customStyle="1" w:styleId="Border">
    <w:name w:val="Border"/>
    <w:basedOn w:val="Normal"/>
    <w:qFormat/>
    <w:rsid w:val="00F86F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6F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F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FC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86F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6F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6F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6F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6F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6FC7"/>
    <w:rPr>
      <w:u w:val="single"/>
    </w:rPr>
  </w:style>
  <w:style w:type="character" w:customStyle="1" w:styleId="BoldandItalics">
    <w:name w:val="Bold and Italics"/>
    <w:qFormat/>
    <w:rsid w:val="00F86FC7"/>
    <w:rPr>
      <w:b/>
      <w:i/>
      <w:u w:val="none"/>
    </w:rPr>
  </w:style>
  <w:style w:type="paragraph" w:styleId="BalloonText">
    <w:name w:val="Balloon Text"/>
    <w:basedOn w:val="Normal"/>
    <w:link w:val="BalloonTextChar"/>
    <w:rsid w:val="00F86F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FC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86FC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6FC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853</Words>
  <Characters>5561</Characters>
  <Application>Microsoft Office Word</Application>
  <DocSecurity>0</DocSecurity>
  <Lines>176</Lines>
  <Paragraphs>119</Paragraphs>
  <ScaleCrop>false</ScaleCrop>
  <Company>Author-it Software Corporation Ltd.</Company>
  <LinksUpToDate>false</LinksUpToDate>
  <CharactersWithSpaces>6325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BSB41407 Certificate IV in Occupational Health and Safety</dc:title>
  <dc:subject>Approved</dc:subject>
  <dc:creator>Innovation and Business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2012-05-27T04:50:00Z</dcterms:created>
  <dcterms:modified xsi:type="dcterms:W3CDTF">2012-05-27T04:50:00Z</dcterms:modified>
</cp:coreProperties>
</file>