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678" w:rsidP="00A14678">
      <w:pPr>
        <w:pStyle w:val="Title"/>
      </w:pPr>
      <w:r>
        <w:fldChar w:fldCharType="begin"/>
      </w:r>
      <w:r>
        <w:instrText xml:space="preserve"> TITLE   \* MERGEFORMAT </w:instrText>
      </w:r>
      <w:r>
        <w:fldChar w:fldCharType="separate"/>
      </w:r>
      <w:r>
        <w:t>BSB41307 Certificate IV in Marketing</w:t>
      </w:r>
      <w:r>
        <w:fldChar w:fldCharType="end"/>
      </w:r>
    </w:p>
    <w:p w:rsidR="00A14678" w:rsidP="00A14678">
      <w:pPr>
        <w:pStyle w:val="Version"/>
        <w:sectPr w:rsidSect="004A4D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A4D2A" w:rsidP="004A4D2A">
      <w:pPr>
        <w:pStyle w:val="SuperHeading"/>
      </w:pPr>
      <w:r w:rsidRPr="004A4D2A">
        <w:t>BSB41307 Certificate IV in Marketing</w:t>
      </w:r>
    </w:p>
    <w:p w:rsidR="00000000" w:rsidRPr="004A4D2A" w:rsidP="004A4D2A">
      <w:pPr>
        <w:pStyle w:val="Heading1"/>
      </w:pPr>
      <w:bookmarkStart w:id="1" w:name="O_513106"/>
      <w:bookmarkEnd w:id="1"/>
      <w:r w:rsidRPr="004A4D2A">
        <w:t>Modification History</w:t>
      </w:r>
    </w:p>
    <w:tbl>
      <w:tblPr>
        <w:tblW w:w="0" w:type="auto"/>
        <w:tblLayout w:type="fixed"/>
        <w:tblCellMar>
          <w:left w:w="62" w:type="dxa"/>
          <w:right w:w="62" w:type="dxa"/>
        </w:tblCellMar>
        <w:tblLook w:val="0000"/>
      </w:tblPr>
      <w:tblGrid>
        <w:gridCol w:w="2610"/>
        <w:gridCol w:w="6390"/>
      </w:tblGrid>
      <w:tr w:rsidTr="00A14678">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BodyText"/>
            </w:pPr>
            <w:r w:rsidRPr="004A4D2A">
              <w:rPr>
                <w:rStyle w:val="SpecialBold"/>
              </w:rPr>
              <w:t>Release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rPr>
                <w:rStyle w:val="SpecialBold"/>
              </w:rPr>
              <w:t>Comments</w:t>
            </w:r>
          </w:p>
        </w:tc>
      </w:tr>
      <w:tr w:rsidTr="00A14678">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Release 3</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BodyText"/>
            </w:pPr>
            <w:r w:rsidRPr="004A4D2A">
              <w:t xml:space="preserve">New release of this Qualification with </w:t>
            </w:r>
            <w:r w:rsidRPr="004A4D2A">
              <w:rPr>
                <w:rStyle w:val="Emphasis"/>
              </w:rPr>
              <w:t>BSB07 Business Services Training Package version 7.0</w:t>
            </w:r>
            <w:r w:rsidRPr="004A4D2A">
              <w:t>.</w:t>
            </w:r>
          </w:p>
          <w:p w:rsidR="00000000" w:rsidRPr="004A4D2A" w:rsidP="004A4D2A">
            <w:pPr>
              <w:pStyle w:val="BodyText"/>
            </w:pPr>
          </w:p>
          <w:p w:rsidR="00000000" w:rsidP="004A4D2A">
            <w:pPr>
              <w:pStyle w:val="BodyText"/>
              <w:rPr>
                <w:lang w:val="en-NZ"/>
              </w:rPr>
            </w:pPr>
            <w:r w:rsidRPr="004A4D2A">
              <w:t>BSBOHS elective unit updated with the BSBWHS unit and imported elective units updated with the most current equiv</w:t>
            </w:r>
            <w:r w:rsidRPr="004A4D2A">
              <w:t>alent.</w:t>
            </w:r>
          </w:p>
        </w:tc>
      </w:tr>
      <w:tr w:rsidTr="00A14678">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Release 2</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BodyText"/>
            </w:pPr>
            <w:r w:rsidRPr="004A4D2A">
              <w:t xml:space="preserve">Qualification updated in </w:t>
            </w:r>
            <w:r w:rsidRPr="004A4D2A">
              <w:rPr>
                <w:rStyle w:val="Emphasis"/>
              </w:rPr>
              <w:t>BSB07 Business Services Training Package version 6.0.</w:t>
            </w:r>
          </w:p>
          <w:p w:rsidR="00000000" w:rsidRPr="004A4D2A" w:rsidP="004A4D2A">
            <w:pPr>
              <w:pStyle w:val="BodyText"/>
            </w:pPr>
          </w:p>
          <w:p w:rsidR="00000000" w:rsidP="004A4D2A">
            <w:pPr>
              <w:pStyle w:val="BodyText"/>
              <w:rPr>
                <w:lang w:val="en-NZ"/>
              </w:rPr>
            </w:pPr>
            <w:r w:rsidRPr="004A4D2A">
              <w:t>Codes of some units have been updated.</w:t>
            </w:r>
          </w:p>
        </w:tc>
      </w:tr>
      <w:tr w:rsidTr="00A14678">
        <w:tblPrEx>
          <w:tblW w:w="0" w:type="auto"/>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Release 1</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BodyText"/>
            </w:pPr>
            <w:r w:rsidRPr="004A4D2A">
              <w:t>Initial release of this Qualification.</w:t>
            </w:r>
          </w:p>
        </w:tc>
      </w:tr>
    </w:tbl>
    <w:p w:rsidR="00000000" w:rsidRPr="004A4D2A" w:rsidP="004A4D2A">
      <w:pPr>
        <w:pStyle w:val="BodyText"/>
      </w:pPr>
    </w:p>
    <w:p w:rsidR="00000000" w:rsidRPr="004A4D2A" w:rsidP="004A4D2A">
      <w:pPr>
        <w:pStyle w:val="AllowPageBreak"/>
      </w:pPr>
    </w:p>
    <w:p w:rsidR="00000000" w:rsidRPr="004A4D2A" w:rsidP="004A4D2A">
      <w:pPr>
        <w:pStyle w:val="Heading1"/>
      </w:pPr>
      <w:bookmarkStart w:id="2" w:name="O_513108"/>
      <w:bookmarkEnd w:id="2"/>
      <w:r w:rsidRPr="004A4D2A">
        <w:t>Description</w:t>
      </w:r>
    </w:p>
    <w:p w:rsidR="00000000" w:rsidRPr="004A4D2A" w:rsidP="004A4D2A">
      <w:pPr>
        <w:pStyle w:val="BodyText"/>
      </w:pPr>
      <w:r w:rsidRPr="004A4D2A">
        <w:t>This qualification reflects the role of individuals who use well-developed marketing skills and a broad knowledge base in a wide variety of marketing contexts. They apply solutions to a defined range of unpredictable problems, and analyse and evaluate info</w:t>
      </w:r>
      <w:r w:rsidRPr="004A4D2A">
        <w:t>rmation from a variety of sources. They may provide leadership and guidance to others with some limited responsibility for the output of others, however they typically report to a more senior marketing practitioner.</w:t>
      </w:r>
    </w:p>
    <w:p w:rsidR="00000000" w:rsidRPr="004A4D2A" w:rsidP="004A4D2A">
      <w:pPr>
        <w:pStyle w:val="BodyText"/>
      </w:pPr>
    </w:p>
    <w:p w:rsidR="00000000" w:rsidRPr="004A4D2A" w:rsidP="004A4D2A">
      <w:pPr>
        <w:pStyle w:val="BodyText"/>
      </w:pPr>
      <w:r w:rsidRPr="004A4D2A">
        <w:t>Depending on the units selected to form</w:t>
      </w:r>
      <w:r w:rsidRPr="004A4D2A">
        <w:t xml:space="preserve"> the qualification, candidates may complete a generic marketing qualification or specialise in direct marketing, public relations or international marketing.</w:t>
      </w:r>
    </w:p>
    <w:p w:rsidR="00000000" w:rsidRPr="004A4D2A" w:rsidP="004A4D2A">
      <w:pPr>
        <w:pStyle w:val="BodyText"/>
      </w:pPr>
    </w:p>
    <w:p w:rsidR="00000000" w:rsidRPr="004A4D2A" w:rsidP="004A4D2A">
      <w:pPr>
        <w:pStyle w:val="BodyText"/>
      </w:pPr>
      <w:r w:rsidRPr="004A4D2A">
        <w:rPr>
          <w:rStyle w:val="SpecialBold"/>
        </w:rPr>
        <w:t>Job roles</w:t>
      </w:r>
    </w:p>
    <w:p w:rsidR="00000000" w:rsidRPr="004A4D2A" w:rsidP="004A4D2A">
      <w:pPr>
        <w:pStyle w:val="BodyText"/>
      </w:pPr>
    </w:p>
    <w:p w:rsidR="00000000" w:rsidRPr="004A4D2A" w:rsidP="004A4D2A">
      <w:pPr>
        <w:pStyle w:val="BodyText"/>
      </w:pPr>
      <w:r w:rsidRPr="004A4D2A">
        <w:t>Job roles and titles vary across different industry sectors. Possible job titles relev</w:t>
      </w:r>
      <w:r w:rsidRPr="004A4D2A">
        <w:t>ant to this qualification include:</w:t>
      </w:r>
    </w:p>
    <w:p w:rsidR="00000000" w:rsidRPr="004A4D2A" w:rsidP="004A4D2A">
      <w:pPr>
        <w:pStyle w:val="BodyText"/>
      </w:pPr>
    </w:p>
    <w:p w:rsidR="00000000" w:rsidRPr="004A4D2A" w:rsidP="004A4D2A">
      <w:pPr>
        <w:pStyle w:val="ListBullet"/>
      </w:pPr>
      <w:r w:rsidRPr="004A4D2A">
        <w:t>direct marketing officer</w:t>
      </w:r>
    </w:p>
    <w:p w:rsidR="00000000" w:rsidRPr="004A4D2A" w:rsidP="004A4D2A">
      <w:pPr>
        <w:pStyle w:val="ListBullet"/>
      </w:pPr>
      <w:r w:rsidRPr="004A4D2A">
        <w:t>market research assistant</w:t>
      </w:r>
    </w:p>
    <w:p w:rsidR="00000000" w:rsidRPr="004A4D2A" w:rsidP="004A4D2A">
      <w:pPr>
        <w:pStyle w:val="ListBullet"/>
      </w:pPr>
      <w:r w:rsidRPr="004A4D2A">
        <w:t>marketing coordinator</w:t>
      </w:r>
    </w:p>
    <w:p w:rsidR="00000000" w:rsidRPr="004A4D2A" w:rsidP="004A4D2A">
      <w:pPr>
        <w:pStyle w:val="ListBullet"/>
      </w:pPr>
      <w:r w:rsidRPr="004A4D2A">
        <w:t>marketing officer</w:t>
      </w:r>
    </w:p>
    <w:p w:rsidR="00000000" w:rsidRPr="004A4D2A" w:rsidP="004A4D2A">
      <w:pPr>
        <w:pStyle w:val="ListBullet"/>
      </w:pPr>
      <w:r w:rsidRPr="004A4D2A">
        <w:t>public relations officer.</w:t>
      </w:r>
    </w:p>
    <w:p w:rsidR="00000000" w:rsidRPr="004A4D2A" w:rsidP="004A4D2A">
      <w:pPr>
        <w:pStyle w:val="AllowPageBreak"/>
      </w:pPr>
    </w:p>
    <w:p w:rsidR="00000000" w:rsidRPr="004A4D2A" w:rsidP="004A4D2A">
      <w:pPr>
        <w:pStyle w:val="Heading1"/>
      </w:pPr>
      <w:bookmarkStart w:id="3" w:name="O_513105"/>
      <w:bookmarkEnd w:id="3"/>
      <w:r w:rsidRPr="004A4D2A">
        <w:t>Pathways Information</w:t>
      </w:r>
    </w:p>
    <w:p w:rsidR="00000000" w:rsidRPr="004A4D2A" w:rsidP="004A4D2A">
      <w:pPr>
        <w:pStyle w:val="BodyText"/>
      </w:pPr>
      <w:r w:rsidRPr="004A4D2A">
        <w:rPr>
          <w:rStyle w:val="SpecialBold"/>
        </w:rPr>
        <w:t>Pathways into the qualification</w:t>
      </w:r>
    </w:p>
    <w:p w:rsidR="00000000" w:rsidRPr="004A4D2A" w:rsidP="004A4D2A">
      <w:pPr>
        <w:pStyle w:val="BodyText"/>
      </w:pPr>
    </w:p>
    <w:p w:rsidR="00000000" w:rsidRPr="004A4D2A" w:rsidP="004A4D2A">
      <w:pPr>
        <w:pStyle w:val="BodyText"/>
      </w:pPr>
      <w:r w:rsidRPr="004A4D2A">
        <w:t>Prefer</w:t>
      </w:r>
      <w:r w:rsidRPr="004A4D2A">
        <w:t>red pathways for candidates considering this qualification include:</w:t>
      </w:r>
    </w:p>
    <w:p w:rsidR="00000000" w:rsidRPr="004A4D2A" w:rsidP="004A4D2A">
      <w:pPr>
        <w:pStyle w:val="BodyText"/>
      </w:pPr>
    </w:p>
    <w:p w:rsidR="00000000" w:rsidRPr="004A4D2A" w:rsidP="004A4D2A">
      <w:pPr>
        <w:pStyle w:val="ListBullet"/>
      </w:pPr>
      <w:r w:rsidRPr="004A4D2A">
        <w:t>BSB30112 Certificate III in Business or other relevant qualification</w:t>
      </w:r>
    </w:p>
    <w:p w:rsidR="00000000" w:rsidRPr="004A4D2A" w:rsidP="004A4D2A">
      <w:pPr>
        <w:pStyle w:val="BodyText"/>
      </w:pPr>
      <w:r w:rsidRPr="004A4D2A">
        <w:t>or</w:t>
      </w:r>
    </w:p>
    <w:p w:rsidR="00000000" w:rsidRPr="004A4D2A" w:rsidP="004A4D2A">
      <w:pPr>
        <w:pStyle w:val="ListBullet"/>
      </w:pPr>
      <w:r w:rsidRPr="004A4D2A">
        <w:t>with vocational experience in assisting marketing team leaders, supervisors or managers to conduct marketing comm</w:t>
      </w:r>
      <w:r w:rsidRPr="004A4D2A">
        <w:t>unication activities but without formal marketing qualifications.</w:t>
      </w:r>
    </w:p>
    <w:p w:rsidR="00000000" w:rsidRPr="004A4D2A" w:rsidP="004A4D2A">
      <w:pPr>
        <w:pStyle w:val="BodyText"/>
      </w:pPr>
    </w:p>
    <w:p w:rsidR="00000000" w:rsidRPr="004A4D2A" w:rsidP="004A4D2A">
      <w:pPr>
        <w:pStyle w:val="BodyText"/>
      </w:pPr>
      <w:r w:rsidRPr="004A4D2A">
        <w:rPr>
          <w:rStyle w:val="SpecialBold"/>
        </w:rPr>
        <w:t>Pathways from the qualification</w:t>
      </w:r>
    </w:p>
    <w:p w:rsidR="00000000" w:rsidRPr="004A4D2A" w:rsidP="004A4D2A">
      <w:pPr>
        <w:pStyle w:val="BodyText"/>
      </w:pPr>
    </w:p>
    <w:p w:rsidR="00000000" w:rsidRPr="004A4D2A" w:rsidP="004A4D2A">
      <w:pPr>
        <w:pStyle w:val="ListBullet"/>
      </w:pPr>
      <w:r w:rsidRPr="004A4D2A">
        <w:t>BSB51207 Diploma of Marketing or a range of Diploma qualifications.</w:t>
      </w:r>
    </w:p>
    <w:p w:rsidR="00000000" w:rsidRPr="004A4D2A" w:rsidP="004A4D2A">
      <w:pPr>
        <w:pStyle w:val="AllowPageBreak"/>
      </w:pPr>
    </w:p>
    <w:p w:rsidR="00000000" w:rsidRPr="004A4D2A" w:rsidP="004A4D2A">
      <w:pPr>
        <w:pStyle w:val="Heading1"/>
      </w:pPr>
      <w:bookmarkStart w:id="4" w:name="O_513107"/>
      <w:bookmarkEnd w:id="4"/>
      <w:r w:rsidRPr="004A4D2A">
        <w:t>Licensing/Regulatory Information</w:t>
      </w:r>
    </w:p>
    <w:p w:rsidR="00000000" w:rsidRPr="004A4D2A" w:rsidP="004A4D2A">
      <w:pPr>
        <w:pStyle w:val="BodyText"/>
      </w:pPr>
      <w:r w:rsidRPr="004A4D2A">
        <w:t xml:space="preserve">There is no direct link between this </w:t>
      </w:r>
      <w:r w:rsidRPr="004A4D2A">
        <w:t>qualification and licensing, legislative or regulatory requirements. However, where required, a unit of competency will specify relevant licensing, legislative or regulatory requirements that impact on the unit.</w:t>
      </w:r>
    </w:p>
    <w:p w:rsidR="00000000" w:rsidRPr="004A4D2A" w:rsidP="004A4D2A">
      <w:pPr>
        <w:pStyle w:val="AllowPageBreak"/>
      </w:pPr>
    </w:p>
    <w:p w:rsidR="00000000" w:rsidRPr="004A4D2A" w:rsidP="004A4D2A">
      <w:pPr>
        <w:pStyle w:val="Heading1"/>
      </w:pPr>
      <w:bookmarkStart w:id="5" w:name="O_513110"/>
      <w:bookmarkEnd w:id="5"/>
      <w:r w:rsidRPr="004A4D2A">
        <w:t>Entry Requirements</w:t>
      </w:r>
    </w:p>
    <w:p w:rsidR="00000000" w:rsidRPr="004A4D2A" w:rsidP="004A4D2A">
      <w:pPr>
        <w:pStyle w:val="BodyText"/>
      </w:pPr>
      <w:r w:rsidRPr="004A4D2A">
        <w:t>There ar</w:t>
      </w:r>
      <w:r w:rsidRPr="004A4D2A">
        <w:t>e no entry requirements for this qualification.</w:t>
      </w:r>
    </w:p>
    <w:p w:rsidR="00000000" w:rsidRPr="004A4D2A" w:rsidP="004A4D2A">
      <w:pPr>
        <w:pStyle w:val="AllowPageBreak"/>
      </w:pPr>
    </w:p>
    <w:p w:rsidR="00000000" w:rsidRPr="004A4D2A" w:rsidP="004A4D2A">
      <w:pPr>
        <w:pStyle w:val="Heading1"/>
      </w:pPr>
      <w:bookmarkStart w:id="6" w:name="O_513104"/>
      <w:bookmarkEnd w:id="6"/>
      <w:r w:rsidRPr="004A4D2A">
        <w:t>Employability Skills Summary</w:t>
      </w:r>
    </w:p>
    <w:p w:rsidR="00000000" w:rsidRPr="004A4D2A" w:rsidP="004A4D2A">
      <w:pPr>
        <w:pStyle w:val="BodyText"/>
      </w:pPr>
      <w:r w:rsidRPr="004A4D2A">
        <w:rPr>
          <w:rStyle w:val="Emphasis"/>
        </w:rPr>
        <w:t xml:space="preserve">The following table contains a summary of the employability skills required by industry for this qualification. The employability skills facets </w:t>
      </w:r>
      <w:r w:rsidRPr="004A4D2A">
        <w:rPr>
          <w:rStyle w:val="Emphasis"/>
        </w:rPr>
        <w:t>described here are broad industry requirements that may vary depending on qualification packaging options.</w:t>
      </w:r>
    </w:p>
    <w:p w:rsidR="00000000" w:rsidRPr="004A4D2A" w:rsidP="004A4D2A">
      <w:pPr>
        <w:pStyle w:val="BodyText"/>
      </w:pPr>
    </w:p>
    <w:tbl>
      <w:tblPr>
        <w:tblW w:w="0" w:type="auto"/>
        <w:tblLayout w:type="fixed"/>
        <w:tblCellMar>
          <w:left w:w="62" w:type="dxa"/>
          <w:right w:w="62" w:type="dxa"/>
        </w:tblCellMar>
        <w:tblLook w:val="0000"/>
      </w:tblPr>
      <w:tblGrid>
        <w:gridCol w:w="2533"/>
        <w:gridCol w:w="6467"/>
      </w:tblGrid>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BodyText"/>
            </w:pPr>
            <w:r w:rsidRPr="004A4D2A">
              <w:rPr>
                <w:rStyle w:val="SpecialBold"/>
              </w:rPr>
              <w:t>Employability skill</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rPr>
                <w:rStyle w:val="SpecialBold"/>
              </w:rPr>
              <w:t>Industry or enterprise requirements for this qualification include:</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Communication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ListBullet"/>
            </w:pPr>
            <w:r w:rsidRPr="004A4D2A">
              <w:t>conducting marketing communications for a va</w:t>
            </w:r>
            <w:r w:rsidRPr="004A4D2A">
              <w:t>riety of target markets or audiences</w:t>
            </w:r>
          </w:p>
          <w:p w:rsidR="00000000" w:rsidP="004A4D2A">
            <w:pPr>
              <w:pStyle w:val="ListBullet"/>
              <w:rPr>
                <w:lang w:val="en-NZ"/>
              </w:rPr>
            </w:pPr>
            <w:r w:rsidRPr="004A4D2A">
              <w:t>making a presentation to clients or a group of colleagues</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Teamwork</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ListBullet"/>
            </w:pPr>
            <w:r w:rsidRPr="004A4D2A">
              <w:t>working with team members to complete marketing communication activities</w:t>
            </w:r>
          </w:p>
          <w:p w:rsidR="00000000" w:rsidP="004A4D2A">
            <w:pPr>
              <w:pStyle w:val="ListBullet"/>
              <w:rPr>
                <w:lang w:val="en-NZ"/>
              </w:rPr>
            </w:pPr>
            <w:r w:rsidRPr="004A4D2A">
              <w:t>working with team members to identify and allocate business resources</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Problem-solving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ListBullet"/>
            </w:pPr>
            <w:r w:rsidRPr="004A4D2A">
              <w:t>diagnosing problems in the allocation and use of business resources</w:t>
            </w:r>
          </w:p>
          <w:p w:rsidR="00000000" w:rsidP="004A4D2A">
            <w:pPr>
              <w:pStyle w:val="ListBullet"/>
              <w:rPr>
                <w:lang w:val="en-NZ"/>
              </w:rPr>
            </w:pPr>
            <w:r w:rsidRPr="004A4D2A">
              <w:t>taking action to resolve issues arising when conducting work activities</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Initiative and enterprise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ListBullet"/>
            </w:pPr>
            <w:r w:rsidRPr="004A4D2A">
              <w:t>collecting information and market intelligence on expected market growt</w:t>
            </w:r>
            <w:r w:rsidRPr="004A4D2A">
              <w:t>h areas</w:t>
            </w:r>
          </w:p>
          <w:p w:rsidR="00000000" w:rsidP="004A4D2A">
            <w:pPr>
              <w:pStyle w:val="ListBullet"/>
              <w:rPr>
                <w:lang w:val="en-NZ"/>
              </w:rPr>
            </w:pPr>
            <w:r w:rsidRPr="004A4D2A">
              <w:t>identifying, evaluating and suggesting marketing opportunities</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Planning and organising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ListBullet"/>
            </w:pPr>
            <w:r w:rsidRPr="004A4D2A">
              <w:t>planning and implementing strategies to improve client relationships</w:t>
            </w:r>
          </w:p>
          <w:p w:rsidR="00000000" w:rsidP="004A4D2A">
            <w:pPr>
              <w:pStyle w:val="ListBullet"/>
              <w:rPr>
                <w:lang w:val="en-NZ"/>
              </w:rPr>
            </w:pPr>
            <w:r w:rsidRPr="004A4D2A">
              <w:t>planning promotional activities, such as product launches</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Self-management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ListBullet"/>
              <w:rPr>
                <w:lang w:val="en-NZ"/>
              </w:rPr>
            </w:pPr>
            <w:r w:rsidRPr="004A4D2A">
              <w:t>managing own t</w:t>
            </w:r>
            <w:r w:rsidRPr="004A4D2A">
              <w:t>ime to ensure targets are met</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Learning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ListBullet"/>
            </w:pPr>
            <w:r w:rsidRPr="004A4D2A">
              <w:t>maintaining knowledge of products and services</w:t>
            </w:r>
          </w:p>
          <w:p w:rsidR="00000000" w:rsidP="004A4D2A">
            <w:pPr>
              <w:pStyle w:val="ListBullet"/>
              <w:rPr>
                <w:lang w:val="en-NZ"/>
              </w:rPr>
            </w:pPr>
            <w:r w:rsidRPr="004A4D2A">
              <w:t>participating in ongoing professional development activities</w:t>
            </w:r>
          </w:p>
        </w:tc>
      </w:tr>
      <w:tr w:rsidTr="004A4D2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D2A">
            <w:pPr>
              <w:pStyle w:val="BodyText"/>
              <w:rPr>
                <w:lang w:val="en-NZ"/>
              </w:rPr>
            </w:pPr>
            <w:r w:rsidRPr="004A4D2A">
              <w:t>Technology</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D2A" w:rsidP="004A4D2A">
            <w:pPr>
              <w:pStyle w:val="ListBullet"/>
            </w:pPr>
            <w:r w:rsidRPr="004A4D2A">
              <w:t>using a computer-based program to develop an audio</w:t>
            </w:r>
            <w:r w:rsidRPr="004A4D2A">
              <w:noBreakHyphen/>
              <w:t>visual presentation</w:t>
            </w:r>
          </w:p>
          <w:p w:rsidR="00000000" w:rsidRPr="004A4D2A" w:rsidP="004A4D2A">
            <w:pPr>
              <w:pStyle w:val="ListBullet"/>
            </w:pPr>
            <w:r w:rsidRPr="004A4D2A">
              <w:t>selecting and using business technology suitable for a task</w:t>
            </w:r>
          </w:p>
        </w:tc>
      </w:tr>
    </w:tbl>
    <w:p w:rsidR="00000000" w:rsidRPr="004A4D2A" w:rsidP="004A4D2A">
      <w:pPr>
        <w:pStyle w:val="BodyText"/>
      </w:pPr>
    </w:p>
    <w:p w:rsidR="00000000" w:rsidRPr="004A4D2A" w:rsidP="004A4D2A">
      <w:pPr>
        <w:pStyle w:val="AllowPageBreak"/>
      </w:pPr>
    </w:p>
    <w:p w:rsidR="00000000" w:rsidRPr="004A4D2A" w:rsidP="004A4D2A">
      <w:pPr>
        <w:pStyle w:val="Heading1"/>
      </w:pPr>
      <w:bookmarkStart w:id="7" w:name="O_513109"/>
      <w:bookmarkEnd w:id="7"/>
      <w:r w:rsidRPr="004A4D2A">
        <w:t>Packaging Rules</w:t>
      </w:r>
    </w:p>
    <w:p w:rsidR="00000000" w:rsidRPr="004A4D2A" w:rsidP="004A4D2A">
      <w:pPr>
        <w:pStyle w:val="BodyText"/>
      </w:pPr>
      <w:r w:rsidRPr="004A4D2A">
        <w:rPr>
          <w:rStyle w:val="SpecialBold"/>
        </w:rPr>
        <w:t>Total number of units = 10</w:t>
      </w:r>
    </w:p>
    <w:p w:rsidR="00000000" w:rsidRPr="004A4D2A" w:rsidP="004A4D2A">
      <w:pPr>
        <w:pStyle w:val="BodyText"/>
      </w:pPr>
      <w:r w:rsidRPr="004A4D2A">
        <w:rPr>
          <w:rStyle w:val="SpecialBold"/>
        </w:rPr>
        <w:t>4 core units</w:t>
      </w:r>
      <w:r w:rsidRPr="004A4D2A">
        <w:t xml:space="preserve"> </w:t>
      </w:r>
      <w:r w:rsidRPr="004A4D2A">
        <w:rPr>
          <w:rStyle w:val="BoldandItalics"/>
        </w:rPr>
        <w:t>plus</w:t>
      </w:r>
    </w:p>
    <w:p w:rsidR="00000000" w:rsidRPr="004A4D2A" w:rsidP="004A4D2A">
      <w:pPr>
        <w:pStyle w:val="BodyText"/>
      </w:pPr>
      <w:r w:rsidRPr="004A4D2A">
        <w:rPr>
          <w:rStyle w:val="SpecialBold"/>
        </w:rPr>
        <w:t>6 elective units</w:t>
      </w:r>
    </w:p>
    <w:p w:rsidR="00000000" w:rsidRPr="004A4D2A" w:rsidP="004A4D2A">
      <w:pPr>
        <w:pStyle w:val="BodyText"/>
      </w:pPr>
    </w:p>
    <w:p w:rsidR="00000000" w:rsidRPr="004A4D2A" w:rsidP="004A4D2A">
      <w:pPr>
        <w:pStyle w:val="BodyText"/>
      </w:pPr>
      <w:r w:rsidRPr="004A4D2A">
        <w:rPr>
          <w:rStyle w:val="SpecialBold"/>
        </w:rPr>
        <w:t>3 of the elective units</w:t>
      </w:r>
      <w:r w:rsidRPr="004A4D2A">
        <w:t xml:space="preserve"> must be selected from the elective units listed below.</w:t>
      </w:r>
    </w:p>
    <w:p w:rsidR="00000000" w:rsidRPr="004A4D2A" w:rsidP="004A4D2A">
      <w:pPr>
        <w:pStyle w:val="BodyText"/>
      </w:pPr>
    </w:p>
    <w:p w:rsidR="00000000" w:rsidRPr="004A4D2A" w:rsidP="004A4D2A">
      <w:pPr>
        <w:pStyle w:val="BodyText"/>
      </w:pPr>
      <w:r w:rsidRPr="004A4D2A">
        <w:rPr>
          <w:rStyle w:val="SpecialBold"/>
        </w:rPr>
        <w:t>3 elective units</w:t>
      </w:r>
      <w:r w:rsidRPr="004A4D2A">
        <w:t xml:space="preserve"> may be selected from the elective units listed below, from this Training Package or from any current accredited course or endorsed Training Package at this qualification level. If not listed below, 1 unit may be selected from either a Certificate III or D</w:t>
      </w:r>
      <w:r w:rsidRPr="004A4D2A">
        <w:t>iploma qualification.</w:t>
      </w:r>
    </w:p>
    <w:p w:rsidR="00000000" w:rsidRPr="004A4D2A" w:rsidP="004A4D2A">
      <w:pPr>
        <w:pStyle w:val="BodyText"/>
      </w:pPr>
    </w:p>
    <w:p w:rsidR="00000000" w:rsidRPr="004A4D2A" w:rsidP="004A4D2A">
      <w:pPr>
        <w:pStyle w:val="BodyText"/>
      </w:pPr>
      <w:r w:rsidRPr="004A4D2A">
        <w:t>Elective units must be relevant to the work outcome, local industry requirements and the qualification level.</w:t>
      </w:r>
    </w:p>
    <w:p w:rsidR="00000000" w:rsidRPr="004A4D2A" w:rsidP="004A4D2A">
      <w:pPr>
        <w:pStyle w:val="BodyText"/>
      </w:pPr>
    </w:p>
    <w:p w:rsidR="00000000" w:rsidRPr="004A4D2A" w:rsidP="004A4D2A">
      <w:pPr>
        <w:pStyle w:val="BodyText"/>
      </w:pPr>
      <w:r w:rsidRPr="004A4D2A">
        <w:rPr>
          <w:rStyle w:val="SpecialBold"/>
        </w:rPr>
        <w:t>Core units</w:t>
      </w:r>
    </w:p>
    <w:p w:rsidR="00000000" w:rsidRPr="004A4D2A" w:rsidP="004A4D2A">
      <w:pPr>
        <w:pStyle w:val="BodyText"/>
      </w:pPr>
      <w:r w:rsidRPr="004A4D2A">
        <w:t>BSBCMM401A Make a presentation</w:t>
      </w:r>
    </w:p>
    <w:p w:rsidR="00000000" w:rsidRPr="004A4D2A" w:rsidP="004A4D2A">
      <w:pPr>
        <w:pStyle w:val="BodyText"/>
      </w:pPr>
      <w:r w:rsidRPr="004A4D2A">
        <w:t>BSBMKG401B Profile the market</w:t>
      </w:r>
    </w:p>
    <w:p w:rsidR="00000000" w:rsidRPr="004A4D2A" w:rsidP="004A4D2A">
      <w:pPr>
        <w:pStyle w:val="BodyText"/>
      </w:pPr>
      <w:r w:rsidRPr="004A4D2A">
        <w:t>BSBMKG402B Analyse consumer behaviour for specific</w:t>
      </w:r>
      <w:r w:rsidRPr="004A4D2A">
        <w:t xml:space="preserve"> markets</w:t>
      </w:r>
    </w:p>
    <w:p w:rsidR="00000000" w:rsidRPr="004A4D2A" w:rsidP="004A4D2A">
      <w:pPr>
        <w:pStyle w:val="BodyText"/>
      </w:pPr>
      <w:r w:rsidRPr="004A4D2A">
        <w:t>BSBMKG408B Conduct market research</w:t>
      </w:r>
    </w:p>
    <w:p w:rsidR="00000000" w:rsidRPr="004A4D2A" w:rsidP="004A4D2A">
      <w:pPr>
        <w:pStyle w:val="BodyText"/>
      </w:pPr>
    </w:p>
    <w:p w:rsidR="00000000" w:rsidRPr="004A4D2A" w:rsidP="004A4D2A">
      <w:pPr>
        <w:pStyle w:val="BodyText"/>
      </w:pPr>
      <w:r w:rsidRPr="004A4D2A">
        <w:rPr>
          <w:rStyle w:val="SpecialBold"/>
        </w:rPr>
        <w:t>Elective units</w:t>
      </w:r>
    </w:p>
    <w:p w:rsidR="00000000" w:rsidRPr="004A4D2A" w:rsidP="004A4D2A">
      <w:pPr>
        <w:pStyle w:val="BodyText"/>
      </w:pPr>
      <w:r w:rsidRPr="004A4D2A">
        <w:rPr>
          <w:rStyle w:val="SpecialBold"/>
        </w:rPr>
        <w:t>Advertising</w:t>
      </w:r>
    </w:p>
    <w:p w:rsidR="00000000" w:rsidRPr="004A4D2A" w:rsidP="004A4D2A">
      <w:pPr>
        <w:pStyle w:val="BodyText"/>
      </w:pPr>
      <w:r w:rsidRPr="004A4D2A">
        <w:t>BSBADV405A Perform media calculations</w:t>
      </w:r>
    </w:p>
    <w:p w:rsidR="00000000" w:rsidRPr="004A4D2A" w:rsidP="004A4D2A">
      <w:pPr>
        <w:pStyle w:val="BodyText"/>
      </w:pPr>
      <w:r w:rsidRPr="004A4D2A">
        <w:rPr>
          <w:rStyle w:val="SpecialBold"/>
        </w:rPr>
        <w:t>Customer service</w:t>
      </w:r>
    </w:p>
    <w:p w:rsidR="00000000" w:rsidRPr="004A4D2A" w:rsidP="004A4D2A">
      <w:pPr>
        <w:pStyle w:val="BodyText"/>
      </w:pPr>
      <w:r w:rsidRPr="004A4D2A">
        <w:t>BSBCUS402B Address customer needs</w:t>
      </w:r>
    </w:p>
    <w:p w:rsidR="00000000" w:rsidRPr="004A4D2A" w:rsidP="004A4D2A">
      <w:pPr>
        <w:pStyle w:val="BodyText"/>
      </w:pPr>
      <w:r w:rsidRPr="004A4D2A">
        <w:t>BSBCUS403B Implement customer service standards</w:t>
      </w:r>
    </w:p>
    <w:p w:rsidR="00000000" w:rsidRPr="004A4D2A" w:rsidP="004A4D2A">
      <w:pPr>
        <w:pStyle w:val="BodyText"/>
      </w:pPr>
      <w:r w:rsidRPr="004A4D2A">
        <w:rPr>
          <w:rStyle w:val="SpecialBold"/>
        </w:rPr>
        <w:t>E-business</w:t>
      </w:r>
    </w:p>
    <w:p w:rsidR="00000000" w:rsidRPr="004A4D2A" w:rsidP="004A4D2A">
      <w:pPr>
        <w:pStyle w:val="BodyText"/>
      </w:pPr>
      <w:r w:rsidRPr="004A4D2A">
        <w:t>BSBEBU401A Review and maintain a web</w:t>
      </w:r>
      <w:r w:rsidRPr="004A4D2A">
        <w:t>site</w:t>
      </w:r>
    </w:p>
    <w:p w:rsidR="00000000" w:rsidRPr="004A4D2A" w:rsidP="004A4D2A">
      <w:pPr>
        <w:pStyle w:val="BodyText"/>
      </w:pPr>
      <w:r w:rsidRPr="004A4D2A">
        <w:rPr>
          <w:rStyle w:val="SpecialBold"/>
        </w:rPr>
        <w:t>Financial management</w:t>
      </w:r>
    </w:p>
    <w:p w:rsidR="00000000" w:rsidRPr="004A4D2A" w:rsidP="004A4D2A">
      <w:pPr>
        <w:pStyle w:val="BodyText"/>
      </w:pPr>
      <w:r w:rsidRPr="004A4D2A">
        <w:t>BSBFIM501A Manage budgets and financial plans</w:t>
      </w:r>
    </w:p>
    <w:p w:rsidR="00000000" w:rsidRPr="004A4D2A" w:rsidP="004A4D2A">
      <w:pPr>
        <w:pStyle w:val="BodyText"/>
      </w:pPr>
      <w:r w:rsidRPr="004A4D2A">
        <w:rPr>
          <w:rStyle w:val="SpecialBold"/>
        </w:rPr>
        <w:t>International business</w:t>
      </w:r>
    </w:p>
    <w:p w:rsidR="00000000" w:rsidRPr="004A4D2A" w:rsidP="004A4D2A">
      <w:pPr>
        <w:pStyle w:val="BodyText"/>
      </w:pPr>
      <w:r w:rsidRPr="004A4D2A">
        <w:t>BSBINT401B Research international business opportunities</w:t>
      </w:r>
    </w:p>
    <w:p w:rsidR="00000000" w:rsidRPr="004A4D2A" w:rsidP="004A4D2A">
      <w:pPr>
        <w:pStyle w:val="BodyText"/>
      </w:pPr>
      <w:r w:rsidRPr="004A4D2A">
        <w:rPr>
          <w:rStyle w:val="SpecialBold"/>
        </w:rPr>
        <w:t>IT analysis and design</w:t>
      </w:r>
    </w:p>
    <w:p w:rsidR="00000000" w:rsidRPr="004A4D2A" w:rsidP="004A4D2A">
      <w:pPr>
        <w:pStyle w:val="BodyText"/>
      </w:pPr>
      <w:r w:rsidRPr="004A4D2A">
        <w:t>BSBITA401A Design databases</w:t>
      </w:r>
    </w:p>
    <w:p w:rsidR="00000000" w:rsidRPr="004A4D2A" w:rsidP="004A4D2A">
      <w:pPr>
        <w:pStyle w:val="BodyText"/>
      </w:pPr>
      <w:r w:rsidRPr="004A4D2A">
        <w:rPr>
          <w:rStyle w:val="SpecialBold"/>
        </w:rPr>
        <w:t>IT use</w:t>
      </w:r>
    </w:p>
    <w:p w:rsidR="00000000" w:rsidRPr="004A4D2A" w:rsidP="004A4D2A">
      <w:pPr>
        <w:pStyle w:val="BodyText"/>
      </w:pPr>
      <w:r w:rsidRPr="004A4D2A">
        <w:t>BSBITU301A Create and use databases</w:t>
      </w:r>
    </w:p>
    <w:p w:rsidR="00000000" w:rsidRPr="004A4D2A" w:rsidP="004A4D2A">
      <w:pPr>
        <w:pStyle w:val="BodyText"/>
      </w:pPr>
      <w:r w:rsidRPr="004A4D2A">
        <w:rPr>
          <w:rStyle w:val="SpecialBold"/>
        </w:rPr>
        <w:t>Marketing</w:t>
      </w:r>
    </w:p>
    <w:p w:rsidR="00000000" w:rsidRPr="004A4D2A" w:rsidP="004A4D2A">
      <w:pPr>
        <w:pStyle w:val="BodyText"/>
      </w:pPr>
      <w:r w:rsidRPr="004A4D2A">
        <w:t>BSBMKG409A Design direct response offers</w:t>
      </w:r>
    </w:p>
    <w:p w:rsidR="00000000" w:rsidRPr="004A4D2A" w:rsidP="004A4D2A">
      <w:pPr>
        <w:pStyle w:val="BodyText"/>
      </w:pPr>
      <w:r w:rsidRPr="004A4D2A">
        <w:t>BSBMKG410A Test direct marketing activities</w:t>
      </w:r>
    </w:p>
    <w:p w:rsidR="00000000" w:rsidRPr="004A4D2A" w:rsidP="004A4D2A">
      <w:pPr>
        <w:pStyle w:val="BodyText"/>
      </w:pPr>
      <w:r w:rsidRPr="004A4D2A">
        <w:t>BSBMKG411A Analyse direct marketing databases</w:t>
      </w:r>
    </w:p>
    <w:p w:rsidR="00000000" w:rsidRPr="004A4D2A" w:rsidP="004A4D2A">
      <w:pPr>
        <w:pStyle w:val="BodyText"/>
      </w:pPr>
      <w:r w:rsidRPr="004A4D2A">
        <w:t>BSBMKG412A Conduct e-marketing communications</w:t>
      </w:r>
    </w:p>
    <w:p w:rsidR="00000000" w:rsidRPr="004A4D2A" w:rsidP="004A4D2A">
      <w:pPr>
        <w:pStyle w:val="BodyText"/>
      </w:pPr>
      <w:r w:rsidRPr="004A4D2A">
        <w:t>BSBMKG413A Promote products and services</w:t>
      </w:r>
    </w:p>
    <w:p w:rsidR="00000000" w:rsidRPr="004A4D2A" w:rsidP="004A4D2A">
      <w:pPr>
        <w:pStyle w:val="BodyText"/>
      </w:pPr>
      <w:r w:rsidRPr="004A4D2A">
        <w:t>BSBMKG414B Undertake marketing activit</w:t>
      </w:r>
      <w:r w:rsidRPr="004A4D2A">
        <w:t>ies</w:t>
      </w:r>
    </w:p>
    <w:p w:rsidR="00000000" w:rsidRPr="004A4D2A" w:rsidP="004A4D2A">
      <w:pPr>
        <w:pStyle w:val="BodyText"/>
      </w:pPr>
      <w:r w:rsidRPr="004A4D2A">
        <w:t>BSBMKG415A Research international markets</w:t>
      </w:r>
    </w:p>
    <w:p w:rsidR="00000000" w:rsidRPr="004A4D2A" w:rsidP="004A4D2A">
      <w:pPr>
        <w:pStyle w:val="BodyText"/>
      </w:pPr>
      <w:r w:rsidRPr="004A4D2A">
        <w:t>BSBMKG416A Market goods and services internationally</w:t>
      </w:r>
    </w:p>
    <w:p w:rsidR="00000000" w:rsidRPr="004A4D2A" w:rsidP="004A4D2A">
      <w:pPr>
        <w:pStyle w:val="BodyText"/>
      </w:pPr>
      <w:r w:rsidRPr="004A4D2A">
        <w:rPr>
          <w:rStyle w:val="SpecialBold"/>
        </w:rPr>
        <w:t>Work health and safety</w:t>
      </w:r>
    </w:p>
    <w:p w:rsidR="00000000" w:rsidRPr="004A4D2A" w:rsidP="004A4D2A">
      <w:pPr>
        <w:pStyle w:val="BodyText"/>
      </w:pPr>
      <w:r w:rsidRPr="004A4D2A">
        <w:t>BSBWHS401A Implement and monitor WHS policies, procedures and programs to meet legislative requirements</w:t>
      </w:r>
    </w:p>
    <w:p w:rsidR="00000000" w:rsidRPr="004A4D2A" w:rsidP="004A4D2A">
      <w:pPr>
        <w:pStyle w:val="BodyText"/>
      </w:pPr>
      <w:r w:rsidRPr="004A4D2A">
        <w:rPr>
          <w:rStyle w:val="SpecialBold"/>
        </w:rPr>
        <w:t>Product skills and advice</w:t>
      </w:r>
    </w:p>
    <w:p w:rsidR="00000000" w:rsidRPr="004A4D2A" w:rsidP="004A4D2A">
      <w:pPr>
        <w:pStyle w:val="BodyText"/>
      </w:pPr>
      <w:r w:rsidRPr="004A4D2A">
        <w:t>BSBP</w:t>
      </w:r>
      <w:r w:rsidRPr="004A4D2A">
        <w:t>RO401A Develop product knowledge</w:t>
      </w:r>
    </w:p>
    <w:p w:rsidR="00000000" w:rsidRPr="004A4D2A" w:rsidP="004A4D2A">
      <w:pPr>
        <w:pStyle w:val="BodyText"/>
      </w:pPr>
      <w:r w:rsidRPr="004A4D2A">
        <w:rPr>
          <w:rStyle w:val="SpecialBold"/>
        </w:rPr>
        <w:t>Public relations</w:t>
      </w:r>
    </w:p>
    <w:p w:rsidR="00000000" w:rsidRPr="004A4D2A" w:rsidP="004A4D2A">
      <w:pPr>
        <w:pStyle w:val="BodyText"/>
      </w:pPr>
      <w:r w:rsidRPr="004A4D2A">
        <w:t>BSBPUB401A Develop and apply knowledge of public relations industry</w:t>
      </w:r>
    </w:p>
    <w:p w:rsidR="00000000" w:rsidRPr="004A4D2A" w:rsidP="004A4D2A">
      <w:pPr>
        <w:pStyle w:val="BodyText"/>
      </w:pPr>
      <w:r w:rsidRPr="004A4D2A">
        <w:t>BSBPUB402A Develop public relations campaigns</w:t>
      </w:r>
    </w:p>
    <w:p w:rsidR="00000000" w:rsidRPr="004A4D2A" w:rsidP="004A4D2A">
      <w:pPr>
        <w:pStyle w:val="BodyText"/>
      </w:pPr>
      <w:r w:rsidRPr="004A4D2A">
        <w:t>BSBPUB403A Develop public relations documents</w:t>
      </w:r>
    </w:p>
    <w:p w:rsidR="00000000" w:rsidRPr="004A4D2A" w:rsidP="004A4D2A">
      <w:pPr>
        <w:pStyle w:val="BodyText"/>
      </w:pPr>
      <w:r w:rsidRPr="004A4D2A">
        <w:rPr>
          <w:rStyle w:val="SpecialBold"/>
        </w:rPr>
        <w:t>Relationship management</w:t>
      </w:r>
    </w:p>
    <w:p w:rsidR="00000000" w:rsidRPr="004A4D2A" w:rsidP="004A4D2A">
      <w:pPr>
        <w:pStyle w:val="BodyText"/>
      </w:pPr>
      <w:r w:rsidRPr="004A4D2A">
        <w:t>BSBREL401A Establish n</w:t>
      </w:r>
      <w:r w:rsidRPr="004A4D2A">
        <w:t>etworks</w:t>
      </w:r>
    </w:p>
    <w:p w:rsidR="00000000" w:rsidRPr="004A4D2A" w:rsidP="004A4D2A">
      <w:pPr>
        <w:pStyle w:val="BodyText"/>
      </w:pPr>
      <w:r w:rsidRPr="004A4D2A">
        <w:t>BSBREL402A Build client relationships and business networks</w:t>
      </w:r>
    </w:p>
    <w:p w:rsidR="00000000" w:rsidRPr="004A4D2A" w:rsidP="004A4D2A">
      <w:pPr>
        <w:pStyle w:val="BodyText"/>
      </w:pPr>
      <w:r w:rsidRPr="004A4D2A">
        <w:rPr>
          <w:rStyle w:val="SpecialBold"/>
        </w:rPr>
        <w:t>Research</w:t>
      </w:r>
    </w:p>
    <w:p w:rsidR="00000000" w:rsidRPr="004A4D2A" w:rsidP="004A4D2A">
      <w:pPr>
        <w:pStyle w:val="BodyText"/>
      </w:pPr>
      <w:r w:rsidRPr="004A4D2A">
        <w:t>BSBRES401A Analyse and present research information</w:t>
      </w:r>
    </w:p>
    <w:p w:rsidR="00000000" w:rsidRPr="004A4D2A" w:rsidP="004A4D2A">
      <w:pPr>
        <w:pStyle w:val="BodyText"/>
      </w:pPr>
      <w:r w:rsidRPr="004A4D2A">
        <w:rPr>
          <w:rStyle w:val="SpecialBold"/>
        </w:rPr>
        <w:t>Risk management</w:t>
      </w:r>
    </w:p>
    <w:p w:rsidR="00000000" w:rsidRPr="004A4D2A" w:rsidP="004A4D2A">
      <w:pPr>
        <w:pStyle w:val="BodyText"/>
      </w:pPr>
      <w:r w:rsidRPr="004A4D2A">
        <w:t>BSBRSK401A Identify risk and apply risk management processes</w:t>
      </w:r>
    </w:p>
    <w:p w:rsidR="00000000" w:rsidRPr="004A4D2A" w:rsidP="004A4D2A">
      <w:pPr>
        <w:pStyle w:val="BodyText"/>
      </w:pPr>
      <w:r w:rsidRPr="004A4D2A">
        <w:rPr>
          <w:rStyle w:val="SpecialBold"/>
        </w:rPr>
        <w:t>Sales</w:t>
      </w:r>
    </w:p>
    <w:p w:rsidR="00000000" w:rsidRPr="004A4D2A" w:rsidP="004A4D2A">
      <w:pPr>
        <w:pStyle w:val="BodyText"/>
      </w:pPr>
      <w:r w:rsidRPr="004A4D2A">
        <w:t>BSBSLS407A Identify and plan sales prospects</w:t>
      </w:r>
    </w:p>
    <w:p w:rsidR="00000000" w:rsidRPr="004A4D2A" w:rsidP="004A4D2A">
      <w:pPr>
        <w:pStyle w:val="BodyText"/>
      </w:pPr>
      <w:r w:rsidRPr="004A4D2A">
        <w:t>BSBSLS408A Present, secure and support sales solutions</w:t>
      </w:r>
    </w:p>
    <w:p w:rsidR="00000000" w:rsidRPr="004A4D2A" w:rsidP="004A4D2A">
      <w:pPr>
        <w:pStyle w:val="BodyText"/>
      </w:pPr>
      <w:r w:rsidRPr="004A4D2A">
        <w:rPr>
          <w:rStyle w:val="SpecialBold"/>
        </w:rPr>
        <w:t>Sustainability</w:t>
      </w:r>
    </w:p>
    <w:p w:rsidR="00000000" w:rsidRPr="004A4D2A" w:rsidP="004A4D2A">
      <w:pPr>
        <w:pStyle w:val="BodyText"/>
      </w:pPr>
      <w:r w:rsidRPr="004A4D2A">
        <w:t>BSBSUS301A Implement and monitor environmentally sustainable work practices</w:t>
      </w:r>
    </w:p>
    <w:p w:rsidR="00000000" w:rsidRPr="004A4D2A" w:rsidP="004A4D2A">
      <w:pPr>
        <w:pStyle w:val="BodyText"/>
      </w:pPr>
      <w:r w:rsidRPr="004A4D2A">
        <w:rPr>
          <w:rStyle w:val="SpecialBold"/>
        </w:rPr>
        <w:t>Workplace effectiveness</w:t>
      </w:r>
    </w:p>
    <w:p w:rsidR="00000000" w:rsidRPr="004A4D2A" w:rsidP="004A4D2A">
      <w:pPr>
        <w:pStyle w:val="BodyText"/>
      </w:pPr>
      <w:r w:rsidRPr="004A4D2A">
        <w:t>BSBWOR401A Establish effective workplace relationships</w:t>
      </w:r>
    </w:p>
    <w:p w:rsidR="00000000" w:rsidRPr="004A4D2A" w:rsidP="004A4D2A">
      <w:pPr>
        <w:pStyle w:val="BodyText"/>
      </w:pPr>
      <w:r w:rsidRPr="004A4D2A">
        <w:rPr>
          <w:rStyle w:val="SpecialBold"/>
        </w:rPr>
        <w:t>Writing</w:t>
      </w:r>
    </w:p>
    <w:p w:rsidR="00000000" w:rsidRPr="004A4D2A" w:rsidP="004A4D2A">
      <w:pPr>
        <w:pStyle w:val="BodyText"/>
      </w:pPr>
      <w:r w:rsidRPr="004A4D2A">
        <w:t>BSBWRT401A Write complex documents</w:t>
      </w:r>
    </w:p>
    <w:p w:rsidR="00000000" w:rsidRPr="004A4D2A" w:rsidP="004A4D2A"/>
    <w:sectPr w:rsidSect="004A4D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2A" w:rsidRPr="00A14678" w:rsidP="00A14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78" w:rsidP="004A4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14678" w:rsidP="004A4D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678" w:rsidP="004A4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2A" w:rsidRPr="00A14678" w:rsidP="00A146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78" w:rsidRPr="002D2AF8" w:rsidP="004A4D2A">
    <w:pPr>
      <w:pStyle w:val="Header"/>
      <w:framePr w:wrap="around"/>
    </w:pPr>
    <w:r>
      <w:fldChar w:fldCharType="begin"/>
    </w:r>
    <w:r>
      <w:instrText xml:space="preserve"> TITLE   \* MERGEFORMAT </w:instrText>
    </w:r>
    <w:r>
      <w:fldChar w:fldCharType="separate"/>
    </w:r>
    <w:r>
      <w:t>BSB41307 Certificate IV in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A14678" w:rsidP="004A4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AA2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CB9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D2A"/>
    <w:pPr>
      <w:spacing w:before="360" w:after="60"/>
      <w:outlineLvl w:val="0"/>
    </w:pPr>
    <w:rPr>
      <w:sz w:val="32"/>
    </w:rPr>
  </w:style>
  <w:style w:type="paragraph" w:styleId="Heading2">
    <w:name w:val="heading 2"/>
    <w:basedOn w:val="HeadingBase"/>
    <w:next w:val="BodyText"/>
    <w:link w:val="Heading2Char"/>
    <w:qFormat/>
    <w:rsid w:val="004A4D2A"/>
    <w:pPr>
      <w:keepLines/>
      <w:spacing w:before="240" w:after="120"/>
      <w:outlineLvl w:val="1"/>
    </w:pPr>
    <w:rPr>
      <w:sz w:val="28"/>
      <w:szCs w:val="40"/>
    </w:rPr>
  </w:style>
  <w:style w:type="paragraph" w:styleId="Heading3">
    <w:name w:val="heading 3"/>
    <w:basedOn w:val="HeadingBase"/>
    <w:next w:val="BodyText"/>
    <w:link w:val="Heading3Char"/>
    <w:qFormat/>
    <w:rsid w:val="004A4D2A"/>
    <w:pPr>
      <w:spacing w:before="180" w:after="120"/>
      <w:outlineLvl w:val="2"/>
    </w:pPr>
    <w:rPr>
      <w:spacing w:val="-10"/>
      <w:kern w:val="32"/>
    </w:rPr>
  </w:style>
  <w:style w:type="paragraph" w:styleId="Heading4">
    <w:name w:val="heading 4"/>
    <w:basedOn w:val="HeadingBase"/>
    <w:next w:val="BodyText"/>
    <w:link w:val="Heading4Char"/>
    <w:qFormat/>
    <w:rsid w:val="004A4D2A"/>
    <w:pPr>
      <w:spacing w:before="160" w:after="120"/>
      <w:outlineLvl w:val="3"/>
    </w:pPr>
    <w:rPr>
      <w:sz w:val="22"/>
    </w:rPr>
  </w:style>
  <w:style w:type="paragraph" w:styleId="Heading5">
    <w:name w:val="heading 5"/>
    <w:basedOn w:val="HeadingBase"/>
    <w:next w:val="Normal"/>
    <w:link w:val="Heading5Char"/>
    <w:qFormat/>
    <w:rsid w:val="004A4D2A"/>
    <w:pPr>
      <w:spacing w:before="80"/>
      <w:outlineLvl w:val="4"/>
    </w:pPr>
    <w:rPr>
      <w:color w:val="918585"/>
      <w:sz w:val="20"/>
    </w:rPr>
  </w:style>
  <w:style w:type="paragraph" w:styleId="Heading6">
    <w:name w:val="heading 6"/>
    <w:basedOn w:val="HeadingBase"/>
    <w:next w:val="Normal"/>
    <w:link w:val="Heading6Char"/>
    <w:qFormat/>
    <w:rsid w:val="004A4D2A"/>
    <w:pPr>
      <w:spacing w:before="60"/>
      <w:outlineLvl w:val="5"/>
    </w:pPr>
    <w:rPr>
      <w:color w:val="918585"/>
      <w:sz w:val="20"/>
    </w:rPr>
  </w:style>
  <w:style w:type="paragraph" w:styleId="Heading7">
    <w:name w:val="heading 7"/>
    <w:basedOn w:val="Normal"/>
    <w:next w:val="Normal"/>
    <w:link w:val="Heading7Char"/>
    <w:qFormat/>
    <w:rsid w:val="004A4D2A"/>
    <w:pPr>
      <w:ind w:left="720"/>
      <w:outlineLvl w:val="6"/>
    </w:pPr>
    <w:rPr>
      <w:i/>
    </w:rPr>
  </w:style>
  <w:style w:type="paragraph" w:styleId="Heading8">
    <w:name w:val="heading 8"/>
    <w:basedOn w:val="Normal"/>
    <w:next w:val="Normal"/>
    <w:link w:val="Heading8Char"/>
    <w:qFormat/>
    <w:rsid w:val="004A4D2A"/>
    <w:pPr>
      <w:ind w:left="720"/>
      <w:outlineLvl w:val="7"/>
    </w:pPr>
    <w:rPr>
      <w:i/>
    </w:rPr>
  </w:style>
  <w:style w:type="paragraph" w:styleId="Heading9">
    <w:name w:val="heading 9"/>
    <w:basedOn w:val="Normal"/>
    <w:next w:val="Normal"/>
    <w:link w:val="Heading9Char"/>
    <w:qFormat/>
    <w:rsid w:val="004A4D2A"/>
    <w:pPr>
      <w:ind w:left="720"/>
      <w:outlineLvl w:val="8"/>
    </w:pPr>
    <w:rPr>
      <w:i/>
    </w:rPr>
  </w:style>
  <w:style w:type="character" w:default="1" w:styleId="DefaultParagraphFont">
    <w:name w:val="Default Paragraph Font"/>
    <w:uiPriority w:val="1"/>
    <w:unhideWhenUsed/>
    <w:rsid w:val="004A4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D2A"/>
  </w:style>
  <w:style w:type="character" w:customStyle="1" w:styleId="Heading1Char">
    <w:name w:val="Heading 1 Char"/>
    <w:basedOn w:val="DefaultParagraphFont"/>
    <w:link w:val="Heading1"/>
    <w:rsid w:val="004A4D2A"/>
    <w:rPr>
      <w:rFonts w:ascii="Times New Roman" w:eastAsia="Times New Roman" w:hAnsi="Times New Roman" w:cs="Times New Roman"/>
      <w:b/>
      <w:sz w:val="32"/>
      <w:szCs w:val="20"/>
      <w:lang w:eastAsia="en-US"/>
    </w:rPr>
  </w:style>
  <w:style w:type="paragraph" w:styleId="BodyText">
    <w:name w:val="Body Text"/>
    <w:basedOn w:val="Normal"/>
    <w:link w:val="BodyTextChar"/>
    <w:rsid w:val="004A4D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D2A"/>
    <w:rPr>
      <w:rFonts w:ascii="Times New Roman" w:eastAsia="Times New Roman" w:hAnsi="Times New Roman" w:cs="Times New Roman"/>
      <w:sz w:val="24"/>
      <w:lang w:eastAsia="en-US"/>
    </w:rPr>
  </w:style>
  <w:style w:type="paragraph" w:styleId="ListBullet">
    <w:name w:val="List Bullet"/>
    <w:basedOn w:val="List"/>
    <w:rsid w:val="004A4D2A"/>
    <w:pPr>
      <w:numPr>
        <w:numId w:val="12"/>
      </w:numPr>
      <w:tabs>
        <w:tab w:val="clear" w:pos="340"/>
      </w:tabs>
      <w:spacing w:before="40" w:after="40"/>
    </w:pPr>
  </w:style>
  <w:style w:type="character" w:customStyle="1" w:styleId="SpecialBold">
    <w:name w:val="Special Bold"/>
    <w:basedOn w:val="DefaultParagraphFont"/>
    <w:rsid w:val="004A4D2A"/>
    <w:rPr>
      <w:b/>
      <w:spacing w:val="0"/>
    </w:rPr>
  </w:style>
  <w:style w:type="character" w:styleId="Emphasis">
    <w:name w:val="Emphasis"/>
    <w:basedOn w:val="DefaultParagraphFont"/>
    <w:qFormat/>
    <w:rsid w:val="004A4D2A"/>
    <w:rPr>
      <w:i/>
    </w:rPr>
  </w:style>
  <w:style w:type="paragraph" w:customStyle="1" w:styleId="SuperHeading">
    <w:name w:val="SuperHeading"/>
    <w:basedOn w:val="Normal"/>
    <w:rsid w:val="004A4D2A"/>
    <w:pPr>
      <w:spacing w:before="240" w:after="120"/>
      <w:outlineLvl w:val="0"/>
    </w:pPr>
    <w:rPr>
      <w:rFonts w:ascii="Times New Roman" w:hAnsi="Times New Roman"/>
      <w:b/>
      <w:sz w:val="32"/>
    </w:rPr>
  </w:style>
  <w:style w:type="paragraph" w:customStyle="1" w:styleId="AllowPageBreak">
    <w:name w:val="AllowPageBreak"/>
    <w:rsid w:val="004A4D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4D2A"/>
    <w:rPr>
      <w:b/>
      <w:i/>
      <w:u w:val="none"/>
    </w:rPr>
  </w:style>
  <w:style w:type="character" w:customStyle="1" w:styleId="Heading2Char">
    <w:name w:val="Heading 2 Char"/>
    <w:basedOn w:val="DefaultParagraphFont"/>
    <w:link w:val="Heading2"/>
    <w:rsid w:val="004A4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D2A"/>
    <w:rPr>
      <w:rFonts w:ascii="Courier New" w:eastAsia="Times New Roman" w:hAnsi="Courier New" w:cs="Times New Roman"/>
      <w:i/>
      <w:szCs w:val="20"/>
      <w:lang w:eastAsia="en-US"/>
    </w:rPr>
  </w:style>
  <w:style w:type="paragraph" w:customStyle="1" w:styleId="HeadingBase">
    <w:name w:val="Heading Base"/>
    <w:rsid w:val="004A4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D2A"/>
    <w:pPr>
      <w:tabs>
        <w:tab w:val="right" w:leader="dot" w:pos="9072"/>
      </w:tabs>
      <w:ind w:left="567"/>
    </w:pPr>
    <w:rPr>
      <w:szCs w:val="22"/>
    </w:rPr>
  </w:style>
  <w:style w:type="paragraph" w:customStyle="1" w:styleId="TOCBase">
    <w:name w:val="TOC Base"/>
    <w:rsid w:val="004A4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D2A"/>
    <w:pPr>
      <w:tabs>
        <w:tab w:val="right" w:leader="dot" w:pos="9072"/>
      </w:tabs>
      <w:spacing w:before="40" w:after="40"/>
      <w:ind w:left="284"/>
    </w:pPr>
    <w:rPr>
      <w:rFonts w:ascii="Times New Roman" w:hAnsi="Times New Roman"/>
    </w:rPr>
  </w:style>
  <w:style w:type="paragraph" w:styleId="TOC1">
    <w:name w:val="toc 1"/>
    <w:basedOn w:val="TOCBase"/>
    <w:next w:val="Normal"/>
    <w:rsid w:val="004A4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D2A"/>
    <w:rPr>
      <w:rFonts w:ascii="Times New Roman" w:eastAsia="Times New Roman" w:hAnsi="Times New Roman" w:cs="Times New Roman"/>
      <w:sz w:val="16"/>
      <w:lang w:eastAsia="en-US"/>
    </w:rPr>
  </w:style>
  <w:style w:type="paragraph" w:styleId="Title">
    <w:name w:val="Title"/>
    <w:basedOn w:val="HeadingBase"/>
    <w:link w:val="TitleChar"/>
    <w:qFormat/>
    <w:rsid w:val="004A4D2A"/>
    <w:pPr>
      <w:spacing w:before="5040"/>
      <w:jc w:val="center"/>
    </w:pPr>
    <w:rPr>
      <w:sz w:val="48"/>
      <w:szCs w:val="72"/>
      <w:lang w:val="en-US"/>
    </w:rPr>
  </w:style>
  <w:style w:type="character" w:customStyle="1" w:styleId="TitleChar">
    <w:name w:val="Title Char"/>
    <w:basedOn w:val="DefaultParagraphFont"/>
    <w:link w:val="Title"/>
    <w:rsid w:val="004A4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D2A"/>
    <w:pPr>
      <w:tabs>
        <w:tab w:val="left" w:pos="3600"/>
        <w:tab w:val="left" w:pos="3958"/>
      </w:tabs>
    </w:pPr>
  </w:style>
  <w:style w:type="paragraph" w:styleId="List">
    <w:name w:val="List"/>
    <w:basedOn w:val="BodyText"/>
    <w:next w:val="BodyText"/>
    <w:rsid w:val="004A4D2A"/>
    <w:pPr>
      <w:tabs>
        <w:tab w:val="left" w:pos="340"/>
      </w:tabs>
      <w:spacing w:before="60" w:after="60"/>
      <w:ind w:left="340" w:hanging="340"/>
    </w:pPr>
  </w:style>
  <w:style w:type="paragraph" w:customStyle="1" w:styleId="Note">
    <w:name w:val="Note"/>
    <w:basedOn w:val="BodyText"/>
    <w:rsid w:val="004A4D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D2A"/>
    <w:pPr>
      <w:framePr w:wrap="auto" w:hAnchor="text" w:y="6049"/>
    </w:pPr>
    <w:rPr>
      <w:color w:val="000000"/>
      <w:sz w:val="40"/>
    </w:rPr>
  </w:style>
  <w:style w:type="paragraph" w:customStyle="1" w:styleId="TOCTitle">
    <w:name w:val="TOCTitle"/>
    <w:basedOn w:val="Heading1"/>
    <w:rsid w:val="004A4D2A"/>
    <w:pPr>
      <w:spacing w:after="240"/>
      <w:jc w:val="center"/>
      <w:outlineLvl w:val="9"/>
    </w:pPr>
    <w:rPr>
      <w:caps/>
    </w:rPr>
  </w:style>
  <w:style w:type="paragraph" w:customStyle="1" w:styleId="Version">
    <w:name w:val="Version"/>
    <w:rsid w:val="004A4D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D2A"/>
    <w:pPr>
      <w:numPr>
        <w:numId w:val="13"/>
      </w:numPr>
      <w:tabs>
        <w:tab w:val="clear" w:pos="680"/>
      </w:tabs>
    </w:pPr>
  </w:style>
  <w:style w:type="paragraph" w:styleId="Index1">
    <w:name w:val="index 1"/>
    <w:basedOn w:val="Normal"/>
    <w:next w:val="Normal"/>
    <w:semiHidden/>
    <w:rsid w:val="004A4D2A"/>
    <w:pPr>
      <w:keepNext w:val="0"/>
      <w:tabs>
        <w:tab w:val="right" w:pos="4176"/>
      </w:tabs>
      <w:ind w:left="198" w:hanging="198"/>
    </w:pPr>
    <w:rPr>
      <w:rFonts w:ascii="Garamond" w:hAnsi="Garamond"/>
    </w:rPr>
  </w:style>
  <w:style w:type="paragraph" w:styleId="IndexHeading">
    <w:name w:val="index heading"/>
    <w:basedOn w:val="Normal"/>
    <w:next w:val="Index1"/>
    <w:semiHidden/>
    <w:rsid w:val="004A4D2A"/>
    <w:pPr>
      <w:spacing w:before="120" w:after="120"/>
    </w:pPr>
    <w:rPr>
      <w:rFonts w:ascii="Arial" w:hAnsi="Arial"/>
      <w:b/>
      <w:color w:val="918585"/>
      <w:sz w:val="24"/>
    </w:rPr>
  </w:style>
  <w:style w:type="paragraph" w:styleId="Header">
    <w:name w:val="header"/>
    <w:basedOn w:val="Normal"/>
    <w:link w:val="HeaderChar"/>
    <w:rsid w:val="004A4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D2A"/>
    <w:rPr>
      <w:rFonts w:ascii="Times New Roman" w:eastAsia="Times New Roman" w:hAnsi="Times New Roman" w:cs="Times New Roman"/>
      <w:sz w:val="16"/>
      <w:szCs w:val="20"/>
      <w:lang w:val="en-GB" w:eastAsia="en-US"/>
    </w:rPr>
  </w:style>
  <w:style w:type="paragraph" w:customStyle="1" w:styleId="Chapter">
    <w:name w:val="Chapter"/>
    <w:basedOn w:val="Normal"/>
    <w:rsid w:val="004A4D2A"/>
    <w:pPr>
      <w:spacing w:before="240"/>
    </w:pPr>
    <w:rPr>
      <w:rFonts w:ascii="Times New Roman" w:hAnsi="Times New Roman"/>
      <w:smallCaps/>
      <w:spacing w:val="80"/>
      <w:sz w:val="28"/>
    </w:rPr>
  </w:style>
  <w:style w:type="paragraph" w:customStyle="1" w:styleId="InChapter">
    <w:name w:val="InChapter"/>
    <w:basedOn w:val="Heading3"/>
    <w:rsid w:val="004A4D2A"/>
    <w:pPr>
      <w:spacing w:after="240"/>
      <w:outlineLvl w:val="9"/>
    </w:pPr>
    <w:rPr>
      <w:noProof/>
    </w:rPr>
  </w:style>
  <w:style w:type="paragraph" w:styleId="Index2">
    <w:name w:val="index 2"/>
    <w:basedOn w:val="Normal"/>
    <w:next w:val="Normal"/>
    <w:semiHidden/>
    <w:rsid w:val="004A4D2A"/>
    <w:pPr>
      <w:tabs>
        <w:tab w:val="right" w:pos="4176"/>
      </w:tabs>
      <w:ind w:left="568" w:hanging="284"/>
    </w:pPr>
    <w:rPr>
      <w:rFonts w:ascii="Garamond" w:hAnsi="Garamond"/>
    </w:rPr>
  </w:style>
  <w:style w:type="paragraph" w:customStyle="1" w:styleId="Byline">
    <w:name w:val="Byline"/>
    <w:rsid w:val="004A4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D2A"/>
    <w:pPr>
      <w:tabs>
        <w:tab w:val="clear" w:pos="3600"/>
        <w:tab w:val="clear" w:pos="3958"/>
      </w:tabs>
      <w:jc w:val="right"/>
    </w:pPr>
  </w:style>
  <w:style w:type="paragraph" w:styleId="Caption">
    <w:name w:val="caption"/>
    <w:basedOn w:val="BodyText"/>
    <w:next w:val="Normal"/>
    <w:qFormat/>
    <w:rsid w:val="004A4D2A"/>
    <w:pPr>
      <w:framePr w:w="2268" w:hSpace="181" w:vSpace="181" w:wrap="around" w:vAnchor="text" w:hAnchor="page" w:x="1135" w:y="285" w:anchorLock="1"/>
    </w:pPr>
    <w:rPr>
      <w:i/>
    </w:rPr>
  </w:style>
  <w:style w:type="paragraph" w:customStyle="1" w:styleId="MiniTOCTitle">
    <w:name w:val="MiniTOCTitle"/>
    <w:basedOn w:val="Heading4"/>
    <w:rsid w:val="004A4D2A"/>
    <w:pPr>
      <w:spacing w:before="240"/>
      <w:outlineLvl w:val="9"/>
    </w:pPr>
    <w:rPr>
      <w:noProof/>
      <w:sz w:val="24"/>
    </w:rPr>
  </w:style>
  <w:style w:type="paragraph" w:customStyle="1" w:styleId="MiniTOCItem">
    <w:name w:val="MiniTOCItem"/>
    <w:basedOn w:val="ListBullet"/>
    <w:rsid w:val="004A4D2A"/>
    <w:pPr>
      <w:numPr>
        <w:numId w:val="0"/>
      </w:numPr>
      <w:tabs>
        <w:tab w:val="right" w:leader="dot" w:pos="6521"/>
      </w:tabs>
      <w:spacing w:before="0" w:after="0"/>
    </w:pPr>
  </w:style>
  <w:style w:type="paragraph" w:customStyle="1" w:styleId="TOFTitle">
    <w:name w:val="TOFTitle"/>
    <w:basedOn w:val="TOCTitle"/>
    <w:rsid w:val="004A4D2A"/>
  </w:style>
  <w:style w:type="paragraph" w:styleId="TableofFigures">
    <w:name w:val="table of figures"/>
    <w:basedOn w:val="Normal"/>
    <w:next w:val="Normal"/>
    <w:semiHidden/>
    <w:rsid w:val="004A4D2A"/>
    <w:pPr>
      <w:tabs>
        <w:tab w:val="right" w:leader="dot" w:pos="9072"/>
      </w:tabs>
      <w:ind w:left="970" w:hanging="403"/>
    </w:pPr>
    <w:rPr>
      <w:rFonts w:ascii="Times New Roman" w:hAnsi="Times New Roman"/>
      <w:b/>
    </w:rPr>
  </w:style>
  <w:style w:type="paragraph" w:styleId="ListNumber">
    <w:name w:val="List Number"/>
    <w:basedOn w:val="List"/>
    <w:rsid w:val="004A4D2A"/>
    <w:pPr>
      <w:numPr>
        <w:numId w:val="10"/>
      </w:numPr>
    </w:pPr>
  </w:style>
  <w:style w:type="character" w:customStyle="1" w:styleId="WingdingSymbols">
    <w:name w:val="Wingding Symbols"/>
    <w:rsid w:val="004A4D2A"/>
    <w:rPr>
      <w:rFonts w:ascii="Wingdings" w:hAnsi="Wingdings"/>
    </w:rPr>
  </w:style>
  <w:style w:type="paragraph" w:customStyle="1" w:styleId="TableHeading">
    <w:name w:val="Table Heading"/>
    <w:basedOn w:val="HeadingBase"/>
    <w:rsid w:val="004A4D2A"/>
    <w:pPr>
      <w:keepLines/>
      <w:pBdr>
        <w:bottom w:val="single" w:sz="6" w:space="1" w:color="918585"/>
      </w:pBdr>
      <w:spacing w:before="240"/>
    </w:pPr>
  </w:style>
  <w:style w:type="character" w:customStyle="1" w:styleId="HotSpot">
    <w:name w:val="HotSpot"/>
    <w:rsid w:val="004A4D2A"/>
    <w:rPr>
      <w:color w:val="0033CC"/>
      <w:u w:val="none"/>
    </w:rPr>
  </w:style>
  <w:style w:type="paragraph" w:customStyle="1" w:styleId="BodyTextRight">
    <w:name w:val="Body Text Right"/>
    <w:basedOn w:val="BodyText"/>
    <w:rsid w:val="004A4D2A"/>
    <w:pPr>
      <w:spacing w:before="0" w:after="0"/>
      <w:jc w:val="right"/>
    </w:pPr>
  </w:style>
  <w:style w:type="paragraph" w:styleId="Index3">
    <w:name w:val="index 3"/>
    <w:basedOn w:val="ListNumber2"/>
    <w:next w:val="Normal"/>
    <w:semiHidden/>
    <w:rsid w:val="004A4D2A"/>
    <w:pPr>
      <w:numPr>
        <w:numId w:val="0"/>
      </w:numPr>
      <w:tabs>
        <w:tab w:val="right" w:leader="dot" w:pos="4176"/>
      </w:tabs>
    </w:pPr>
  </w:style>
  <w:style w:type="paragraph" w:styleId="ListNumber2">
    <w:name w:val="List Number 2"/>
    <w:basedOn w:val="List2"/>
    <w:rsid w:val="004A4D2A"/>
    <w:pPr>
      <w:numPr>
        <w:numId w:val="9"/>
      </w:numPr>
      <w:tabs>
        <w:tab w:val="clear" w:pos="1060"/>
      </w:tabs>
    </w:pPr>
  </w:style>
  <w:style w:type="paragraph" w:customStyle="1" w:styleId="MarginNote">
    <w:name w:val="Margin Note"/>
    <w:basedOn w:val="BodyText"/>
    <w:rsid w:val="004A4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D2A"/>
    <w:rPr>
      <w:sz w:val="32"/>
    </w:rPr>
  </w:style>
  <w:style w:type="paragraph" w:customStyle="1" w:styleId="HeadingProcedure">
    <w:name w:val="Heading Procedure"/>
    <w:basedOn w:val="HeadingBase"/>
    <w:next w:val="Normal"/>
    <w:rsid w:val="004A4D2A"/>
    <w:pPr>
      <w:tabs>
        <w:tab w:val="left" w:pos="0"/>
      </w:tabs>
      <w:spacing w:before="120" w:after="60"/>
    </w:pPr>
    <w:rPr>
      <w:i/>
      <w:color w:val="918585"/>
      <w:sz w:val="22"/>
    </w:rPr>
  </w:style>
  <w:style w:type="paragraph" w:customStyle="1" w:styleId="TableBodyText">
    <w:name w:val="Table Body Text"/>
    <w:basedOn w:val="BodyText"/>
    <w:rsid w:val="004A4D2A"/>
    <w:pPr>
      <w:spacing w:before="60" w:after="60"/>
    </w:pPr>
  </w:style>
  <w:style w:type="paragraph" w:styleId="ListContinue">
    <w:name w:val="List Continue"/>
    <w:basedOn w:val="List"/>
    <w:rsid w:val="004A4D2A"/>
    <w:pPr>
      <w:ind w:firstLine="0"/>
    </w:pPr>
  </w:style>
  <w:style w:type="paragraph" w:customStyle="1" w:styleId="ListNote">
    <w:name w:val="List Note"/>
    <w:basedOn w:val="List"/>
    <w:rsid w:val="004A4D2A"/>
    <w:pPr>
      <w:pBdr>
        <w:top w:val="single" w:sz="6" w:space="2" w:color="918585"/>
        <w:bottom w:val="single" w:sz="6" w:space="2" w:color="918585"/>
      </w:pBdr>
      <w:tabs>
        <w:tab w:val="left" w:pos="1021"/>
      </w:tabs>
      <w:ind w:firstLine="0"/>
    </w:pPr>
  </w:style>
  <w:style w:type="paragraph" w:customStyle="1" w:styleId="Warning">
    <w:name w:val="Warning"/>
    <w:basedOn w:val="BodyText"/>
    <w:rsid w:val="004A4D2A"/>
    <w:pPr>
      <w:shd w:val="clear" w:color="auto" w:fill="D9D9D9"/>
      <w:tabs>
        <w:tab w:val="left" w:pos="992"/>
      </w:tabs>
      <w:ind w:left="119" w:right="119"/>
    </w:pPr>
    <w:rPr>
      <w:sz w:val="20"/>
    </w:rPr>
  </w:style>
  <w:style w:type="paragraph" w:customStyle="1" w:styleId="MarginIcons">
    <w:name w:val="Margin Icons"/>
    <w:basedOn w:val="BodyText"/>
    <w:rsid w:val="004A4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D2A"/>
    <w:rPr>
      <w:rFonts w:ascii="Courier New" w:hAnsi="Courier New"/>
    </w:rPr>
  </w:style>
  <w:style w:type="paragraph" w:customStyle="1" w:styleId="NoteBullet">
    <w:name w:val="Note Bullet"/>
    <w:basedOn w:val="Note"/>
    <w:rsid w:val="004A4D2A"/>
    <w:pPr>
      <w:tabs>
        <w:tab w:val="clear" w:pos="680"/>
      </w:tabs>
      <w:spacing w:before="60" w:after="60"/>
    </w:pPr>
  </w:style>
  <w:style w:type="paragraph" w:customStyle="1" w:styleId="SubHeading2">
    <w:name w:val="SubHeading2"/>
    <w:basedOn w:val="HeadingBase"/>
    <w:rsid w:val="004A4D2A"/>
    <w:pPr>
      <w:spacing w:before="240" w:after="60"/>
    </w:pPr>
    <w:rPr>
      <w:sz w:val="20"/>
    </w:rPr>
  </w:style>
  <w:style w:type="paragraph" w:customStyle="1" w:styleId="SubHeading1">
    <w:name w:val="SubHeading1"/>
    <w:basedOn w:val="HeadingBase"/>
    <w:rsid w:val="004A4D2A"/>
    <w:pPr>
      <w:spacing w:before="240" w:after="60"/>
    </w:pPr>
    <w:rPr>
      <w:color w:val="918585"/>
      <w:sz w:val="22"/>
    </w:rPr>
  </w:style>
  <w:style w:type="paragraph" w:customStyle="1" w:styleId="SideHeading">
    <w:name w:val="Side Heading"/>
    <w:basedOn w:val="HeadingBase"/>
    <w:rsid w:val="004A4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D2A"/>
    <w:pPr>
      <w:tabs>
        <w:tab w:val="num" w:pos="360"/>
      </w:tabs>
    </w:pPr>
  </w:style>
  <w:style w:type="paragraph" w:styleId="PlainText">
    <w:name w:val="Plain Text"/>
    <w:basedOn w:val="Normal"/>
    <w:link w:val="PlainTextChar"/>
    <w:rsid w:val="004A4D2A"/>
    <w:rPr>
      <w:sz w:val="20"/>
    </w:rPr>
  </w:style>
  <w:style w:type="character" w:customStyle="1" w:styleId="PlainTextChar">
    <w:name w:val="Plain Text Char"/>
    <w:basedOn w:val="DefaultParagraphFont"/>
    <w:link w:val="PlainText"/>
    <w:rsid w:val="004A4D2A"/>
    <w:rPr>
      <w:rFonts w:ascii="Courier New" w:eastAsia="Times New Roman" w:hAnsi="Courier New" w:cs="Times New Roman"/>
      <w:sz w:val="20"/>
      <w:szCs w:val="20"/>
      <w:lang w:eastAsia="en-US"/>
    </w:rPr>
  </w:style>
  <w:style w:type="character" w:customStyle="1" w:styleId="MenuOption">
    <w:name w:val="Menu Option"/>
    <w:basedOn w:val="DefaultParagraphFont"/>
    <w:rsid w:val="004A4D2A"/>
    <w:rPr>
      <w:b/>
      <w:smallCaps/>
    </w:rPr>
  </w:style>
  <w:style w:type="paragraph" w:customStyle="1" w:styleId="TableListNumber">
    <w:name w:val="Table List Number"/>
    <w:basedOn w:val="ListNumber"/>
    <w:rsid w:val="004A4D2A"/>
    <w:pPr>
      <w:numPr>
        <w:numId w:val="0"/>
      </w:numPr>
    </w:pPr>
  </w:style>
  <w:style w:type="paragraph" w:styleId="TOC4">
    <w:name w:val="toc 4"/>
    <w:basedOn w:val="TOCBase"/>
    <w:next w:val="Normal"/>
    <w:semiHidden/>
    <w:rsid w:val="004A4D2A"/>
    <w:pPr>
      <w:tabs>
        <w:tab w:val="right" w:leader="dot" w:pos="9071"/>
      </w:tabs>
      <w:ind w:left="1701"/>
    </w:pPr>
  </w:style>
  <w:style w:type="paragraph" w:customStyle="1" w:styleId="ListAlpha">
    <w:name w:val="List Alpha"/>
    <w:basedOn w:val="List"/>
    <w:rsid w:val="004A4D2A"/>
    <w:pPr>
      <w:numPr>
        <w:numId w:val="8"/>
      </w:numPr>
    </w:pPr>
  </w:style>
  <w:style w:type="paragraph" w:customStyle="1" w:styleId="ListAlpha2">
    <w:name w:val="List Alpha 2"/>
    <w:basedOn w:val="List2"/>
    <w:rsid w:val="004A4D2A"/>
    <w:pPr>
      <w:numPr>
        <w:numId w:val="7"/>
      </w:numPr>
    </w:pPr>
  </w:style>
  <w:style w:type="paragraph" w:styleId="List2">
    <w:name w:val="List 2"/>
    <w:basedOn w:val="BodyText"/>
    <w:rsid w:val="004A4D2A"/>
    <w:pPr>
      <w:tabs>
        <w:tab w:val="left" w:pos="680"/>
      </w:tabs>
      <w:spacing w:before="60" w:after="60"/>
      <w:ind w:left="680" w:hanging="340"/>
    </w:pPr>
  </w:style>
  <w:style w:type="paragraph" w:styleId="List3">
    <w:name w:val="List 3"/>
    <w:basedOn w:val="BodyText"/>
    <w:rsid w:val="004A4D2A"/>
    <w:pPr>
      <w:tabs>
        <w:tab w:val="left" w:pos="1021"/>
      </w:tabs>
      <w:spacing w:before="60" w:after="60"/>
      <w:ind w:left="1020" w:hanging="340"/>
    </w:pPr>
  </w:style>
  <w:style w:type="paragraph" w:styleId="List4">
    <w:name w:val="List 4"/>
    <w:basedOn w:val="BodyText"/>
    <w:rsid w:val="004A4D2A"/>
    <w:pPr>
      <w:tabs>
        <w:tab w:val="left" w:pos="1361"/>
      </w:tabs>
      <w:spacing w:before="60" w:after="60"/>
      <w:ind w:left="1361" w:hanging="340"/>
    </w:pPr>
  </w:style>
  <w:style w:type="paragraph" w:styleId="List5">
    <w:name w:val="List 5"/>
    <w:basedOn w:val="BodyText"/>
    <w:rsid w:val="004A4D2A"/>
    <w:pPr>
      <w:tabs>
        <w:tab w:val="left" w:pos="1701"/>
      </w:tabs>
      <w:spacing w:before="60" w:after="60"/>
      <w:ind w:left="1701" w:hanging="340"/>
    </w:pPr>
  </w:style>
  <w:style w:type="paragraph" w:styleId="ListBullet3">
    <w:name w:val="List Bullet 3"/>
    <w:basedOn w:val="List3"/>
    <w:rsid w:val="004A4D2A"/>
    <w:pPr>
      <w:numPr>
        <w:numId w:val="14"/>
      </w:numPr>
      <w:tabs>
        <w:tab w:val="clear" w:pos="1021"/>
      </w:tabs>
      <w:ind w:left="1037" w:hanging="357"/>
    </w:pPr>
  </w:style>
  <w:style w:type="paragraph" w:styleId="ListBullet4">
    <w:name w:val="List Bullet 4"/>
    <w:basedOn w:val="List4"/>
    <w:rsid w:val="004A4D2A"/>
    <w:pPr>
      <w:numPr>
        <w:numId w:val="2"/>
      </w:numPr>
    </w:pPr>
  </w:style>
  <w:style w:type="paragraph" w:styleId="ListBullet5">
    <w:name w:val="List Bullet 5"/>
    <w:basedOn w:val="List5"/>
    <w:rsid w:val="004A4D2A"/>
    <w:pPr>
      <w:numPr>
        <w:numId w:val="3"/>
      </w:numPr>
    </w:pPr>
  </w:style>
  <w:style w:type="paragraph" w:styleId="ListContinue2">
    <w:name w:val="List Continue 2"/>
    <w:basedOn w:val="List2"/>
    <w:rsid w:val="004A4D2A"/>
    <w:pPr>
      <w:ind w:firstLine="0"/>
    </w:pPr>
  </w:style>
  <w:style w:type="paragraph" w:styleId="ListContinue3">
    <w:name w:val="List Continue 3"/>
    <w:basedOn w:val="List3"/>
    <w:rsid w:val="004A4D2A"/>
    <w:pPr>
      <w:ind w:left="1021" w:firstLine="0"/>
    </w:pPr>
  </w:style>
  <w:style w:type="paragraph" w:styleId="ListContinue4">
    <w:name w:val="List Continue 4"/>
    <w:basedOn w:val="List4"/>
    <w:rsid w:val="004A4D2A"/>
    <w:pPr>
      <w:ind w:firstLine="0"/>
    </w:pPr>
  </w:style>
  <w:style w:type="paragraph" w:styleId="ListContinue5">
    <w:name w:val="List Continue 5"/>
    <w:basedOn w:val="List5"/>
    <w:rsid w:val="004A4D2A"/>
    <w:pPr>
      <w:ind w:firstLine="0"/>
    </w:pPr>
  </w:style>
  <w:style w:type="paragraph" w:styleId="ListNumber3">
    <w:name w:val="List Number 3"/>
    <w:basedOn w:val="List3"/>
    <w:rsid w:val="004A4D2A"/>
    <w:pPr>
      <w:numPr>
        <w:numId w:val="4"/>
      </w:numPr>
    </w:pPr>
  </w:style>
  <w:style w:type="paragraph" w:styleId="ListNumber4">
    <w:name w:val="List Number 4"/>
    <w:basedOn w:val="List4"/>
    <w:rsid w:val="004A4D2A"/>
    <w:pPr>
      <w:numPr>
        <w:numId w:val="5"/>
      </w:numPr>
    </w:pPr>
  </w:style>
  <w:style w:type="paragraph" w:styleId="ListNumber5">
    <w:name w:val="List Number 5"/>
    <w:basedOn w:val="List5"/>
    <w:rsid w:val="004A4D2A"/>
    <w:pPr>
      <w:numPr>
        <w:numId w:val="6"/>
      </w:numPr>
    </w:pPr>
  </w:style>
  <w:style w:type="paragraph" w:styleId="BlockText">
    <w:name w:val="Block Text"/>
    <w:basedOn w:val="Normal"/>
    <w:rsid w:val="004A4D2A"/>
    <w:pPr>
      <w:spacing w:after="120"/>
      <w:ind w:left="1440" w:right="1440"/>
    </w:pPr>
  </w:style>
  <w:style w:type="character" w:customStyle="1" w:styleId="Subscript">
    <w:name w:val="Subscript"/>
    <w:basedOn w:val="DefaultParagraphFont"/>
    <w:rsid w:val="004A4D2A"/>
    <w:rPr>
      <w:sz w:val="16"/>
      <w:vertAlign w:val="subscript"/>
    </w:rPr>
  </w:style>
  <w:style w:type="character" w:customStyle="1" w:styleId="Superscript">
    <w:name w:val="Superscript"/>
    <w:basedOn w:val="DefaultParagraphFont"/>
    <w:rsid w:val="004A4D2A"/>
    <w:rPr>
      <w:sz w:val="16"/>
      <w:vertAlign w:val="superscript"/>
    </w:rPr>
  </w:style>
  <w:style w:type="character" w:customStyle="1" w:styleId="Symbols">
    <w:name w:val="Symbols"/>
    <w:basedOn w:val="DefaultParagraphFont"/>
    <w:rsid w:val="004A4D2A"/>
    <w:rPr>
      <w:rFonts w:ascii="Symbol" w:hAnsi="Symbol"/>
    </w:rPr>
  </w:style>
  <w:style w:type="character" w:customStyle="1" w:styleId="MenuOptions">
    <w:name w:val="Menu Options"/>
    <w:basedOn w:val="DefaultParagraphFont"/>
    <w:rsid w:val="004A4D2A"/>
    <w:rPr>
      <w:rFonts w:ascii="Arial Narrow" w:hAnsi="Arial Narrow"/>
      <w:smallCaps/>
    </w:rPr>
  </w:style>
  <w:style w:type="character" w:customStyle="1" w:styleId="Buttons">
    <w:name w:val="Buttons"/>
    <w:basedOn w:val="DefaultParagraphFont"/>
    <w:rsid w:val="004A4D2A"/>
    <w:rPr>
      <w:b/>
    </w:rPr>
  </w:style>
  <w:style w:type="character" w:customStyle="1" w:styleId="Underlined">
    <w:name w:val="Underlined"/>
    <w:basedOn w:val="DefaultParagraphFont"/>
    <w:rsid w:val="004A4D2A"/>
    <w:rPr>
      <w:u w:val="single"/>
    </w:rPr>
  </w:style>
  <w:style w:type="paragraph" w:customStyle="1" w:styleId="TableBodyTextRight">
    <w:name w:val="Table Body Text Right"/>
    <w:basedOn w:val="TableBodyText"/>
    <w:rsid w:val="004A4D2A"/>
    <w:pPr>
      <w:widowControl w:val="0"/>
      <w:autoSpaceDE w:val="0"/>
      <w:autoSpaceDN w:val="0"/>
      <w:adjustRightInd w:val="0"/>
      <w:jc w:val="right"/>
    </w:pPr>
    <w:rPr>
      <w:rFonts w:cs="Arial"/>
      <w:szCs w:val="18"/>
    </w:rPr>
  </w:style>
  <w:style w:type="paragraph" w:customStyle="1" w:styleId="CopyrightText">
    <w:name w:val="Copyright Text"/>
    <w:basedOn w:val="BodyText"/>
    <w:rsid w:val="004A4D2A"/>
    <w:rPr>
      <w:sz w:val="18"/>
    </w:rPr>
  </w:style>
  <w:style w:type="paragraph" w:customStyle="1" w:styleId="BodySmallRight">
    <w:name w:val="Body Small Right"/>
    <w:basedOn w:val="BodyTextRight"/>
    <w:rsid w:val="004A4D2A"/>
    <w:rPr>
      <w:sz w:val="18"/>
      <w:szCs w:val="18"/>
    </w:rPr>
  </w:style>
  <w:style w:type="paragraph" w:customStyle="1" w:styleId="MarginEdition">
    <w:name w:val="Margin Edition"/>
    <w:basedOn w:val="MarginNote"/>
    <w:rsid w:val="004A4D2A"/>
    <w:pPr>
      <w:spacing w:before="0" w:after="0"/>
    </w:pPr>
    <w:rPr>
      <w:rFonts w:ascii="Times New Roman" w:hAnsi="Times New Roman"/>
      <w:color w:val="999999"/>
    </w:rPr>
  </w:style>
  <w:style w:type="paragraph" w:customStyle="1" w:styleId="Spacer">
    <w:name w:val="Spacer"/>
    <w:basedOn w:val="Normal"/>
    <w:rsid w:val="004A4D2A"/>
    <w:rPr>
      <w:sz w:val="2"/>
      <w:szCs w:val="2"/>
    </w:rPr>
  </w:style>
  <w:style w:type="character" w:customStyle="1" w:styleId="Small">
    <w:name w:val="Small"/>
    <w:basedOn w:val="DefaultParagraphFont"/>
    <w:rsid w:val="004A4D2A"/>
    <w:rPr>
      <w:sz w:val="16"/>
    </w:rPr>
  </w:style>
  <w:style w:type="paragraph" w:customStyle="1" w:styleId="WideTable">
    <w:name w:val="Wide Table"/>
    <w:basedOn w:val="Normal"/>
    <w:rsid w:val="004A4D2A"/>
    <w:pPr>
      <w:ind w:left="-1418"/>
    </w:pPr>
    <w:rPr>
      <w:sz w:val="2"/>
      <w:szCs w:val="2"/>
    </w:rPr>
  </w:style>
  <w:style w:type="character" w:styleId="PageNumber">
    <w:name w:val="page number"/>
    <w:basedOn w:val="DefaultParagraphFont"/>
    <w:rsid w:val="004A4D2A"/>
  </w:style>
  <w:style w:type="paragraph" w:styleId="Quote">
    <w:name w:val="Quote"/>
    <w:basedOn w:val="Heading1"/>
    <w:link w:val="QuoteChar"/>
    <w:qFormat/>
    <w:rsid w:val="004A4D2A"/>
    <w:rPr>
      <w:b w:val="0"/>
      <w:sz w:val="72"/>
      <w:szCs w:val="72"/>
      <w:lang w:val="en-NZ"/>
    </w:rPr>
  </w:style>
  <w:style w:type="character" w:customStyle="1" w:styleId="QuoteChar">
    <w:name w:val="Quote Char"/>
    <w:basedOn w:val="DefaultParagraphFont"/>
    <w:link w:val="Quote"/>
    <w:rsid w:val="004A4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D2A"/>
    <w:pPr>
      <w:pageBreakBefore/>
    </w:pPr>
  </w:style>
  <w:style w:type="paragraph" w:customStyle="1" w:styleId="Border">
    <w:name w:val="Border"/>
    <w:basedOn w:val="Normal"/>
    <w:qFormat/>
    <w:rsid w:val="004A4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D2A"/>
    <w:rPr>
      <w:b/>
      <w:bCs/>
      <w:i/>
      <w:iCs/>
      <w:color w:val="auto"/>
    </w:rPr>
  </w:style>
  <w:style w:type="paragraph" w:styleId="IntenseQuote">
    <w:name w:val="Intense Quote"/>
    <w:basedOn w:val="Normal"/>
    <w:next w:val="Normal"/>
    <w:link w:val="IntenseQuoteChar"/>
    <w:uiPriority w:val="30"/>
    <w:qFormat/>
    <w:rsid w:val="004A4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D2A"/>
    <w:rPr>
      <w:smallCaps/>
      <w:color w:val="auto"/>
      <w:u w:val="single"/>
    </w:rPr>
  </w:style>
  <w:style w:type="character" w:styleId="IntenseReference">
    <w:name w:val="Intense Reference"/>
    <w:basedOn w:val="DefaultParagraphFont"/>
    <w:uiPriority w:val="32"/>
    <w:qFormat/>
    <w:rsid w:val="004A4D2A"/>
    <w:rPr>
      <w:b/>
      <w:bCs/>
      <w:smallCaps/>
      <w:color w:val="auto"/>
      <w:spacing w:val="5"/>
      <w:u w:val="single"/>
    </w:rPr>
  </w:style>
  <w:style w:type="paragraph" w:customStyle="1" w:styleId="2ColumnHeading">
    <w:name w:val="2Column Heading"/>
    <w:basedOn w:val="BodyText"/>
    <w:qFormat/>
    <w:rsid w:val="004A4D2A"/>
    <w:pPr>
      <w:spacing w:after="60"/>
      <w:ind w:left="-2268"/>
    </w:pPr>
    <w:rPr>
      <w:b/>
    </w:rPr>
  </w:style>
  <w:style w:type="paragraph" w:customStyle="1" w:styleId="Heading1TOC">
    <w:name w:val="Heading1 TOC"/>
    <w:basedOn w:val="Normal"/>
    <w:qFormat/>
    <w:rsid w:val="004A4D2A"/>
    <w:pPr>
      <w:spacing w:before="240" w:after="120"/>
    </w:pPr>
    <w:rPr>
      <w:rFonts w:ascii="Times New Roman" w:hAnsi="Times New Roman"/>
      <w:b/>
      <w:sz w:val="32"/>
    </w:rPr>
  </w:style>
  <w:style w:type="paragraph" w:customStyle="1" w:styleId="Heading2TOC">
    <w:name w:val="Heading2 TOC"/>
    <w:basedOn w:val="Normal"/>
    <w:qFormat/>
    <w:rsid w:val="004A4D2A"/>
    <w:pPr>
      <w:spacing w:before="240" w:after="60"/>
    </w:pPr>
    <w:rPr>
      <w:rFonts w:ascii="Times New Roman" w:hAnsi="Times New Roman"/>
      <w:b/>
      <w:sz w:val="28"/>
    </w:rPr>
  </w:style>
  <w:style w:type="character" w:customStyle="1" w:styleId="Underline">
    <w:name w:val="Underline"/>
    <w:basedOn w:val="DefaultParagraphFont"/>
    <w:qFormat/>
    <w:rsid w:val="004A4D2A"/>
    <w:rPr>
      <w:u w:val="single"/>
    </w:rPr>
  </w:style>
  <w:style w:type="paragraph" w:styleId="BalloonText">
    <w:name w:val="Balloon Text"/>
    <w:basedOn w:val="Normal"/>
    <w:link w:val="BalloonTextChar"/>
    <w:rsid w:val="004A4D2A"/>
    <w:rPr>
      <w:rFonts w:ascii="Tahoma" w:hAnsi="Tahoma" w:cs="Tahoma"/>
      <w:sz w:val="16"/>
      <w:szCs w:val="16"/>
    </w:rPr>
  </w:style>
  <w:style w:type="character" w:customStyle="1" w:styleId="BalloonTextChar">
    <w:name w:val="Balloon Text Char"/>
    <w:basedOn w:val="DefaultParagraphFont"/>
    <w:link w:val="BalloonText"/>
    <w:rsid w:val="004A4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D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D2A"/>
    <w:rPr>
      <w:b/>
      <w:color w:val="660033"/>
      <w:spacing w:val="0"/>
    </w:rPr>
  </w:style>
  <w:style w:type="paragraph" w:customStyle="1" w:styleId="Nameditemlist">
    <w:name w:val="Named item list"/>
    <w:basedOn w:val="BodyText"/>
    <w:qFormat/>
    <w:rsid w:val="004A4D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5456</Characters>
  <Application>Microsoft Office Word</Application>
  <DocSecurity>0</DocSecurity>
  <Lines>181</Lines>
  <Paragraphs>124</Paragraphs>
  <ScaleCrop>false</ScaleCrop>
  <Company>Author-it Software Corporation Ltd.</Company>
  <LinksUpToDate>false</LinksUpToDate>
  <CharactersWithSpaces>6169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BSB41307 Certificate IV in Marketing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2012-12-12T03:16:00Z</dcterms:created>
  <dcterms:modified xsi:type="dcterms:W3CDTF">2012-12-12T03:16:00Z</dcterms:modified>
</cp:coreProperties>
</file>