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2B72" w:rsidP="009E2B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BSB40907 Certificate IV in Governance</w:t>
      </w:r>
      <w:r>
        <w:fldChar w:fldCharType="end"/>
      </w:r>
    </w:p>
    <w:p w:rsidR="009E2B72" w:rsidP="009E2B72">
      <w:pPr>
        <w:pStyle w:val="Version"/>
        <w:sectPr w:rsidSect="008870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87094" w:rsidP="00887094">
      <w:pPr>
        <w:pStyle w:val="SuperHeading"/>
      </w:pPr>
      <w:r w:rsidRPr="00887094">
        <w:t>BSB40907 Certificate IV in Governance</w:t>
      </w:r>
    </w:p>
    <w:p w:rsidR="00000000" w:rsidRPr="00887094" w:rsidP="00887094">
      <w:pPr>
        <w:pStyle w:val="Heading1"/>
      </w:pPr>
      <w:bookmarkStart w:id="1" w:name="O_525303"/>
      <w:bookmarkEnd w:id="1"/>
      <w:r w:rsidRPr="0088709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4"/>
        <w:gridCol w:w="6096"/>
      </w:tblGrid>
      <w:tr w:rsidTr="0088709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094" w:rsidP="00887094">
            <w:pPr>
              <w:pStyle w:val="BodyText"/>
            </w:pPr>
            <w:r w:rsidRPr="00887094">
              <w:rPr>
                <w:rStyle w:val="SpecialBold"/>
              </w:rPr>
              <w:t>Release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094">
            <w:pPr>
              <w:pStyle w:val="BodyText"/>
              <w:rPr>
                <w:lang w:val="en-NZ"/>
              </w:rPr>
            </w:pPr>
            <w:r w:rsidRPr="00887094">
              <w:rPr>
                <w:rStyle w:val="SpecialBold"/>
              </w:rPr>
              <w:t>Comments</w:t>
            </w:r>
          </w:p>
        </w:tc>
      </w:tr>
      <w:tr w:rsidTr="0088709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3"/>
        </w:trPr>
        <w:tc>
          <w:tcPr>
            <w:tcW w:w="3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094">
            <w:pPr>
              <w:pStyle w:val="BodyText"/>
              <w:rPr>
                <w:lang w:val="en-NZ"/>
              </w:rPr>
            </w:pPr>
            <w:r w:rsidRPr="00887094">
              <w:t>Release 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094" w:rsidP="00887094">
            <w:pPr>
              <w:pStyle w:val="BodyText"/>
            </w:pPr>
            <w:r w:rsidRPr="00887094">
              <w:t xml:space="preserve">This version first released with </w:t>
            </w:r>
            <w:r w:rsidRPr="00887094">
              <w:rPr>
                <w:rStyle w:val="Emphasis"/>
              </w:rPr>
              <w:t>BSB07 Business Services Training Package Version 8.0</w:t>
            </w:r>
            <w:r w:rsidRPr="00887094">
              <w:t>.</w:t>
            </w:r>
          </w:p>
          <w:p w:rsidR="00000000" w:rsidRPr="00887094" w:rsidP="00887094">
            <w:pPr>
              <w:pStyle w:val="BodyText"/>
            </w:pPr>
          </w:p>
          <w:p w:rsidR="00000000" w:rsidP="00887094">
            <w:pPr>
              <w:pStyle w:val="BodyText"/>
              <w:rPr>
                <w:lang w:val="en-NZ"/>
              </w:rPr>
            </w:pPr>
            <w:r w:rsidRPr="00887094">
              <w:t>Elective unit BSBPMG408A Apply contract and procurement procedures replaced with BSBPMG416A Apply project procurement p</w:t>
            </w:r>
            <w:r w:rsidRPr="00887094">
              <w:t>rocedures.</w:t>
            </w:r>
          </w:p>
        </w:tc>
      </w:tr>
      <w:tr w:rsidTr="0088709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8"/>
        </w:trPr>
        <w:tc>
          <w:tcPr>
            <w:tcW w:w="3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094">
            <w:pPr>
              <w:pStyle w:val="BodyText"/>
              <w:rPr>
                <w:lang w:val="en-NZ"/>
              </w:rPr>
            </w:pPr>
            <w:r w:rsidRPr="00887094">
              <w:t>Release 1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094" w:rsidP="00887094">
            <w:pPr>
              <w:pStyle w:val="BodyText"/>
            </w:pPr>
            <w:r w:rsidRPr="00887094">
              <w:t>Initial release.</w:t>
            </w:r>
          </w:p>
        </w:tc>
      </w:tr>
    </w:tbl>
    <w:p w:rsidR="00000000" w:rsidRPr="00887094" w:rsidP="00887094">
      <w:pPr>
        <w:pStyle w:val="BodyText"/>
      </w:pPr>
    </w:p>
    <w:p w:rsidR="00000000" w:rsidRPr="00887094" w:rsidP="00887094">
      <w:pPr>
        <w:pStyle w:val="AllowPageBreak"/>
      </w:pPr>
    </w:p>
    <w:p w:rsidR="00000000" w:rsidRPr="00887094" w:rsidP="00887094">
      <w:pPr>
        <w:pStyle w:val="Heading1"/>
      </w:pPr>
      <w:bookmarkStart w:id="2" w:name="O_525302"/>
      <w:bookmarkEnd w:id="2"/>
      <w:r w:rsidRPr="00887094">
        <w:t>Description</w:t>
      </w:r>
    </w:p>
    <w:p w:rsidR="00000000" w:rsidRPr="00887094" w:rsidP="00887094">
      <w:pPr>
        <w:pStyle w:val="BodyText"/>
      </w:pPr>
      <w:r w:rsidRPr="00887094">
        <w:t xml:space="preserve">This qualification reflects the role of individuals who undertake the responsibilities required of a member of a Board of governance of an organisation. </w:t>
      </w:r>
      <w:r w:rsidRPr="00887094">
        <w:t>They would apply a broad knowledge of the business or core functions of organisations and contribute their skills and knowledge to monitoring and guiding the activities of the organisation at a Board level. They apply solutions to a defined range of unpred</w:t>
      </w:r>
      <w:r w:rsidRPr="00887094">
        <w:t>ictable problems, and analyse and evaluate information from a variety of sources. They may provide leadership and guidance to others with some limited responsibility for the output of others.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rPr>
          <w:rStyle w:val="SpecialBold"/>
        </w:rPr>
        <w:t>Job Roles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t xml:space="preserve">Job roles and titles vary across different industry </w:t>
      </w:r>
      <w:r w:rsidRPr="00887094">
        <w:t>sectors. Possible job titles relevant to this qualification include: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ListBullet"/>
      </w:pPr>
      <w:r w:rsidRPr="00887094">
        <w:t>Board Member</w:t>
      </w:r>
    </w:p>
    <w:p w:rsidR="00000000" w:rsidRPr="00887094" w:rsidP="00887094">
      <w:pPr>
        <w:pStyle w:val="ListBullet"/>
      </w:pPr>
      <w:r w:rsidRPr="00887094">
        <w:t>Coordinator of Quality Governance.</w:t>
      </w:r>
    </w:p>
    <w:p w:rsidR="00000000" w:rsidRPr="00887094" w:rsidP="00887094">
      <w:pPr>
        <w:pStyle w:val="AllowPageBreak"/>
      </w:pPr>
    </w:p>
    <w:p w:rsidR="00000000" w:rsidRPr="00887094" w:rsidP="00887094">
      <w:pPr>
        <w:pStyle w:val="Heading1"/>
      </w:pPr>
      <w:bookmarkStart w:id="3" w:name="O_525301"/>
      <w:bookmarkEnd w:id="3"/>
      <w:r w:rsidRPr="00887094">
        <w:t>Pathways Information</w:t>
      </w:r>
    </w:p>
    <w:p w:rsidR="00000000" w:rsidRPr="00887094" w:rsidP="00887094">
      <w:pPr>
        <w:pStyle w:val="BodyText"/>
      </w:pPr>
      <w:r w:rsidRPr="00887094">
        <w:rPr>
          <w:rStyle w:val="SpecialBold"/>
        </w:rPr>
        <w:t>Pathways into the qualification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t>Preferred pathways for candidates considering this qualification include: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ListBullet"/>
      </w:pPr>
      <w:r w:rsidRPr="00887094">
        <w:t>BSB30107 Certificate III in Business or other relevant qualification/s</w:t>
      </w:r>
    </w:p>
    <w:p w:rsidR="00000000" w:rsidRPr="00887094" w:rsidP="00887094">
      <w:pPr>
        <w:pStyle w:val="BodyText"/>
      </w:pPr>
      <w:r w:rsidRPr="00887094">
        <w:t>OR</w:t>
      </w:r>
    </w:p>
    <w:p w:rsidR="00000000" w:rsidRPr="00887094" w:rsidP="00887094">
      <w:pPr>
        <w:pStyle w:val="ListBullet"/>
      </w:pPr>
      <w:r w:rsidRPr="00887094">
        <w:t>providing evidence of competency in the majority of units required for the BSB30107 Certificate III in Bu</w:t>
      </w:r>
      <w:r w:rsidRPr="00887094">
        <w:t>siness or other relevant qualification/s</w:t>
      </w:r>
    </w:p>
    <w:p w:rsidR="00000000" w:rsidRPr="00887094" w:rsidP="00887094">
      <w:pPr>
        <w:pStyle w:val="BodyText"/>
      </w:pPr>
      <w:r w:rsidRPr="00887094">
        <w:t>OR</w:t>
      </w:r>
    </w:p>
    <w:p w:rsidR="00000000" w:rsidRPr="00887094" w:rsidP="00887094">
      <w:pPr>
        <w:pStyle w:val="ListBullet"/>
      </w:pPr>
      <w:r w:rsidRPr="00887094">
        <w:t>with some vocational experience in a range of environments working with boards of governance, but with no formal qualification.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t>Examples of indicative job roles for candidates seeking entry based upon their voc</w:t>
      </w:r>
      <w:r w:rsidRPr="00887094">
        <w:t>ational experience include: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ListBullet"/>
      </w:pPr>
      <w:r w:rsidRPr="00887094">
        <w:t>Accounts Clerk</w:t>
      </w:r>
    </w:p>
    <w:p w:rsidR="00000000" w:rsidRPr="00887094" w:rsidP="00887094">
      <w:pPr>
        <w:pStyle w:val="ListBullet"/>
      </w:pPr>
      <w:r w:rsidRPr="00887094">
        <w:t>Customer Service Advisor</w:t>
      </w:r>
    </w:p>
    <w:p w:rsidR="00000000" w:rsidRPr="00887094" w:rsidP="00887094">
      <w:pPr>
        <w:pStyle w:val="ListBullet"/>
      </w:pPr>
      <w:r w:rsidRPr="00887094">
        <w:t>Import/Export Clerk</w:t>
      </w:r>
    </w:p>
    <w:p w:rsidR="00000000" w:rsidRPr="00887094" w:rsidP="00887094">
      <w:pPr>
        <w:pStyle w:val="ListBullet"/>
      </w:pPr>
      <w:r w:rsidRPr="00887094">
        <w:t>Legal Secretary</w:t>
      </w:r>
    </w:p>
    <w:p w:rsidR="00000000" w:rsidRPr="00887094" w:rsidP="00887094">
      <w:pPr>
        <w:pStyle w:val="ListBullet"/>
      </w:pPr>
      <w:r w:rsidRPr="00887094">
        <w:t>Office Administrator</w:t>
      </w:r>
    </w:p>
    <w:p w:rsidR="00000000" w:rsidRPr="00887094" w:rsidP="00887094">
      <w:pPr>
        <w:pStyle w:val="ListBullet"/>
      </w:pPr>
      <w:r w:rsidRPr="00887094">
        <w:t>Secretary.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t>This breadth of expertise would equate to the competencies required to undertake this qualification.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rPr>
          <w:rStyle w:val="SpecialBold"/>
        </w:rPr>
        <w:t>Pathways from t</w:t>
      </w:r>
      <w:r w:rsidRPr="00887094">
        <w:rPr>
          <w:rStyle w:val="SpecialBold"/>
        </w:rPr>
        <w:t>he qualification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t>After achieving the BSB40907 Certificate IV in Governance, candidates may undertake a range of Diploma qualifications in the BSB07 Business Services Training Package or other currently endorsed national Training Packages.</w:t>
      </w:r>
    </w:p>
    <w:p w:rsidR="00000000" w:rsidRPr="00887094" w:rsidP="00887094">
      <w:pPr>
        <w:pStyle w:val="AllowPageBreak"/>
      </w:pPr>
    </w:p>
    <w:p w:rsidR="00000000" w:rsidRPr="00887094" w:rsidP="00887094">
      <w:pPr>
        <w:pStyle w:val="Heading1"/>
      </w:pPr>
      <w:bookmarkStart w:id="4" w:name="O_525300"/>
      <w:bookmarkEnd w:id="4"/>
      <w:r w:rsidRPr="00887094">
        <w:t>Licensing/Regulatory Information</w:t>
      </w:r>
    </w:p>
    <w:p w:rsidR="00000000" w:rsidRPr="00887094" w:rsidP="00887094">
      <w:pPr>
        <w:pStyle w:val="BodyText"/>
      </w:pPr>
      <w:r w:rsidRPr="00887094">
        <w:t>There is no direct link between this qualification and licensing, legislative and/or regulatory requirements. However, where required, a unit of competency will specify relevant licensing, legislative and/or regulat</w:t>
      </w:r>
      <w:r w:rsidRPr="00887094">
        <w:t>ory requirements that impact on the unit.</w:t>
      </w:r>
    </w:p>
    <w:p w:rsidR="00000000" w:rsidRPr="00887094" w:rsidP="00887094">
      <w:pPr>
        <w:pStyle w:val="AllowPageBreak"/>
      </w:pPr>
    </w:p>
    <w:p w:rsidR="00000000" w:rsidRPr="00887094" w:rsidP="00887094">
      <w:pPr>
        <w:pStyle w:val="Heading1"/>
      </w:pPr>
      <w:bookmarkStart w:id="5" w:name="O_525299"/>
      <w:bookmarkEnd w:id="5"/>
      <w:r w:rsidRPr="00887094">
        <w:t>Entry Requirements</w:t>
      </w:r>
    </w:p>
    <w:p w:rsidR="00000000" w:rsidRPr="00887094" w:rsidP="00887094">
      <w:pPr>
        <w:pStyle w:val="BodyText"/>
      </w:pPr>
      <w:r w:rsidRPr="00887094">
        <w:t>There are no entry requirements for this qualification.</w:t>
      </w:r>
    </w:p>
    <w:p w:rsidR="00000000" w:rsidRPr="00887094" w:rsidP="00887094">
      <w:pPr>
        <w:pStyle w:val="AllowPageBreak"/>
      </w:pPr>
    </w:p>
    <w:p w:rsidR="00000000" w:rsidRPr="00887094" w:rsidP="00887094">
      <w:pPr>
        <w:pStyle w:val="Heading1"/>
      </w:pPr>
      <w:bookmarkStart w:id="6" w:name="O_525298"/>
      <w:bookmarkEnd w:id="6"/>
      <w:r w:rsidRPr="00887094">
        <w:t>Employability Skills Summary</w:t>
      </w:r>
    </w:p>
    <w:p w:rsidR="00000000" w:rsidRPr="00887094" w:rsidP="00887094">
      <w:pPr>
        <w:pStyle w:val="BodyText"/>
      </w:pPr>
      <w:r w:rsidRPr="00887094">
        <w:rPr>
          <w:rStyle w:val="Emphasis"/>
        </w:rPr>
        <w:t xml:space="preserve">The following table contains a summary of the Employability Skills required </w:t>
      </w:r>
      <w:r w:rsidRPr="00887094">
        <w:rPr>
          <w:rStyle w:val="Emphasis"/>
        </w:rPr>
        <w:t>by industry for this qualification. The Employability Skills facets described here are broad industry requirements that may vary depending on qualification packaging options.</w:t>
      </w:r>
    </w:p>
    <w:p w:rsidR="00000000" w:rsidRPr="00887094" w:rsidP="00887094">
      <w:pPr>
        <w:pStyle w:val="BodyText"/>
      </w:pP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2"/>
        <w:gridCol w:w="6678"/>
      </w:tblGrid>
      <w:tr w:rsidTr="0088709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094" w:rsidP="00887094">
            <w:pPr>
              <w:pStyle w:val="BodyText"/>
            </w:pPr>
            <w:r w:rsidRPr="00887094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094">
            <w:pPr>
              <w:pStyle w:val="BodyText"/>
              <w:rPr>
                <w:lang w:val="en-NZ"/>
              </w:rPr>
            </w:pPr>
            <w:r w:rsidRPr="00887094">
              <w:rPr>
                <w:rStyle w:val="SpecialBold"/>
              </w:rPr>
              <w:t>Industry/enterprise requirements for this qualification incl</w:t>
            </w:r>
            <w:r w:rsidRPr="00887094">
              <w:rPr>
                <w:rStyle w:val="SpecialBold"/>
              </w:rPr>
              <w:t>ude:</w:t>
            </w:r>
          </w:p>
        </w:tc>
      </w:tr>
      <w:tr w:rsidTr="0088709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094">
            <w:pPr>
              <w:pStyle w:val="BodyText"/>
              <w:rPr>
                <w:lang w:val="en-NZ"/>
              </w:rPr>
            </w:pPr>
            <w:r w:rsidRPr="00887094">
              <w:t>Communication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094" w:rsidP="00887094">
            <w:pPr>
              <w:pStyle w:val="ListBullet"/>
            </w:pPr>
            <w:r w:rsidRPr="00887094">
              <w:t>networking and negotiating with relevant persons</w:t>
            </w:r>
          </w:p>
          <w:p w:rsidR="00000000" w:rsidP="00887094">
            <w:pPr>
              <w:pStyle w:val="ListBullet"/>
              <w:rPr>
                <w:lang w:val="en-NZ"/>
              </w:rPr>
            </w:pPr>
            <w:r w:rsidRPr="00887094">
              <w:t>providing information to stakeholders about the organisation’s activities and Board decisions</w:t>
            </w:r>
          </w:p>
        </w:tc>
      </w:tr>
      <w:tr w:rsidTr="0088709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094">
            <w:pPr>
              <w:pStyle w:val="BodyText"/>
              <w:rPr>
                <w:lang w:val="en-NZ"/>
              </w:rPr>
            </w:pPr>
            <w:r w:rsidRPr="00887094">
              <w:t>Teamwork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094" w:rsidP="00887094">
            <w:pPr>
              <w:pStyle w:val="ListBullet"/>
            </w:pPr>
            <w:r w:rsidRPr="00887094">
              <w:t xml:space="preserve">encouraging a team approach where individuals’ contributions are recognised </w:t>
            </w:r>
            <w:r w:rsidRPr="00887094">
              <w:t>and documented</w:t>
            </w:r>
          </w:p>
          <w:p w:rsidR="00000000" w:rsidRPr="00887094" w:rsidP="00887094">
            <w:pPr>
              <w:pStyle w:val="ListBullet"/>
            </w:pPr>
            <w:r w:rsidRPr="00887094">
              <w:t>identifying people and delegating authority to relevant team members</w:t>
            </w:r>
          </w:p>
          <w:p w:rsidR="00000000" w:rsidP="00887094">
            <w:pPr>
              <w:pStyle w:val="ListBullet"/>
              <w:rPr>
                <w:lang w:val="en-NZ"/>
              </w:rPr>
            </w:pPr>
            <w:r w:rsidRPr="00887094">
              <w:t>supporting participation in decision making</w:t>
            </w:r>
          </w:p>
        </w:tc>
      </w:tr>
      <w:tr w:rsidTr="0088709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094">
            <w:pPr>
              <w:pStyle w:val="BodyText"/>
              <w:rPr>
                <w:lang w:val="en-NZ"/>
              </w:rPr>
            </w:pPr>
            <w:r w:rsidRPr="00887094">
              <w:t>Problem-solving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094">
            <w:pPr>
              <w:pStyle w:val="ListBullet"/>
              <w:rPr>
                <w:lang w:val="en-NZ"/>
              </w:rPr>
            </w:pPr>
            <w:r w:rsidRPr="00887094">
              <w:t>seeking clarification of clauses in the constitution from experts</w:t>
            </w:r>
          </w:p>
        </w:tc>
      </w:tr>
      <w:tr w:rsidTr="0088709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094">
            <w:pPr>
              <w:pStyle w:val="BodyText"/>
              <w:rPr>
                <w:lang w:val="en-NZ"/>
              </w:rPr>
            </w:pPr>
            <w:r w:rsidRPr="00887094">
              <w:t>Initiative and enterprise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094" w:rsidP="00887094">
            <w:pPr>
              <w:pStyle w:val="ListBullet"/>
            </w:pPr>
            <w:r w:rsidRPr="00887094">
              <w:t>designing the pr</w:t>
            </w:r>
            <w:r w:rsidRPr="00887094">
              <w:t>ocess for the development of policy</w:t>
            </w:r>
          </w:p>
          <w:p w:rsidR="00000000" w:rsidP="00887094">
            <w:pPr>
              <w:pStyle w:val="ListBullet"/>
              <w:rPr>
                <w:lang w:val="en-NZ"/>
              </w:rPr>
            </w:pPr>
            <w:r w:rsidRPr="00887094">
              <w:t>questioning outcomes and actions of financial reports</w:t>
            </w:r>
          </w:p>
        </w:tc>
      </w:tr>
      <w:tr w:rsidTr="0088709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094">
            <w:pPr>
              <w:pStyle w:val="BodyText"/>
              <w:rPr>
                <w:lang w:val="en-NZ"/>
              </w:rPr>
            </w:pPr>
            <w:r w:rsidRPr="00887094">
              <w:t>Planning and organising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094" w:rsidP="00887094">
            <w:pPr>
              <w:pStyle w:val="ListBullet"/>
            </w:pPr>
            <w:r w:rsidRPr="00887094">
              <w:t>planning regular community forums</w:t>
            </w:r>
          </w:p>
          <w:p w:rsidR="00000000" w:rsidP="00887094">
            <w:pPr>
              <w:pStyle w:val="ListBullet"/>
              <w:rPr>
                <w:lang w:val="en-NZ"/>
              </w:rPr>
            </w:pPr>
            <w:r w:rsidRPr="00887094">
              <w:t>setting directions for the future of the organisation</w:t>
            </w:r>
          </w:p>
        </w:tc>
      </w:tr>
      <w:tr w:rsidTr="0088709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094">
            <w:pPr>
              <w:pStyle w:val="BodyText"/>
              <w:rPr>
                <w:lang w:val="en-NZ"/>
              </w:rPr>
            </w:pPr>
            <w:r w:rsidRPr="00887094">
              <w:t>Self-management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094" w:rsidP="00887094">
            <w:pPr>
              <w:pStyle w:val="ListBullet"/>
            </w:pPr>
            <w:r w:rsidRPr="00887094">
              <w:t>adhering to the operational structure of the Board and performing duties as per the job description</w:t>
            </w:r>
          </w:p>
          <w:p w:rsidR="00000000" w:rsidP="00887094">
            <w:pPr>
              <w:pStyle w:val="ListBullet"/>
              <w:rPr>
                <w:lang w:val="en-NZ"/>
              </w:rPr>
            </w:pPr>
            <w:r w:rsidRPr="00887094">
              <w:t>modelling respect for the organisation’s culture and values</w:t>
            </w:r>
          </w:p>
        </w:tc>
      </w:tr>
      <w:tr w:rsidTr="0088709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094">
            <w:pPr>
              <w:pStyle w:val="BodyText"/>
              <w:rPr>
                <w:lang w:val="en-NZ"/>
              </w:rPr>
            </w:pPr>
            <w:r w:rsidRPr="00887094">
              <w:t>Learning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094" w:rsidP="00887094">
            <w:pPr>
              <w:pStyle w:val="ListBullet"/>
            </w:pPr>
            <w:r w:rsidRPr="00887094">
              <w:t xml:space="preserve">promoting and encouraging an environment which allows people to enhance their skills </w:t>
            </w:r>
            <w:r w:rsidRPr="00887094">
              <w:t>and knowledge</w:t>
            </w:r>
          </w:p>
          <w:p w:rsidR="00000000" w:rsidP="00887094">
            <w:pPr>
              <w:pStyle w:val="ListBullet"/>
              <w:rPr>
                <w:lang w:val="en-NZ"/>
              </w:rPr>
            </w:pPr>
            <w:r w:rsidRPr="00887094">
              <w:t>transferring competency to other situations</w:t>
            </w:r>
          </w:p>
        </w:tc>
      </w:tr>
      <w:tr w:rsidTr="0088709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094">
            <w:pPr>
              <w:pStyle w:val="BodyText"/>
              <w:rPr>
                <w:lang w:val="en-NZ"/>
              </w:rPr>
            </w:pPr>
            <w:r w:rsidRPr="00887094">
              <w:t>Technology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094" w:rsidP="00887094">
            <w:pPr>
              <w:pStyle w:val="ListBullet"/>
            </w:pPr>
            <w:r w:rsidRPr="00887094">
              <w:t>using technology for communication, time scheduling, planning, financial management and asset management</w:t>
            </w:r>
          </w:p>
        </w:tc>
      </w:tr>
    </w:tbl>
    <w:p w:rsidR="00000000" w:rsidRPr="00887094" w:rsidP="00887094">
      <w:pPr>
        <w:pStyle w:val="BodyText"/>
      </w:pPr>
    </w:p>
    <w:p w:rsidR="00000000" w:rsidRPr="00887094" w:rsidP="00887094">
      <w:pPr>
        <w:pStyle w:val="AllowPageBreak"/>
      </w:pPr>
    </w:p>
    <w:p w:rsidR="00000000" w:rsidRPr="00887094" w:rsidP="00887094">
      <w:pPr>
        <w:pStyle w:val="Heading1"/>
      </w:pPr>
      <w:bookmarkStart w:id="7" w:name="O_525297"/>
      <w:bookmarkEnd w:id="7"/>
      <w:r w:rsidRPr="00887094">
        <w:t>Packaging Rules</w:t>
      </w:r>
    </w:p>
    <w:p w:rsidR="00000000" w:rsidRPr="00887094" w:rsidP="00887094">
      <w:pPr>
        <w:pStyle w:val="BodyText"/>
      </w:pPr>
      <w:r w:rsidRPr="00887094">
        <w:rPr>
          <w:rStyle w:val="SpecialBold"/>
        </w:rPr>
        <w:t>Total number of units = 10</w:t>
      </w:r>
    </w:p>
    <w:p w:rsidR="00000000" w:rsidRPr="00887094" w:rsidP="00887094">
      <w:pPr>
        <w:pStyle w:val="BodyText"/>
      </w:pPr>
      <w:r w:rsidRPr="00887094">
        <w:rPr>
          <w:rStyle w:val="SpecialBold"/>
        </w:rPr>
        <w:t xml:space="preserve">3 core units </w:t>
      </w:r>
      <w:r w:rsidRPr="00887094">
        <w:rPr>
          <w:rStyle w:val="BoldandItalics"/>
        </w:rPr>
        <w:t>plus</w:t>
      </w:r>
    </w:p>
    <w:p w:rsidR="00000000" w:rsidRPr="00887094" w:rsidP="00887094">
      <w:pPr>
        <w:pStyle w:val="BodyText"/>
      </w:pPr>
      <w:r w:rsidRPr="00887094">
        <w:rPr>
          <w:rStyle w:val="SpecialBold"/>
        </w:rPr>
        <w:t>7 elective units</w:t>
      </w:r>
      <w:r w:rsidRPr="00887094">
        <w:t xml:space="preserve"> suggest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t xml:space="preserve">At least </w:t>
      </w:r>
      <w:r w:rsidRPr="00887094">
        <w:rPr>
          <w:rStyle w:val="SpecialBold"/>
        </w:rPr>
        <w:t>4</w:t>
      </w:r>
      <w:r w:rsidRPr="00887094">
        <w:t xml:space="preserve"> of the </w:t>
      </w:r>
      <w:r w:rsidRPr="00887094">
        <w:rPr>
          <w:rStyle w:val="SpecialBold"/>
        </w:rPr>
        <w:t>elective units</w:t>
      </w:r>
      <w:r w:rsidRPr="00887094">
        <w:t xml:space="preserve"> must be selected from the elective units listed below.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t xml:space="preserve">The remaining </w:t>
      </w:r>
      <w:r w:rsidRPr="00887094">
        <w:rPr>
          <w:rStyle w:val="SpecialBold"/>
        </w:rPr>
        <w:t>3 elective units</w:t>
      </w:r>
      <w:r w:rsidRPr="00887094">
        <w:t xml:space="preserve"> may be selected from the elective units listed below, or any currently endorsed Training Package or accredited course at the same qualification level. If not listed below, 1 unit may be selected from a Certificate III or Diploma qualification.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t>Elective u</w:t>
      </w:r>
      <w:r w:rsidRPr="00887094">
        <w:t>nits must be relevant to the work outcome, local industry requirements and the qualification level.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t>Units selected from other Training Packages must not duplicate units selected from or available within the BSB07 Business Services Training Package.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rPr>
          <w:rStyle w:val="SpecialBold"/>
        </w:rPr>
        <w:t xml:space="preserve">Core </w:t>
      </w:r>
      <w:r w:rsidRPr="00887094">
        <w:rPr>
          <w:rStyle w:val="SpecialBold"/>
        </w:rPr>
        <w:t>units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rPr>
          <w:rStyle w:val="SpecialBold"/>
        </w:rPr>
        <w:t>Governance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t>BSBGOV401A Implement Board member responsibilities</w:t>
      </w:r>
    </w:p>
    <w:p w:rsidR="00000000" w:rsidRPr="00887094" w:rsidP="00887094">
      <w:pPr>
        <w:pStyle w:val="BodyText"/>
      </w:pPr>
      <w:r w:rsidRPr="00887094">
        <w:t>BSBGOV402A Work within organisational structure</w:t>
      </w:r>
    </w:p>
    <w:p w:rsidR="00000000" w:rsidRPr="00887094" w:rsidP="00887094">
      <w:pPr>
        <w:pStyle w:val="BodyText"/>
      </w:pPr>
      <w:r w:rsidRPr="00887094">
        <w:t>BSBGOV403A Analyse financial reports and budgets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rPr>
          <w:rStyle w:val="SpecialBold"/>
        </w:rPr>
        <w:t>Elective units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rPr>
          <w:rStyle w:val="SpecialBold"/>
        </w:rPr>
        <w:t>Diversity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t>BSBDIV301A Work effectively with diversity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rPr>
          <w:rStyle w:val="SpecialBold"/>
        </w:rPr>
        <w:t>General Administration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t>BSBADM502B Manage meetings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rPr>
          <w:rStyle w:val="SpecialBold"/>
        </w:rPr>
        <w:t>Project Management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t>BSBPMG416A Apply project procurement procedures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rPr>
          <w:rStyle w:val="SpecialBold"/>
        </w:rPr>
        <w:t>Relationship Management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t>BSBREL401A Establish networks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rPr>
          <w:rStyle w:val="SpecialBold"/>
        </w:rPr>
        <w:t>Risk Management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t>BSBRSK401A Identify risk and apply risk management processes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rPr>
          <w:rStyle w:val="SpecialBold"/>
        </w:rPr>
        <w:t>Small and Micro Business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t>BSBSMB305A Comply with regulatory, taxation and insurance requirements for the micro business</w:t>
      </w:r>
    </w:p>
    <w:p w:rsidR="00000000" w:rsidRPr="00887094" w:rsidP="00887094">
      <w:pPr>
        <w:pStyle w:val="BodyText"/>
      </w:pPr>
      <w:r w:rsidRPr="00887094">
        <w:t>BSBSMB404A Undertake small business planning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rPr>
          <w:rStyle w:val="SpecialBold"/>
        </w:rPr>
        <w:t>Sustainability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t>BSBSUS301A Implement and monitor environmentally sustainable work practice</w:t>
      </w:r>
      <w:r w:rsidRPr="00887094">
        <w:t>s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rPr>
          <w:rStyle w:val="SpecialBold"/>
        </w:rPr>
        <w:t>Writing</w:t>
      </w:r>
    </w:p>
    <w:p w:rsidR="00000000" w:rsidRPr="00887094" w:rsidP="00887094">
      <w:pPr>
        <w:pStyle w:val="BodyText"/>
      </w:pPr>
    </w:p>
    <w:p w:rsidR="00000000" w:rsidRPr="00887094" w:rsidP="00887094">
      <w:pPr>
        <w:pStyle w:val="BodyText"/>
      </w:pPr>
      <w:r w:rsidRPr="00887094">
        <w:t>BSBWRT401A Write complex documents</w:t>
      </w:r>
    </w:p>
    <w:p w:rsidR="00000000" w:rsidRPr="00887094" w:rsidP="00887094"/>
    <w:sectPr w:rsidSect="008870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0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094" w:rsidRPr="009E2B72" w:rsidP="009E2B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0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B72" w:rsidP="008870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E2B72" w:rsidP="008870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E2B72" w:rsidP="008870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0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094" w:rsidRPr="009E2B72" w:rsidP="009E2B7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0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B72" w:rsidRPr="002D2AF8" w:rsidP="008870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BSB40907 Certificate IV in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18/03/2013</w:t>
    </w:r>
    <w:r>
      <w:fldChar w:fldCharType="end"/>
    </w:r>
  </w:p>
  <w:p w:rsidR="009E2B72" w:rsidP="008870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CACC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A801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0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70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70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70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70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70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70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70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70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70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70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7094"/>
  </w:style>
  <w:style w:type="character" w:customStyle="1" w:styleId="Heading1Char">
    <w:name w:val="Heading 1 Char"/>
    <w:basedOn w:val="DefaultParagraphFont"/>
    <w:link w:val="Heading1"/>
    <w:rsid w:val="008870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70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70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70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7094"/>
    <w:rPr>
      <w:b/>
      <w:spacing w:val="0"/>
    </w:rPr>
  </w:style>
  <w:style w:type="character" w:styleId="Emphasis">
    <w:name w:val="Emphasis"/>
    <w:basedOn w:val="DefaultParagraphFont"/>
    <w:qFormat/>
    <w:rsid w:val="00887094"/>
    <w:rPr>
      <w:i/>
    </w:rPr>
  </w:style>
  <w:style w:type="paragraph" w:customStyle="1" w:styleId="SuperHeading">
    <w:name w:val="SuperHeading"/>
    <w:basedOn w:val="Normal"/>
    <w:rsid w:val="008870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70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8709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870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70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70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7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7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7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7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70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70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70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70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70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70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70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70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70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70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70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70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70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70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70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70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709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70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70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70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70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70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70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70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70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70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70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70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70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7094"/>
  </w:style>
  <w:style w:type="paragraph" w:styleId="TableofFigures">
    <w:name w:val="table of figures"/>
    <w:basedOn w:val="Normal"/>
    <w:next w:val="Normal"/>
    <w:semiHidden/>
    <w:rsid w:val="008870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7094"/>
    <w:pPr>
      <w:numPr>
        <w:numId w:val="10"/>
      </w:numPr>
    </w:pPr>
  </w:style>
  <w:style w:type="character" w:customStyle="1" w:styleId="WingdingSymbols">
    <w:name w:val="Wingding Symbols"/>
    <w:rsid w:val="00887094"/>
    <w:rPr>
      <w:rFonts w:ascii="Wingdings" w:hAnsi="Wingdings"/>
    </w:rPr>
  </w:style>
  <w:style w:type="paragraph" w:customStyle="1" w:styleId="TableHeading">
    <w:name w:val="Table Heading"/>
    <w:basedOn w:val="HeadingBase"/>
    <w:rsid w:val="008870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7094"/>
    <w:rPr>
      <w:color w:val="0033CC"/>
      <w:u w:val="none"/>
    </w:rPr>
  </w:style>
  <w:style w:type="paragraph" w:customStyle="1" w:styleId="BodyTextRight">
    <w:name w:val="Body Text Right"/>
    <w:basedOn w:val="BodyText"/>
    <w:rsid w:val="008870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70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70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70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70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70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7094"/>
    <w:rPr>
      <w:sz w:val="32"/>
    </w:rPr>
  </w:style>
  <w:style w:type="paragraph" w:customStyle="1" w:styleId="HeadingProcedure">
    <w:name w:val="Heading Procedure"/>
    <w:basedOn w:val="HeadingBase"/>
    <w:next w:val="Normal"/>
    <w:rsid w:val="008870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7094"/>
    <w:pPr>
      <w:spacing w:before="60" w:after="60"/>
    </w:pPr>
  </w:style>
  <w:style w:type="paragraph" w:styleId="ListContinue">
    <w:name w:val="List Continue"/>
    <w:basedOn w:val="List"/>
    <w:rsid w:val="00887094"/>
    <w:pPr>
      <w:ind w:firstLine="0"/>
    </w:pPr>
  </w:style>
  <w:style w:type="paragraph" w:customStyle="1" w:styleId="ListNote">
    <w:name w:val="List Note"/>
    <w:basedOn w:val="List"/>
    <w:rsid w:val="008870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70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70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7094"/>
    <w:rPr>
      <w:rFonts w:ascii="Courier New" w:hAnsi="Courier New"/>
    </w:rPr>
  </w:style>
  <w:style w:type="paragraph" w:customStyle="1" w:styleId="NoteBullet">
    <w:name w:val="Note Bullet"/>
    <w:basedOn w:val="Note"/>
    <w:rsid w:val="008870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70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70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70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70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70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70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7094"/>
    <w:rPr>
      <w:b/>
      <w:smallCaps/>
    </w:rPr>
  </w:style>
  <w:style w:type="paragraph" w:customStyle="1" w:styleId="TableListNumber">
    <w:name w:val="Table List Number"/>
    <w:basedOn w:val="ListNumber"/>
    <w:rsid w:val="008870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70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7094"/>
    <w:pPr>
      <w:numPr>
        <w:numId w:val="8"/>
      </w:numPr>
    </w:pPr>
  </w:style>
  <w:style w:type="paragraph" w:customStyle="1" w:styleId="ListAlpha2">
    <w:name w:val="List Alpha 2"/>
    <w:basedOn w:val="List2"/>
    <w:rsid w:val="00887094"/>
    <w:pPr>
      <w:numPr>
        <w:numId w:val="7"/>
      </w:numPr>
    </w:pPr>
  </w:style>
  <w:style w:type="paragraph" w:styleId="List2">
    <w:name w:val="List 2"/>
    <w:basedOn w:val="BodyText"/>
    <w:rsid w:val="008870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70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70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70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70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7094"/>
    <w:pPr>
      <w:numPr>
        <w:numId w:val="2"/>
      </w:numPr>
    </w:pPr>
  </w:style>
  <w:style w:type="paragraph" w:styleId="ListBullet5">
    <w:name w:val="List Bullet 5"/>
    <w:basedOn w:val="List5"/>
    <w:rsid w:val="00887094"/>
    <w:pPr>
      <w:numPr>
        <w:numId w:val="3"/>
      </w:numPr>
    </w:pPr>
  </w:style>
  <w:style w:type="paragraph" w:styleId="ListContinue2">
    <w:name w:val="List Continue 2"/>
    <w:basedOn w:val="List2"/>
    <w:rsid w:val="00887094"/>
    <w:pPr>
      <w:ind w:firstLine="0"/>
    </w:pPr>
  </w:style>
  <w:style w:type="paragraph" w:styleId="ListContinue3">
    <w:name w:val="List Continue 3"/>
    <w:basedOn w:val="List3"/>
    <w:rsid w:val="00887094"/>
    <w:pPr>
      <w:ind w:left="1021" w:firstLine="0"/>
    </w:pPr>
  </w:style>
  <w:style w:type="paragraph" w:styleId="ListContinue4">
    <w:name w:val="List Continue 4"/>
    <w:basedOn w:val="List4"/>
    <w:rsid w:val="00887094"/>
    <w:pPr>
      <w:ind w:firstLine="0"/>
    </w:pPr>
  </w:style>
  <w:style w:type="paragraph" w:styleId="ListContinue5">
    <w:name w:val="List Continue 5"/>
    <w:basedOn w:val="List5"/>
    <w:rsid w:val="00887094"/>
    <w:pPr>
      <w:ind w:firstLine="0"/>
    </w:pPr>
  </w:style>
  <w:style w:type="paragraph" w:styleId="ListNumber3">
    <w:name w:val="List Number 3"/>
    <w:basedOn w:val="List3"/>
    <w:rsid w:val="00887094"/>
    <w:pPr>
      <w:numPr>
        <w:numId w:val="4"/>
      </w:numPr>
    </w:pPr>
  </w:style>
  <w:style w:type="paragraph" w:styleId="ListNumber4">
    <w:name w:val="List Number 4"/>
    <w:basedOn w:val="List4"/>
    <w:rsid w:val="00887094"/>
    <w:pPr>
      <w:numPr>
        <w:numId w:val="5"/>
      </w:numPr>
    </w:pPr>
  </w:style>
  <w:style w:type="paragraph" w:styleId="ListNumber5">
    <w:name w:val="List Number 5"/>
    <w:basedOn w:val="List5"/>
    <w:rsid w:val="00887094"/>
    <w:pPr>
      <w:numPr>
        <w:numId w:val="6"/>
      </w:numPr>
    </w:pPr>
  </w:style>
  <w:style w:type="paragraph" w:styleId="BlockText">
    <w:name w:val="Block Text"/>
    <w:basedOn w:val="Normal"/>
    <w:rsid w:val="008870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70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7094"/>
    <w:rPr>
      <w:sz w:val="16"/>
      <w:vertAlign w:val="superscript"/>
    </w:rPr>
  </w:style>
  <w:style w:type="character" w:customStyle="1" w:styleId="Symbols">
    <w:name w:val="Symbols"/>
    <w:basedOn w:val="DefaultParagraphFont"/>
    <w:rsid w:val="00887094"/>
    <w:rPr>
      <w:rFonts w:ascii="Symbol" w:hAnsi="Symbol"/>
    </w:rPr>
  </w:style>
  <w:style w:type="character" w:customStyle="1" w:styleId="MenuOptions">
    <w:name w:val="Menu Options"/>
    <w:basedOn w:val="DefaultParagraphFont"/>
    <w:rsid w:val="008870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7094"/>
    <w:rPr>
      <w:b/>
    </w:rPr>
  </w:style>
  <w:style w:type="character" w:customStyle="1" w:styleId="Underlined">
    <w:name w:val="Underlined"/>
    <w:basedOn w:val="DefaultParagraphFont"/>
    <w:rsid w:val="00887094"/>
    <w:rPr>
      <w:u w:val="single"/>
    </w:rPr>
  </w:style>
  <w:style w:type="paragraph" w:customStyle="1" w:styleId="TableBodyTextRight">
    <w:name w:val="Table Body Text Right"/>
    <w:basedOn w:val="TableBodyText"/>
    <w:rsid w:val="008870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7094"/>
    <w:rPr>
      <w:sz w:val="18"/>
    </w:rPr>
  </w:style>
  <w:style w:type="paragraph" w:customStyle="1" w:styleId="BodySmallRight">
    <w:name w:val="Body Small Right"/>
    <w:basedOn w:val="BodyTextRight"/>
    <w:rsid w:val="00887094"/>
    <w:rPr>
      <w:sz w:val="18"/>
      <w:szCs w:val="18"/>
    </w:rPr>
  </w:style>
  <w:style w:type="paragraph" w:customStyle="1" w:styleId="MarginEdition">
    <w:name w:val="Margin Edition"/>
    <w:basedOn w:val="MarginNote"/>
    <w:rsid w:val="008870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7094"/>
    <w:rPr>
      <w:sz w:val="2"/>
      <w:szCs w:val="2"/>
    </w:rPr>
  </w:style>
  <w:style w:type="character" w:customStyle="1" w:styleId="Small">
    <w:name w:val="Small"/>
    <w:basedOn w:val="DefaultParagraphFont"/>
    <w:rsid w:val="00887094"/>
    <w:rPr>
      <w:sz w:val="16"/>
    </w:rPr>
  </w:style>
  <w:style w:type="paragraph" w:customStyle="1" w:styleId="WideTable">
    <w:name w:val="Wide Table"/>
    <w:basedOn w:val="Normal"/>
    <w:rsid w:val="008870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7094"/>
  </w:style>
  <w:style w:type="paragraph" w:styleId="Quote">
    <w:name w:val="Quote"/>
    <w:basedOn w:val="Heading1"/>
    <w:link w:val="QuoteChar"/>
    <w:qFormat/>
    <w:rsid w:val="008870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70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7094"/>
    <w:pPr>
      <w:pageBreakBefore/>
    </w:pPr>
  </w:style>
  <w:style w:type="paragraph" w:customStyle="1" w:styleId="Border">
    <w:name w:val="Border"/>
    <w:basedOn w:val="Normal"/>
    <w:qFormat/>
    <w:rsid w:val="008870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70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0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0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70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70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70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70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70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7094"/>
    <w:rPr>
      <w:u w:val="single"/>
    </w:rPr>
  </w:style>
  <w:style w:type="paragraph" w:styleId="BalloonText">
    <w:name w:val="Balloon Text"/>
    <w:basedOn w:val="Normal"/>
    <w:link w:val="BalloonTextChar"/>
    <w:rsid w:val="008870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70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709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70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70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709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746</Words>
  <Characters>4870</Characters>
  <Application>Microsoft Office Word</Application>
  <DocSecurity>0</DocSecurity>
  <Lines>173</Lines>
  <Paragraphs>97</Paragraphs>
  <ScaleCrop>false</ScaleCrop>
  <Company>Author-it Software Corporation Ltd.</Company>
  <LinksUpToDate>false</LinksUpToDate>
  <CharactersWithSpaces>5545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BSB40907 Certificate IV in Governance</dc:title>
  <dc:subject>Approved</dc:subject>
  <dc:creator>Innovation and Business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2013-03-15T11:37:00Z</dcterms:created>
  <dcterms:modified xsi:type="dcterms:W3CDTF">2013-03-15T11:37:00Z</dcterms:modified>
</cp:coreProperties>
</file>