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9D9" w:rsidP="001709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BSB40812 Certificate IV in Frontline Management</w:t>
      </w:r>
      <w:r>
        <w:fldChar w:fldCharType="end"/>
      </w:r>
    </w:p>
    <w:p w:rsidR="001709D9" w:rsidP="001709D9">
      <w:pPr>
        <w:pStyle w:val="Version"/>
        <w:sectPr w:rsidSect="00BE4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E4AC9" w:rsidP="00BE4AC9">
      <w:pPr>
        <w:pStyle w:val="SuperHeading"/>
      </w:pPr>
      <w:r w:rsidRPr="00BE4AC9">
        <w:t>BSB40812 Certificate IV in Frontline Management</w:t>
      </w:r>
    </w:p>
    <w:p w:rsidR="00000000" w:rsidRPr="00BE4AC9" w:rsidP="00BE4AC9">
      <w:pPr>
        <w:pStyle w:val="Heading1"/>
      </w:pPr>
      <w:bookmarkStart w:id="1" w:name="O_588174"/>
      <w:bookmarkEnd w:id="1"/>
      <w:r w:rsidRPr="00BE4A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BodyText"/>
            </w:pPr>
            <w:r w:rsidRPr="00BE4AC9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rPr>
                <w:rStyle w:val="SpecialBold"/>
              </w:rPr>
              <w:t>Comments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3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Release 2.1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BodyText"/>
            </w:pPr>
            <w:r w:rsidRPr="00BE4AC9">
              <w:t xml:space="preserve">Equivalent version released with </w:t>
            </w:r>
            <w:r w:rsidRPr="00BE4AC9">
              <w:rPr>
                <w:rStyle w:val="Emphasis"/>
              </w:rPr>
              <w:t>Version 9</w:t>
            </w:r>
            <w:r w:rsidRPr="00BE4AC9">
              <w:t>:</w:t>
            </w:r>
          </w:p>
          <w:p w:rsidR="00000000" w:rsidRPr="00BE4AC9" w:rsidP="00BE4AC9">
            <w:pPr>
              <w:pStyle w:val="BodyText"/>
            </w:pPr>
          </w:p>
          <w:p w:rsidR="00000000" w:rsidP="00BE4AC9">
            <w:pPr>
              <w:pStyle w:val="ListBullet"/>
              <w:rPr>
                <w:lang w:val="en-NZ"/>
              </w:rPr>
            </w:pPr>
            <w:r w:rsidRPr="00BE4AC9">
              <w:t>Two new units added to elective pool: BSBFLM313A and BSBFLM314A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BodyText"/>
            </w:pPr>
            <w:r w:rsidRPr="00BE4AC9">
              <w:t xml:space="preserve">This version first released with </w:t>
            </w:r>
            <w:r w:rsidRPr="00BE4AC9">
              <w:rPr>
                <w:rStyle w:val="Emphasis"/>
              </w:rPr>
              <w:t>BSB07 Business Services Training Package Version 8.0</w:t>
            </w:r>
            <w:r w:rsidRPr="00BE4AC9">
              <w:t>.</w:t>
            </w:r>
          </w:p>
          <w:p w:rsidR="00000000" w:rsidRPr="00BE4AC9" w:rsidP="00BE4AC9">
            <w:pPr>
              <w:pStyle w:val="BodyText"/>
            </w:pPr>
          </w:p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Elective unit BSBPMG510A replaced with BSBPMG522A.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3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BodyText"/>
            </w:pPr>
            <w:r w:rsidRPr="00BE4AC9">
              <w:t xml:space="preserve">This Qualification first released with </w:t>
            </w:r>
            <w:r w:rsidRPr="00BE4AC9">
              <w:rPr>
                <w:rStyle w:val="Emphasis"/>
              </w:rPr>
              <w:t>BSB07 Business Training Package Version 7.0</w:t>
            </w:r>
            <w:r w:rsidRPr="00BE4AC9">
              <w:t>.</w:t>
            </w:r>
          </w:p>
          <w:p w:rsidR="00000000" w:rsidRPr="00BE4AC9" w:rsidP="00BE4AC9">
            <w:pPr>
              <w:pStyle w:val="BodyText"/>
            </w:pPr>
          </w:p>
          <w:p w:rsidR="00000000" w:rsidRPr="00BE4AC9" w:rsidP="00BE4AC9">
            <w:pPr>
              <w:pStyle w:val="BodyText"/>
            </w:pPr>
            <w:r w:rsidRPr="00BE4AC9">
              <w:t xml:space="preserve">Replaces and is equivalent to BSB40807 Certificate IV </w:t>
            </w:r>
            <w:r w:rsidRPr="00BE4AC9">
              <w:t>in Frontline Management.</w:t>
            </w:r>
          </w:p>
          <w:p w:rsidR="00000000" w:rsidRPr="00BE4AC9" w:rsidP="00BE4AC9">
            <w:pPr>
              <w:pStyle w:val="BodyText"/>
            </w:pPr>
          </w:p>
          <w:p w:rsidR="00000000" w:rsidRPr="00BE4AC9" w:rsidP="00BE4AC9">
            <w:pPr>
              <w:pStyle w:val="BodyText"/>
            </w:pPr>
            <w:r w:rsidRPr="00BE4AC9">
              <w:t>Updated Core Unit:</w:t>
            </w:r>
          </w:p>
          <w:p w:rsidR="00000000" w:rsidRPr="00BE4AC9" w:rsidP="00BE4AC9">
            <w:pPr>
              <w:pStyle w:val="BodyText"/>
            </w:pPr>
          </w:p>
          <w:p w:rsidR="00000000" w:rsidRPr="00BE4AC9" w:rsidP="00BE4AC9">
            <w:pPr>
              <w:pStyle w:val="ListBullet"/>
            </w:pPr>
            <w:r w:rsidRPr="00BE4AC9">
              <w:t>BSBOHS407A Monitor a safe workplace replaced with BSBWHS401A Implement and monitor WHS policies, procedures and programs to meet legislative requirements.</w:t>
            </w:r>
          </w:p>
        </w:tc>
      </w:tr>
    </w:tbl>
    <w:p w:rsidR="00000000" w:rsidRPr="00BE4AC9" w:rsidP="00BE4AC9">
      <w:pPr>
        <w:pStyle w:val="BodyText"/>
      </w:pPr>
    </w:p>
    <w:p w:rsidR="00000000" w:rsidRPr="00BE4AC9" w:rsidP="00BE4AC9">
      <w:pPr>
        <w:pStyle w:val="AllowPageBreak"/>
      </w:pPr>
    </w:p>
    <w:p w:rsidR="00000000" w:rsidRPr="00BE4AC9" w:rsidP="00BE4AC9">
      <w:pPr>
        <w:pStyle w:val="Heading1"/>
      </w:pPr>
      <w:bookmarkStart w:id="2" w:name="O_588173"/>
      <w:bookmarkEnd w:id="2"/>
      <w:r w:rsidRPr="00BE4AC9">
        <w:t>Description</w:t>
      </w:r>
    </w:p>
    <w:p w:rsidR="00000000" w:rsidRPr="00BE4AC9" w:rsidP="00BE4AC9">
      <w:pPr>
        <w:pStyle w:val="BodyText"/>
      </w:pPr>
      <w:r w:rsidRPr="00BE4AC9">
        <w:t>This qualification reflects the role of individuals who take the first line of management in a wide range of organisational and industry contexts. They may have existing qualifications and technical skills in any given vocation or profession, yet require s</w:t>
      </w:r>
      <w:r w:rsidRPr="00BE4AC9">
        <w:t>kills or recognition in supervisory functions. Typically they would report to a manager.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At this level frontline managers provide leadership and guidance to others and take responsibility for the effective functioning and performance of the team and its w</w:t>
      </w:r>
      <w:r w:rsidRPr="00BE4AC9">
        <w:t>ork outcomes.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Job roles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ListBullet"/>
      </w:pPr>
      <w:r w:rsidRPr="00BE4AC9">
        <w:t>Coordinator</w:t>
      </w:r>
    </w:p>
    <w:p w:rsidR="00000000" w:rsidRPr="00BE4AC9" w:rsidP="00BE4AC9">
      <w:pPr>
        <w:pStyle w:val="ListBullet"/>
      </w:pPr>
      <w:r w:rsidRPr="00BE4AC9">
        <w:t>Leading Hand</w:t>
      </w:r>
    </w:p>
    <w:p w:rsidR="00000000" w:rsidRPr="00BE4AC9" w:rsidP="00BE4AC9">
      <w:pPr>
        <w:pStyle w:val="ListBullet"/>
      </w:pPr>
      <w:r w:rsidRPr="00BE4AC9">
        <w:t>Supervisor</w:t>
      </w:r>
    </w:p>
    <w:p w:rsidR="00000000" w:rsidRPr="00BE4AC9" w:rsidP="00BE4AC9">
      <w:pPr>
        <w:pStyle w:val="ListBullet"/>
      </w:pPr>
      <w:r w:rsidRPr="00BE4AC9">
        <w:t>Team Leader.</w:t>
      </w:r>
    </w:p>
    <w:p w:rsidR="00000000" w:rsidRPr="00BE4AC9" w:rsidP="00BE4AC9">
      <w:pPr>
        <w:pStyle w:val="AllowPageBreak"/>
      </w:pPr>
    </w:p>
    <w:p w:rsidR="00000000" w:rsidRPr="00BE4AC9" w:rsidP="00BE4AC9">
      <w:pPr>
        <w:pStyle w:val="Heading1"/>
      </w:pPr>
      <w:bookmarkStart w:id="3" w:name="O_588172"/>
      <w:bookmarkEnd w:id="3"/>
      <w:r w:rsidRPr="00BE4AC9">
        <w:t>Pathways Information</w:t>
      </w:r>
    </w:p>
    <w:p w:rsidR="00000000" w:rsidRPr="00BE4AC9" w:rsidP="00BE4AC9">
      <w:pPr>
        <w:pStyle w:val="BodyText"/>
      </w:pPr>
      <w:r w:rsidRPr="00BE4AC9">
        <w:rPr>
          <w:rStyle w:val="SpecialBold"/>
        </w:rPr>
        <w:t>Pathways into the qualification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Preferred pathways for candidates considering this qualification include: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ListBullet"/>
      </w:pPr>
      <w:r w:rsidRPr="00BE4AC9">
        <w:t>BSB30112 Certificate III in Business or other relevant qualifications</w:t>
      </w:r>
    </w:p>
    <w:p w:rsidR="00000000" w:rsidRPr="00BE4AC9" w:rsidP="00BE4AC9">
      <w:pPr>
        <w:pStyle w:val="BodyText"/>
      </w:pPr>
      <w:r w:rsidRPr="00BE4AC9">
        <w:t>OR</w:t>
      </w:r>
    </w:p>
    <w:p w:rsidR="00000000" w:rsidRPr="00BE4AC9" w:rsidP="00BE4AC9">
      <w:pPr>
        <w:pStyle w:val="ListBullet"/>
      </w:pPr>
      <w:r w:rsidRPr="00BE4AC9">
        <w:t>with vocational experience in a supervisory role but no formal qualification.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Examples of indicative job roles for candidates seeking entry based upon their vocational experience in</w:t>
      </w:r>
      <w:r w:rsidRPr="00BE4AC9">
        <w:t>clude: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ListBullet"/>
      </w:pPr>
      <w:r w:rsidRPr="00BE4AC9">
        <w:t>Accounts Clerk</w:t>
      </w:r>
    </w:p>
    <w:p w:rsidR="00000000" w:rsidRPr="00BE4AC9" w:rsidP="00BE4AC9">
      <w:pPr>
        <w:pStyle w:val="ListBullet"/>
      </w:pPr>
      <w:r w:rsidRPr="00BE4AC9">
        <w:t>Customer Service Advisor</w:t>
      </w:r>
    </w:p>
    <w:p w:rsidR="00000000" w:rsidRPr="00BE4AC9" w:rsidP="00BE4AC9">
      <w:pPr>
        <w:pStyle w:val="ListBullet"/>
      </w:pPr>
      <w:r w:rsidRPr="00BE4AC9">
        <w:t>Import/Export Clerk</w:t>
      </w:r>
    </w:p>
    <w:p w:rsidR="00000000" w:rsidRPr="00BE4AC9" w:rsidP="00BE4AC9">
      <w:pPr>
        <w:pStyle w:val="ListBullet"/>
      </w:pPr>
      <w:r w:rsidRPr="00BE4AC9">
        <w:t>Office Administrator</w:t>
      </w:r>
    </w:p>
    <w:p w:rsidR="00000000" w:rsidRPr="00BE4AC9" w:rsidP="00BE4AC9">
      <w:pPr>
        <w:pStyle w:val="ListBullet"/>
      </w:pPr>
      <w:r w:rsidRPr="00BE4AC9">
        <w:t>Student Services Officer.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This breadth of expertise would equate to the competencies required to undertake this qualification.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Pathways from the qualification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After achieving this qualification candidates may undertake: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ListBullet"/>
      </w:pPr>
      <w:r w:rsidRPr="00BE4AC9">
        <w:t>BSB51107 Diploma of Management.</w:t>
      </w:r>
    </w:p>
    <w:p w:rsidR="00000000" w:rsidRPr="00BE4AC9" w:rsidP="00BE4AC9">
      <w:pPr>
        <w:pStyle w:val="AllowPageBreak"/>
      </w:pPr>
    </w:p>
    <w:p w:rsidR="00000000" w:rsidRPr="00BE4AC9" w:rsidP="00BE4AC9">
      <w:pPr>
        <w:pStyle w:val="Heading1"/>
      </w:pPr>
      <w:bookmarkStart w:id="4" w:name="O_588171"/>
      <w:bookmarkEnd w:id="4"/>
      <w:r w:rsidRPr="00BE4AC9">
        <w:t>Licensing/Regulatory Information</w:t>
      </w:r>
    </w:p>
    <w:p w:rsidR="00000000" w:rsidRPr="00BE4AC9" w:rsidP="00BE4AC9">
      <w:pPr>
        <w:pStyle w:val="BodyText"/>
      </w:pPr>
      <w:r w:rsidRPr="00BE4AC9">
        <w:t>There is no direct link between this qualification and licensing, legislative and/or regulatory requirements. H</w:t>
      </w:r>
      <w:r w:rsidRPr="00BE4AC9">
        <w:t>owever, where required, a unit of competency will specify relevant licensing, legislative and/or regulatory requirements that impact on the unit.</w:t>
      </w:r>
    </w:p>
    <w:p w:rsidR="00000000" w:rsidRPr="00BE4AC9" w:rsidP="00BE4AC9">
      <w:pPr>
        <w:pStyle w:val="AllowPageBreak"/>
      </w:pPr>
    </w:p>
    <w:p w:rsidR="00000000" w:rsidRPr="00BE4AC9" w:rsidP="00BE4AC9">
      <w:pPr>
        <w:pStyle w:val="Heading1"/>
      </w:pPr>
      <w:bookmarkStart w:id="5" w:name="O_588170"/>
      <w:bookmarkEnd w:id="5"/>
      <w:r w:rsidRPr="00BE4AC9">
        <w:t>Entry Requirements</w:t>
      </w:r>
    </w:p>
    <w:p w:rsidR="00000000" w:rsidRPr="00BE4AC9" w:rsidP="00BE4AC9">
      <w:pPr>
        <w:pStyle w:val="BodyText"/>
      </w:pPr>
      <w:r w:rsidRPr="00BE4AC9">
        <w:t>There are no entry requirements for this qualification.</w:t>
      </w:r>
    </w:p>
    <w:p w:rsidR="00000000" w:rsidRPr="00BE4AC9" w:rsidP="00BE4AC9">
      <w:pPr>
        <w:pStyle w:val="AllowPageBreak"/>
      </w:pPr>
    </w:p>
    <w:p w:rsidR="00000000" w:rsidRPr="00BE4AC9" w:rsidP="00BE4AC9">
      <w:pPr>
        <w:pStyle w:val="Heading1"/>
      </w:pPr>
      <w:bookmarkStart w:id="6" w:name="O_588169"/>
      <w:bookmarkEnd w:id="6"/>
      <w:r w:rsidRPr="00BE4AC9">
        <w:t>E</w:t>
      </w:r>
      <w:r w:rsidRPr="00BE4AC9">
        <w:t>mployability Skills Summary</w:t>
      </w:r>
    </w:p>
    <w:p w:rsidR="00000000" w:rsidRPr="00BE4AC9" w:rsidP="00BE4AC9">
      <w:pPr>
        <w:pStyle w:val="BodyText"/>
      </w:pPr>
      <w:r w:rsidRPr="00BE4AC9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</w:t>
      </w:r>
      <w:r w:rsidRPr="00BE4AC9">
        <w:rPr>
          <w:rStyle w:val="Emphasis"/>
        </w:rPr>
        <w:t>ion packaging options.</w:t>
      </w:r>
    </w:p>
    <w:p w:rsidR="00000000" w:rsidRPr="00BE4AC9" w:rsidP="00BE4AC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BodyText"/>
            </w:pPr>
            <w:r w:rsidRPr="00BE4AC9">
              <w:rPr>
                <w:rStyle w:val="SpecialBold"/>
              </w:rPr>
              <w:t>Employability Skill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rPr>
                <w:rStyle w:val="SpecialBold"/>
              </w:rPr>
              <w:t>Industry/enterprise requirements for this qualification include: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Communication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ListBullet"/>
            </w:pPr>
            <w:r w:rsidRPr="00BE4AC9">
              <w:t>communicating with team members and management to ensure open communication channels and to clarify issues</w:t>
            </w:r>
          </w:p>
          <w:p w:rsidR="00000000" w:rsidP="00BE4AC9">
            <w:pPr>
              <w:pStyle w:val="ListBullet"/>
              <w:rPr>
                <w:lang w:val="en-NZ"/>
              </w:rPr>
            </w:pPr>
            <w:r w:rsidRPr="00BE4AC9">
              <w:t>resolving conflict and disputes in the work team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Teamwork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ListBullet"/>
            </w:pPr>
            <w:r w:rsidRPr="00BE4AC9">
              <w:t>being a role model for other team members</w:t>
            </w:r>
          </w:p>
          <w:p w:rsidR="00000000" w:rsidP="00BE4AC9">
            <w:pPr>
              <w:pStyle w:val="ListBullet"/>
              <w:rPr>
                <w:lang w:val="en-NZ"/>
              </w:rPr>
            </w:pPr>
            <w:r w:rsidRPr="00BE4AC9">
              <w:t>consulting and developing objectives with the work team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Problem-solving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ListBullet"/>
            </w:pPr>
            <w:r w:rsidRPr="00BE4AC9">
              <w:t>developing risk management approaches</w:t>
            </w:r>
          </w:p>
          <w:p w:rsidR="00000000" w:rsidP="00BE4AC9">
            <w:pPr>
              <w:pStyle w:val="ListBullet"/>
              <w:rPr>
                <w:lang w:val="en-NZ"/>
              </w:rPr>
            </w:pPr>
            <w:r w:rsidRPr="00BE4AC9">
              <w:t>developing techniques to address faults an</w:t>
            </w:r>
            <w:r w:rsidRPr="00BE4AC9">
              <w:t>d inefficiencies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Initiative and enterprise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ListBullet"/>
              <w:rPr>
                <w:lang w:val="en-NZ"/>
              </w:rPr>
            </w:pPr>
            <w:r w:rsidRPr="00BE4AC9">
              <w:t>identifying and developing opportunities for improved work practices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Planning and organising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ListBullet"/>
            </w:pPr>
            <w:r w:rsidRPr="00BE4AC9">
              <w:t>monitoring and adjusting operational performance by producing short</w:t>
            </w:r>
            <w:r w:rsidRPr="00BE4AC9">
              <w:noBreakHyphen/>
              <w:t xml:space="preserve">term plans, </w:t>
            </w:r>
            <w:r w:rsidRPr="00BE4AC9">
              <w:t>planning and acquiring resources and reporting on performance</w:t>
            </w:r>
          </w:p>
          <w:p w:rsidR="00000000" w:rsidP="00BE4AC9">
            <w:pPr>
              <w:pStyle w:val="ListBullet"/>
              <w:rPr>
                <w:lang w:val="en-NZ"/>
              </w:rPr>
            </w:pPr>
            <w:r w:rsidRPr="00BE4AC9">
              <w:t>preparing work plans and budgets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Self-management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ListBullet"/>
            </w:pPr>
            <w:r w:rsidRPr="00BE4AC9">
              <w:t>actively seeking feedback on own performance from clients and colleagues</w:t>
            </w:r>
          </w:p>
          <w:p w:rsidR="00000000" w:rsidP="00BE4AC9">
            <w:pPr>
              <w:pStyle w:val="ListBullet"/>
              <w:rPr>
                <w:lang w:val="en-NZ"/>
              </w:rPr>
            </w:pPr>
            <w:r w:rsidRPr="00BE4AC9">
              <w:t>prioritising tasks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ListBullet"/>
              <w:rPr>
                <w:lang w:val="en-NZ"/>
              </w:rPr>
            </w:pPr>
            <w:r w:rsidRPr="00BE4AC9">
              <w:t>coaching and mentoring colleagues and te</w:t>
            </w:r>
            <w:r w:rsidRPr="00BE4AC9">
              <w:t>am members to support the introduction of change</w:t>
            </w:r>
          </w:p>
        </w:tc>
      </w:tr>
      <w:tr w:rsidTr="00BE4A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AC9">
            <w:pPr>
              <w:pStyle w:val="BodyText"/>
              <w:rPr>
                <w:lang w:val="en-NZ"/>
              </w:rPr>
            </w:pPr>
            <w:r w:rsidRPr="00BE4AC9">
              <w:t>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AC9" w:rsidP="00BE4AC9">
            <w:pPr>
              <w:pStyle w:val="ListBullet"/>
            </w:pPr>
            <w:r w:rsidRPr="00BE4AC9">
              <w:t>using business technology such as computer programs and telecommunications to collect and manage information</w:t>
            </w:r>
          </w:p>
        </w:tc>
      </w:tr>
    </w:tbl>
    <w:p w:rsidR="00000000" w:rsidRPr="00BE4AC9" w:rsidP="00BE4AC9">
      <w:pPr>
        <w:pStyle w:val="BodyText"/>
      </w:pPr>
    </w:p>
    <w:p w:rsidR="00000000" w:rsidRPr="00BE4AC9" w:rsidP="00BE4AC9">
      <w:pPr>
        <w:pStyle w:val="AllowPageBreak"/>
      </w:pPr>
    </w:p>
    <w:p w:rsidR="00000000" w:rsidRPr="00BE4AC9" w:rsidP="00BE4AC9">
      <w:pPr>
        <w:pStyle w:val="Heading1"/>
      </w:pPr>
      <w:bookmarkStart w:id="7" w:name="O_588168"/>
      <w:bookmarkEnd w:id="7"/>
      <w:r w:rsidRPr="00BE4AC9">
        <w:t>Packaging Rules</w:t>
      </w:r>
    </w:p>
    <w:p w:rsidR="00000000" w:rsidRPr="00BE4AC9" w:rsidP="00BE4AC9">
      <w:pPr>
        <w:pStyle w:val="BodyText"/>
      </w:pPr>
      <w:r w:rsidRPr="00BE4AC9">
        <w:rPr>
          <w:rStyle w:val="SpecialBold"/>
        </w:rPr>
        <w:t>Total number of units = 10</w:t>
      </w:r>
    </w:p>
    <w:p w:rsidR="00000000" w:rsidRPr="00BE4AC9" w:rsidP="00BE4AC9">
      <w:pPr>
        <w:pStyle w:val="BodyText"/>
      </w:pPr>
      <w:r w:rsidRPr="00BE4AC9">
        <w:rPr>
          <w:rStyle w:val="SpecialBold"/>
        </w:rPr>
        <w:t>4 core units</w:t>
      </w:r>
      <w:r w:rsidRPr="00BE4AC9">
        <w:t xml:space="preserve"> </w:t>
      </w:r>
      <w:r w:rsidRPr="00BE4AC9">
        <w:rPr>
          <w:rStyle w:val="BoldandItalics"/>
        </w:rPr>
        <w:t>plus</w:t>
      </w:r>
    </w:p>
    <w:p w:rsidR="00000000" w:rsidRPr="00BE4AC9" w:rsidP="00BE4AC9">
      <w:pPr>
        <w:pStyle w:val="BodyText"/>
      </w:pPr>
      <w:r w:rsidRPr="00BE4AC9">
        <w:rPr>
          <w:rStyle w:val="SpecialBold"/>
        </w:rPr>
        <w:t>6 elective units</w:t>
      </w:r>
      <w:r w:rsidRPr="00BE4AC9">
        <w:t>, of which: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ListBullet"/>
      </w:pPr>
      <w:r w:rsidRPr="00BE4AC9">
        <w:t xml:space="preserve">at least </w:t>
      </w:r>
      <w:r w:rsidRPr="00BE4AC9">
        <w:rPr>
          <w:rStyle w:val="SpecialBold"/>
        </w:rPr>
        <w:t>3 units</w:t>
      </w:r>
      <w:r w:rsidRPr="00BE4AC9">
        <w:t xml:space="preserve"> must be selected from the elective units below</w:t>
      </w:r>
    </w:p>
    <w:p w:rsidR="00000000" w:rsidRPr="00BE4AC9" w:rsidP="00BE4AC9">
      <w:pPr>
        <w:pStyle w:val="ListBullet"/>
      </w:pPr>
      <w:r w:rsidRPr="00BE4AC9">
        <w:t>the remaining units:</w:t>
      </w:r>
    </w:p>
    <w:p w:rsidR="00000000" w:rsidRPr="00BE4AC9" w:rsidP="00BE4AC9">
      <w:pPr>
        <w:pStyle w:val="ListBullet2"/>
      </w:pPr>
      <w:r w:rsidRPr="00BE4AC9">
        <w:t>may be from the elective units below</w:t>
      </w:r>
    </w:p>
    <w:p w:rsidR="00000000" w:rsidRPr="00BE4AC9" w:rsidP="00BE4AC9">
      <w:pPr>
        <w:pStyle w:val="ListBullet2"/>
      </w:pPr>
      <w:r w:rsidRPr="00BE4AC9">
        <w:t>may be from any endorsed Training Package or accredited course at the same qualification level</w:t>
      </w:r>
    </w:p>
    <w:p w:rsidR="00000000" w:rsidRPr="00BE4AC9" w:rsidP="00BE4AC9">
      <w:pPr>
        <w:pStyle w:val="ListBullet2"/>
      </w:pPr>
      <w:r w:rsidRPr="00BE4AC9">
        <w:t xml:space="preserve">must have no more than </w:t>
      </w:r>
      <w:r w:rsidRPr="00BE4AC9">
        <w:rPr>
          <w:rStyle w:val="SpecialBold"/>
        </w:rPr>
        <w:t>1 unit</w:t>
      </w:r>
      <w:r w:rsidRPr="00BE4AC9">
        <w:t xml:space="preserve"> from either a Certificate III or Diploma qualification.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Elective units must be relevant to the work outcome, local industry requirements and the qualification level.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Core units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BSBMGT401A Show leadership in the workplace</w:t>
      </w:r>
    </w:p>
    <w:p w:rsidR="00000000" w:rsidRPr="00BE4AC9" w:rsidP="00BE4AC9">
      <w:pPr>
        <w:pStyle w:val="BodyText"/>
      </w:pPr>
      <w:r w:rsidRPr="00BE4AC9">
        <w:t>BS</w:t>
      </w:r>
      <w:r w:rsidRPr="00BE4AC9">
        <w:t>BMGT402A Implement operational plan</w:t>
      </w:r>
    </w:p>
    <w:p w:rsidR="00000000" w:rsidRPr="00BE4AC9" w:rsidP="00BE4AC9">
      <w:pPr>
        <w:pStyle w:val="BodyText"/>
      </w:pPr>
      <w:r w:rsidRPr="00BE4AC9">
        <w:t>BSBWHS401A Implement and monitor WHS policies, procedures and programs to meet legislative requirements</w:t>
      </w:r>
    </w:p>
    <w:p w:rsidR="001709D9" w:rsidP="00BE4AC9">
      <w:pPr>
        <w:pStyle w:val="BodyText"/>
      </w:pPr>
      <w:r w:rsidRPr="00BE4AC9">
        <w:t>BSBWOR402A Promote team effectiveness</w:t>
      </w:r>
    </w:p>
    <w:p w:rsidR="001709D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Elective units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Customer Service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BSBCUS401B Coordinate implementation of cu</w:t>
      </w:r>
      <w:r w:rsidRPr="00BE4AC9">
        <w:t>stomer service strategies</w:t>
      </w:r>
    </w:p>
    <w:p w:rsidR="00000000" w:rsidRPr="00BE4AC9" w:rsidP="00BE4AC9">
      <w:pPr>
        <w:pStyle w:val="BodyText"/>
      </w:pPr>
      <w:r w:rsidRPr="00BE4AC9">
        <w:t>BSBCUS402B Address customer needs</w:t>
      </w:r>
    </w:p>
    <w:p w:rsidR="00000000" w:rsidRPr="00BE4AC9" w:rsidP="00BE4AC9">
      <w:pPr>
        <w:pStyle w:val="BodyText"/>
      </w:pPr>
      <w:r w:rsidRPr="00BE4AC9">
        <w:t>BSBCUS403B Implement customer service standards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Financial Administration</w:t>
      </w:r>
    </w:p>
    <w:p w:rsidR="00000000" w:rsidRPr="00BE4AC9" w:rsidP="00BE4AC9">
      <w:pPr>
        <w:pStyle w:val="BodyText"/>
      </w:pPr>
      <w:r w:rsidRPr="00BE4AC9">
        <w:t>BSBFIA402A Report on financial activity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Frontline Management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BSBFLM313A Apply language, li</w:t>
      </w:r>
      <w:r w:rsidRPr="00BE4AC9">
        <w:t>teracy and numeracy to support others in the workplace</w:t>
      </w:r>
    </w:p>
    <w:p w:rsidR="00000000" w:rsidRPr="00BE4AC9" w:rsidP="00BE4AC9">
      <w:pPr>
        <w:pStyle w:val="BodyText"/>
      </w:pPr>
      <w:r w:rsidRPr="00BE4AC9">
        <w:t>BSBFLM314A Mentor others in the workplace to support their language, literacy and numeracy skill development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General Administration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BSBADM409A Coordinate business resources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Information Management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</w:t>
      </w:r>
      <w:r w:rsidRPr="00BE4AC9">
        <w:t>SBINM401A Implement workplace information system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Innovation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BSBINN301A Promote innovation in a team environment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Interpersonal Communication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BSBCMM401A Make a presentation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IT Support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BSBITS401B Maintain business technology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Learning and Development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BSBLED401A Develop teams and individuals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Management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BSBMGT403A Implement continuous improvement</w:t>
      </w:r>
    </w:p>
    <w:p w:rsidR="00000000" w:rsidRPr="00BE4AC9" w:rsidP="00BE4AC9">
      <w:pPr>
        <w:pStyle w:val="BodyText"/>
      </w:pPr>
      <w:r w:rsidRPr="00BE4AC9">
        <w:t>BSBMGT404A Lead and facilitate off</w:t>
      </w:r>
      <w:r w:rsidRPr="00BE4AC9">
        <w:noBreakHyphen/>
        <w:t>site staff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Marketing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BSBMKG413A Promote products and services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Project Management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BSBPMG522A Undertake project work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Rel</w:t>
      </w:r>
      <w:r w:rsidRPr="00BE4AC9">
        <w:rPr>
          <w:rStyle w:val="SpecialBold"/>
        </w:rPr>
        <w:t>ationship Management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BSBREL401A Establish networks</w:t>
      </w:r>
    </w:p>
    <w:p w:rsidR="00000000" w:rsidRPr="00BE4AC9" w:rsidP="00BE4AC9">
      <w:pPr>
        <w:pStyle w:val="BodyText"/>
      </w:pPr>
      <w:r w:rsidRPr="00BE4AC9">
        <w:t>BSBREL402A Build client relationships and business networks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Research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BSBRES401A Analyse and present research information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Risk Management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BSBRSK401A Identify risk and apply risk management processes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Sustainability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BSBSUS301A Implement and monitor environmentally sustainable work practices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Workplace Effectiveness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BSBWOR401A Establish effective workplace relationships</w:t>
      </w:r>
    </w:p>
    <w:p w:rsidR="00000000" w:rsidRPr="00BE4AC9" w:rsidP="00BE4AC9">
      <w:pPr>
        <w:pStyle w:val="BodyText"/>
      </w:pPr>
      <w:r w:rsidRPr="00BE4AC9">
        <w:t>BSBWOR404B Develop work priorities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rPr>
          <w:rStyle w:val="SpecialBold"/>
        </w:rPr>
        <w:t>Writing</w:t>
      </w:r>
    </w:p>
    <w:p w:rsidR="00000000" w:rsidRPr="00BE4AC9" w:rsidP="00BE4AC9">
      <w:pPr>
        <w:pStyle w:val="BodyText"/>
      </w:pPr>
    </w:p>
    <w:p w:rsidR="00000000" w:rsidRPr="00BE4AC9" w:rsidP="00BE4AC9">
      <w:pPr>
        <w:pStyle w:val="BodyText"/>
      </w:pPr>
      <w:r w:rsidRPr="00BE4AC9">
        <w:t>BSBWRT401A Write complex documents</w:t>
      </w:r>
    </w:p>
    <w:p w:rsidR="00000000" w:rsidRPr="00BE4AC9" w:rsidP="00BE4AC9"/>
    <w:sectPr w:rsidSect="00BE4A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9" w:rsidRPr="001709D9" w:rsidP="001709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9D9" w:rsidP="00BE4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09D9" w:rsidP="00BE4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09D9" w:rsidP="00BE4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9" w:rsidRPr="001709D9" w:rsidP="001709D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9D9" w:rsidRPr="002D2AF8" w:rsidP="00BE4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BSB40812 Certificate IV in Frontline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1709D9" w:rsidP="00BE4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6C1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E6B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466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AC9"/>
  </w:style>
  <w:style w:type="character" w:customStyle="1" w:styleId="Heading1Char">
    <w:name w:val="Heading 1 Char"/>
    <w:basedOn w:val="DefaultParagraphFont"/>
    <w:link w:val="Heading1"/>
    <w:rsid w:val="00BE4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A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A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A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4AC9"/>
    <w:rPr>
      <w:b/>
      <w:spacing w:val="0"/>
    </w:rPr>
  </w:style>
  <w:style w:type="paragraph" w:styleId="ListBullet2">
    <w:name w:val="List Bullet 2"/>
    <w:basedOn w:val="List2"/>
    <w:rsid w:val="00BE4AC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4AC9"/>
    <w:rPr>
      <w:i/>
    </w:rPr>
  </w:style>
  <w:style w:type="paragraph" w:customStyle="1" w:styleId="SuperHeading">
    <w:name w:val="SuperHeading"/>
    <w:basedOn w:val="Normal"/>
    <w:rsid w:val="00BE4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E4A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E4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A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A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4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AC9"/>
  </w:style>
  <w:style w:type="paragraph" w:styleId="TableofFigures">
    <w:name w:val="table of figures"/>
    <w:basedOn w:val="Normal"/>
    <w:next w:val="Normal"/>
    <w:semiHidden/>
    <w:rsid w:val="00BE4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AC9"/>
    <w:pPr>
      <w:numPr>
        <w:numId w:val="11"/>
      </w:numPr>
    </w:pPr>
  </w:style>
  <w:style w:type="character" w:customStyle="1" w:styleId="WingdingSymbols">
    <w:name w:val="Wingding Symbols"/>
    <w:rsid w:val="00BE4AC9"/>
    <w:rPr>
      <w:rFonts w:ascii="Wingdings" w:hAnsi="Wingdings"/>
    </w:rPr>
  </w:style>
  <w:style w:type="paragraph" w:customStyle="1" w:styleId="TableHeading">
    <w:name w:val="Table Heading"/>
    <w:basedOn w:val="HeadingBase"/>
    <w:rsid w:val="00BE4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AC9"/>
    <w:rPr>
      <w:color w:val="0033CC"/>
      <w:u w:val="none"/>
    </w:rPr>
  </w:style>
  <w:style w:type="paragraph" w:customStyle="1" w:styleId="BodyTextRight">
    <w:name w:val="Body Text Right"/>
    <w:basedOn w:val="BodyText"/>
    <w:rsid w:val="00BE4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A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AC9"/>
    <w:rPr>
      <w:sz w:val="32"/>
    </w:rPr>
  </w:style>
  <w:style w:type="paragraph" w:customStyle="1" w:styleId="HeadingProcedure">
    <w:name w:val="Heading Procedure"/>
    <w:basedOn w:val="HeadingBase"/>
    <w:next w:val="Normal"/>
    <w:rsid w:val="00BE4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AC9"/>
    <w:pPr>
      <w:spacing w:before="60" w:after="60"/>
    </w:pPr>
  </w:style>
  <w:style w:type="paragraph" w:styleId="ListContinue">
    <w:name w:val="List Continue"/>
    <w:basedOn w:val="List"/>
    <w:rsid w:val="00BE4AC9"/>
    <w:pPr>
      <w:ind w:firstLine="0"/>
    </w:pPr>
  </w:style>
  <w:style w:type="paragraph" w:customStyle="1" w:styleId="ListNote">
    <w:name w:val="List Note"/>
    <w:basedOn w:val="List"/>
    <w:rsid w:val="00BE4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AC9"/>
    <w:rPr>
      <w:rFonts w:ascii="Courier New" w:hAnsi="Courier New"/>
    </w:rPr>
  </w:style>
  <w:style w:type="paragraph" w:customStyle="1" w:styleId="NoteBullet">
    <w:name w:val="Note Bullet"/>
    <w:basedOn w:val="Note"/>
    <w:rsid w:val="00BE4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A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4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AC9"/>
    <w:rPr>
      <w:b/>
      <w:smallCaps/>
    </w:rPr>
  </w:style>
  <w:style w:type="paragraph" w:customStyle="1" w:styleId="TableListNumber">
    <w:name w:val="Table List Number"/>
    <w:basedOn w:val="ListNumber"/>
    <w:rsid w:val="00BE4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AC9"/>
    <w:pPr>
      <w:numPr>
        <w:numId w:val="9"/>
      </w:numPr>
    </w:pPr>
  </w:style>
  <w:style w:type="paragraph" w:customStyle="1" w:styleId="ListAlpha2">
    <w:name w:val="List Alpha 2"/>
    <w:basedOn w:val="List2"/>
    <w:rsid w:val="00BE4AC9"/>
    <w:pPr>
      <w:numPr>
        <w:numId w:val="8"/>
      </w:numPr>
    </w:pPr>
  </w:style>
  <w:style w:type="paragraph" w:styleId="List2">
    <w:name w:val="List 2"/>
    <w:basedOn w:val="BodyText"/>
    <w:rsid w:val="00BE4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AC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AC9"/>
    <w:pPr>
      <w:numPr>
        <w:numId w:val="3"/>
      </w:numPr>
    </w:pPr>
  </w:style>
  <w:style w:type="paragraph" w:styleId="ListBullet5">
    <w:name w:val="List Bullet 5"/>
    <w:basedOn w:val="List5"/>
    <w:rsid w:val="00BE4AC9"/>
    <w:pPr>
      <w:numPr>
        <w:numId w:val="4"/>
      </w:numPr>
    </w:pPr>
  </w:style>
  <w:style w:type="paragraph" w:styleId="ListContinue2">
    <w:name w:val="List Continue 2"/>
    <w:basedOn w:val="List2"/>
    <w:rsid w:val="00BE4AC9"/>
    <w:pPr>
      <w:ind w:firstLine="0"/>
    </w:pPr>
  </w:style>
  <w:style w:type="paragraph" w:styleId="ListContinue3">
    <w:name w:val="List Continue 3"/>
    <w:basedOn w:val="List3"/>
    <w:rsid w:val="00BE4AC9"/>
    <w:pPr>
      <w:ind w:left="1021" w:firstLine="0"/>
    </w:pPr>
  </w:style>
  <w:style w:type="paragraph" w:styleId="ListContinue4">
    <w:name w:val="List Continue 4"/>
    <w:basedOn w:val="List4"/>
    <w:rsid w:val="00BE4AC9"/>
    <w:pPr>
      <w:ind w:firstLine="0"/>
    </w:pPr>
  </w:style>
  <w:style w:type="paragraph" w:styleId="ListContinue5">
    <w:name w:val="List Continue 5"/>
    <w:basedOn w:val="List5"/>
    <w:rsid w:val="00BE4AC9"/>
    <w:pPr>
      <w:ind w:firstLine="0"/>
    </w:pPr>
  </w:style>
  <w:style w:type="paragraph" w:styleId="ListNumber3">
    <w:name w:val="List Number 3"/>
    <w:basedOn w:val="List3"/>
    <w:rsid w:val="00BE4AC9"/>
    <w:pPr>
      <w:numPr>
        <w:numId w:val="5"/>
      </w:numPr>
    </w:pPr>
  </w:style>
  <w:style w:type="paragraph" w:styleId="ListNumber4">
    <w:name w:val="List Number 4"/>
    <w:basedOn w:val="List4"/>
    <w:rsid w:val="00BE4AC9"/>
    <w:pPr>
      <w:numPr>
        <w:numId w:val="6"/>
      </w:numPr>
    </w:pPr>
  </w:style>
  <w:style w:type="paragraph" w:styleId="ListNumber5">
    <w:name w:val="List Number 5"/>
    <w:basedOn w:val="List5"/>
    <w:rsid w:val="00BE4AC9"/>
    <w:pPr>
      <w:numPr>
        <w:numId w:val="7"/>
      </w:numPr>
    </w:pPr>
  </w:style>
  <w:style w:type="paragraph" w:styleId="BlockText">
    <w:name w:val="Block Text"/>
    <w:basedOn w:val="Normal"/>
    <w:rsid w:val="00BE4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AC9"/>
    <w:rPr>
      <w:sz w:val="16"/>
      <w:vertAlign w:val="superscript"/>
    </w:rPr>
  </w:style>
  <w:style w:type="character" w:customStyle="1" w:styleId="Symbols">
    <w:name w:val="Symbols"/>
    <w:basedOn w:val="DefaultParagraphFont"/>
    <w:rsid w:val="00BE4AC9"/>
    <w:rPr>
      <w:rFonts w:ascii="Symbol" w:hAnsi="Symbol"/>
    </w:rPr>
  </w:style>
  <w:style w:type="character" w:customStyle="1" w:styleId="MenuOptions">
    <w:name w:val="Menu Options"/>
    <w:basedOn w:val="DefaultParagraphFont"/>
    <w:rsid w:val="00BE4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AC9"/>
    <w:rPr>
      <w:b/>
    </w:rPr>
  </w:style>
  <w:style w:type="character" w:customStyle="1" w:styleId="Underlined">
    <w:name w:val="Underlined"/>
    <w:basedOn w:val="DefaultParagraphFont"/>
    <w:rsid w:val="00BE4AC9"/>
    <w:rPr>
      <w:u w:val="single"/>
    </w:rPr>
  </w:style>
  <w:style w:type="paragraph" w:customStyle="1" w:styleId="TableBodyTextRight">
    <w:name w:val="Table Body Text Right"/>
    <w:basedOn w:val="TableBodyText"/>
    <w:rsid w:val="00BE4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AC9"/>
    <w:rPr>
      <w:sz w:val="18"/>
    </w:rPr>
  </w:style>
  <w:style w:type="paragraph" w:customStyle="1" w:styleId="BodySmallRight">
    <w:name w:val="Body Small Right"/>
    <w:basedOn w:val="BodyTextRight"/>
    <w:rsid w:val="00BE4AC9"/>
    <w:rPr>
      <w:sz w:val="18"/>
      <w:szCs w:val="18"/>
    </w:rPr>
  </w:style>
  <w:style w:type="paragraph" w:customStyle="1" w:styleId="MarginEdition">
    <w:name w:val="Margin Edition"/>
    <w:basedOn w:val="MarginNote"/>
    <w:rsid w:val="00BE4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AC9"/>
    <w:rPr>
      <w:sz w:val="2"/>
      <w:szCs w:val="2"/>
    </w:rPr>
  </w:style>
  <w:style w:type="character" w:customStyle="1" w:styleId="Small">
    <w:name w:val="Small"/>
    <w:basedOn w:val="DefaultParagraphFont"/>
    <w:rsid w:val="00BE4AC9"/>
    <w:rPr>
      <w:sz w:val="16"/>
    </w:rPr>
  </w:style>
  <w:style w:type="paragraph" w:customStyle="1" w:styleId="WideTable">
    <w:name w:val="Wide Table"/>
    <w:basedOn w:val="Normal"/>
    <w:rsid w:val="00BE4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AC9"/>
  </w:style>
  <w:style w:type="paragraph" w:styleId="Quote">
    <w:name w:val="Quote"/>
    <w:basedOn w:val="Heading1"/>
    <w:link w:val="QuoteChar"/>
    <w:qFormat/>
    <w:rsid w:val="00BE4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AC9"/>
    <w:pPr>
      <w:pageBreakBefore/>
    </w:pPr>
  </w:style>
  <w:style w:type="paragraph" w:customStyle="1" w:styleId="Border">
    <w:name w:val="Border"/>
    <w:basedOn w:val="Normal"/>
    <w:qFormat/>
    <w:rsid w:val="00BE4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AC9"/>
    <w:rPr>
      <w:u w:val="single"/>
    </w:rPr>
  </w:style>
  <w:style w:type="paragraph" w:styleId="BalloonText">
    <w:name w:val="Balloon Text"/>
    <w:basedOn w:val="Normal"/>
    <w:link w:val="BalloonTextChar"/>
    <w:rsid w:val="00BE4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A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A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792</Words>
  <Characters>5336</Characters>
  <Application>Microsoft Office Word</Application>
  <DocSecurity>0</DocSecurity>
  <Lines>225</Lines>
  <Paragraphs>128</Paragraphs>
  <ScaleCrop>false</ScaleCrop>
  <Company>Author-it Software Corporation Ltd.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BSB40812 Certificate IV in Frontline Management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2013-08-27T02:20:00Z</dcterms:created>
  <dcterms:modified xsi:type="dcterms:W3CDTF">2013-08-27T02:20:00Z</dcterms:modified>
</cp:coreProperties>
</file>