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CA6" w:rsidP="00B01CA6">
      <w:pPr>
        <w:pStyle w:val="Title"/>
      </w:pPr>
      <w:r>
        <w:fldChar w:fldCharType="begin"/>
      </w:r>
      <w:r>
        <w:instrText xml:space="preserve"> TITLE   \* MERGEFORMAT </w:instrText>
      </w:r>
      <w:r>
        <w:fldChar w:fldCharType="separate"/>
      </w:r>
      <w:r>
        <w:t>BSBITU302A Create electronic presentations</w:t>
      </w:r>
      <w:r>
        <w:fldChar w:fldCharType="end"/>
      </w:r>
    </w:p>
    <w:p w:rsidR="00B01CA6" w:rsidP="00B01CA6">
      <w:pPr>
        <w:pStyle w:val="Version"/>
        <w:sectPr w:rsidSect="006430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05B" w:rsidP="0064305B">
      <w:pPr>
        <w:pStyle w:val="SuperHeading"/>
      </w:pPr>
      <w:r w:rsidRPr="0064305B">
        <w:t>BSBITU302A Create electronic presentations</w:t>
      </w:r>
    </w:p>
    <w:p w:rsidR="00000000" w:rsidRPr="0064305B" w:rsidP="0064305B">
      <w:pPr>
        <w:pStyle w:val="Heading1"/>
      </w:pPr>
      <w:bookmarkStart w:id="1" w:name="O_312844"/>
      <w:bookmarkEnd w:id="1"/>
      <w:r w:rsidRPr="0064305B">
        <w:t>Modification History</w:t>
      </w:r>
    </w:p>
    <w:p w:rsidR="00000000" w:rsidRPr="0064305B" w:rsidP="0064305B">
      <w:pPr>
        <w:pStyle w:val="Heading1"/>
      </w:pPr>
      <w:bookmarkStart w:id="2" w:name="O_312854"/>
      <w:bookmarkEnd w:id="2"/>
      <w:r w:rsidRPr="0064305B">
        <w:t>Unit Descriptor</w:t>
      </w:r>
    </w:p>
    <w:p w:rsidR="00000000" w:rsidRPr="0064305B" w:rsidP="0064305B">
      <w:pPr>
        <w:pStyle w:val="BodyText"/>
      </w:pPr>
      <w:r w:rsidRPr="0064305B">
        <w:t>This unit describes the performance outcomes, skills and knowledge required to design and produce electronic presentations for speakers, for</w:t>
      </w:r>
      <w:r w:rsidRPr="0064305B">
        <w:t xml:space="preserve"> self access and for online access.</w:t>
      </w:r>
    </w:p>
    <w:p w:rsidR="00000000" w:rsidRPr="0064305B" w:rsidP="0064305B">
      <w:pPr>
        <w:pStyle w:val="BodyText"/>
      </w:pPr>
      <w:r w:rsidRPr="0064305B">
        <w:t>No licensing, legislative, regulatory or certification requirements apply to this unit at the time of endorsement.</w:t>
      </w:r>
    </w:p>
    <w:p w:rsidR="00000000" w:rsidRPr="0064305B" w:rsidP="0064305B">
      <w:pPr>
        <w:pStyle w:val="BodyText"/>
      </w:pPr>
      <w:r w:rsidRPr="0064305B">
        <w:t>This unit describes the performance outcomes, skills and knowledge required to design and produce electro</w:t>
      </w:r>
      <w:r w:rsidRPr="0064305B">
        <w:t>nic presentations for speakers, for self access and for online access.</w:t>
      </w:r>
    </w:p>
    <w:p w:rsidR="00000000" w:rsidRPr="0064305B" w:rsidP="0064305B">
      <w:pPr>
        <w:pStyle w:val="BodyText"/>
      </w:pPr>
      <w:r w:rsidRPr="0064305B">
        <w:t>No licensing, legislative, regulatory or certification requirements apply to this unit at the time of endorsement.</w:t>
      </w:r>
    </w:p>
    <w:p w:rsidR="00000000" w:rsidRPr="0064305B" w:rsidP="0064305B">
      <w:pPr>
        <w:pStyle w:val="AllowPageBreak"/>
      </w:pPr>
    </w:p>
    <w:p w:rsidR="00000000" w:rsidRPr="0064305B" w:rsidP="0064305B">
      <w:pPr>
        <w:pStyle w:val="Heading1"/>
      </w:pPr>
      <w:bookmarkStart w:id="3" w:name="O_312853"/>
      <w:bookmarkEnd w:id="3"/>
      <w:r w:rsidRPr="0064305B">
        <w:t>Application of the Unit</w:t>
      </w:r>
    </w:p>
    <w:p w:rsidR="00000000" w:rsidRPr="0064305B" w:rsidP="0064305B">
      <w:pPr>
        <w:pStyle w:val="BodyText"/>
      </w:pPr>
      <w:r w:rsidRPr="0064305B">
        <w:t>This unit applies to individu</w:t>
      </w:r>
      <w:r w:rsidRPr="0064305B">
        <w:t>als employed in a range of work environments who design electronic presentations. They may work as individuals providing administrative support within an enterprise, or may be responsible for production of their own electronic presentations.</w:t>
      </w:r>
    </w:p>
    <w:p w:rsidR="00000000" w:rsidRPr="0064305B" w:rsidP="0064305B">
      <w:pPr>
        <w:pStyle w:val="BodyText"/>
      </w:pPr>
      <w:r w:rsidRPr="0064305B">
        <w:t>This unit appl</w:t>
      </w:r>
      <w:r w:rsidRPr="0064305B">
        <w:t>ies to individuals employed in a range of work environments who design electronic presentations. They may work as individuals providing administrative support within an enterprise, or may be responsible for production of their own electronic presentations.</w:t>
      </w:r>
    </w:p>
    <w:p w:rsidR="00000000" w:rsidRPr="0064305B" w:rsidP="0064305B">
      <w:pPr>
        <w:pStyle w:val="AllowPageBreak"/>
      </w:pPr>
    </w:p>
    <w:p w:rsidR="00000000" w:rsidRPr="0064305B" w:rsidP="0064305B">
      <w:pPr>
        <w:pStyle w:val="Heading1"/>
      </w:pPr>
      <w:bookmarkStart w:id="4" w:name="O_312852"/>
      <w:bookmarkEnd w:id="4"/>
      <w:r w:rsidRPr="0064305B">
        <w:t>Licensing/Regulatory Information</w:t>
      </w:r>
    </w:p>
    <w:p w:rsidR="00000000" w:rsidRPr="0064305B" w:rsidP="0064305B">
      <w:pPr>
        <w:pStyle w:val="BodyText"/>
      </w:pPr>
      <w:r w:rsidRPr="0064305B">
        <w:t>Refer to Unit Descriptor</w:t>
      </w:r>
    </w:p>
    <w:p w:rsidR="00000000" w:rsidRPr="0064305B" w:rsidP="0064305B">
      <w:pPr>
        <w:pStyle w:val="AllowPageBreak"/>
      </w:pPr>
    </w:p>
    <w:p w:rsidR="00000000" w:rsidRPr="0064305B" w:rsidP="0064305B">
      <w:pPr>
        <w:pStyle w:val="Heading1"/>
      </w:pPr>
      <w:bookmarkStart w:id="5" w:name="O_312851"/>
      <w:bookmarkEnd w:id="5"/>
      <w:r w:rsidRPr="0064305B">
        <w:t>Pre-Requisites</w:t>
      </w:r>
    </w:p>
    <w:p w:rsidR="00000000" w:rsidRPr="0064305B" w:rsidP="0064305B">
      <w:pPr>
        <w:pStyle w:val="Heading1"/>
      </w:pPr>
      <w:bookmarkStart w:id="6" w:name="O_312850"/>
      <w:bookmarkEnd w:id="6"/>
      <w:r w:rsidRPr="0064305B">
        <w:t>Employability Skills Information</w:t>
      </w:r>
    </w:p>
    <w:p w:rsidR="00000000" w:rsidRPr="0064305B" w:rsidP="0064305B">
      <w:pPr>
        <w:pStyle w:val="BodyText"/>
      </w:pPr>
      <w:r w:rsidRPr="0064305B">
        <w:t>This unit contains employability skills.</w:t>
      </w:r>
    </w:p>
    <w:p w:rsidR="00000000" w:rsidRPr="0064305B" w:rsidP="0064305B">
      <w:pPr>
        <w:pStyle w:val="BodyText"/>
      </w:pPr>
      <w:r w:rsidRPr="0064305B">
        <w:t>This unit contains employability skills.</w:t>
      </w:r>
    </w:p>
    <w:p w:rsidR="00000000" w:rsidRPr="0064305B" w:rsidP="0064305B">
      <w:pPr>
        <w:pStyle w:val="AllowPageBreak"/>
      </w:pPr>
    </w:p>
    <w:p w:rsidR="00000000" w:rsidRPr="0064305B" w:rsidP="0064305B">
      <w:pPr>
        <w:pStyle w:val="Heading1"/>
      </w:pPr>
      <w:bookmarkStart w:id="7" w:name="O_312849"/>
      <w:bookmarkEnd w:id="7"/>
      <w:r w:rsidRPr="0064305B">
        <w:t>Elements and Performance Criteria Pre-Content</w:t>
      </w:r>
    </w:p>
    <w:p w:rsidR="00000000" w:rsidRPr="0064305B" w:rsidP="0064305B">
      <w:pPr>
        <w:pStyle w:val="BodyText"/>
      </w:pPr>
      <w:r w:rsidRPr="0064305B">
        <w:t>Elements describe the essential outcomes of a unit of competency.</w:t>
      </w:r>
    </w:p>
    <w:p w:rsidR="00000000" w:rsidRPr="0064305B" w:rsidP="0064305B">
      <w:pPr>
        <w:pStyle w:val="BodyText"/>
      </w:pPr>
      <w:r w:rsidRPr="0064305B">
        <w:t>Performance criteria describe the performance needed to demonstrate achievement of the element. Where bold italicised text is used, further info</w:t>
      </w:r>
      <w:r w:rsidRPr="0064305B">
        <w:t>rmation is detailed in the required skills and knowledge section and the range statement. Assessment of performance is to be consistent with the evidence guide.</w:t>
      </w:r>
    </w:p>
    <w:p w:rsidR="00000000" w:rsidRPr="0064305B" w:rsidP="0064305B">
      <w:pPr>
        <w:pStyle w:val="BodyText"/>
      </w:pPr>
      <w:r w:rsidRPr="0064305B">
        <w:t>Elements describe the essential outcomes of a unit of competency.</w:t>
      </w:r>
    </w:p>
    <w:p w:rsidR="00000000" w:rsidRPr="0064305B" w:rsidP="0064305B">
      <w:pPr>
        <w:pStyle w:val="BodyText"/>
      </w:pPr>
      <w:r w:rsidRPr="0064305B">
        <w:t>Performance criteria describe</w:t>
      </w:r>
      <w:r w:rsidRPr="0064305B">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4305B">
        <w:t>the evidence guide.</w:t>
      </w:r>
    </w:p>
    <w:p w:rsidR="00000000" w:rsidRPr="0064305B" w:rsidP="0064305B">
      <w:pPr>
        <w:pStyle w:val="AllowPageBreak"/>
      </w:pPr>
    </w:p>
    <w:p w:rsidR="00000000" w:rsidRPr="0064305B" w:rsidP="0064305B">
      <w:pPr>
        <w:pStyle w:val="Heading1"/>
      </w:pPr>
      <w:bookmarkStart w:id="8" w:name="O_312848"/>
      <w:bookmarkEnd w:id="8"/>
      <w:r w:rsidRPr="0064305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01CA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Elements and Performance Criteria</w:t>
            </w:r>
          </w:p>
        </w:tc>
      </w:tr>
      <w:tr w:rsidTr="00B01CA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Performance Criteria</w:t>
            </w:r>
          </w:p>
        </w:tc>
      </w:tr>
      <w:tr w:rsidTr="00B01C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1</w:t>
            </w:r>
          </w:p>
        </w:tc>
        <w:tc>
          <w:tcPr>
            <w:tcW w:w="3000" w:type="dxa"/>
            <w:vMerge w:val="restart"/>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Prepare to create presentation</w:t>
            </w: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1.1</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Organise personal work environment in accordance with </w:t>
            </w:r>
            <w:r w:rsidRPr="0064305B">
              <w:rPr>
                <w:rStyle w:val="SpecialBold"/>
              </w:rPr>
              <w:t xml:space="preserve">ergonomic requirements </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1.2</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Determine purpose, audience and </w:t>
            </w:r>
            <w:r w:rsidRPr="0064305B">
              <w:rPr>
                <w:rStyle w:val="SpecialBold"/>
              </w:rPr>
              <w:t xml:space="preserve">mode of presentation </w:t>
            </w:r>
            <w:r w:rsidRPr="0064305B">
              <w:t>in consultation with content author or presenter</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1.3</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Identify </w:t>
            </w:r>
            <w:r w:rsidRPr="0064305B">
              <w:rPr>
                <w:rStyle w:val="SpecialBold"/>
              </w:rPr>
              <w:t xml:space="preserve">presentation requirements </w:t>
            </w:r>
            <w:r w:rsidRPr="0064305B">
              <w:t>in terms of supporting documents, transparencies and equipment</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1.4</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Apply </w:t>
            </w:r>
            <w:r w:rsidRPr="0064305B">
              <w:rPr>
                <w:rStyle w:val="SpecialBold"/>
              </w:rPr>
              <w:t xml:space="preserve">work organisation strategies </w:t>
            </w:r>
            <w:r w:rsidRPr="0064305B">
              <w:t xml:space="preserve">and </w:t>
            </w:r>
            <w:r w:rsidRPr="0064305B">
              <w:rPr>
                <w:rStyle w:val="SpecialBold"/>
              </w:rPr>
              <w:t xml:space="preserve">energy and resource conservation techniques </w:t>
            </w:r>
            <w:r w:rsidRPr="0064305B">
              <w:t>to plan work activities</w:t>
            </w:r>
          </w:p>
        </w:tc>
      </w:tr>
      <w:tr w:rsidTr="00B01C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2</w:t>
            </w:r>
          </w:p>
        </w:tc>
        <w:tc>
          <w:tcPr>
            <w:tcW w:w="3000" w:type="dxa"/>
            <w:vMerge w:val="restart"/>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Create presentation</w:t>
            </w: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2.1</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Design slides, notes and handout masters to incorporate </w:t>
            </w:r>
            <w:r w:rsidRPr="0064305B">
              <w:rPr>
                <w:rStyle w:val="SpecialBold"/>
              </w:rPr>
              <w:t xml:space="preserve">organisational and task requirements </w:t>
            </w:r>
            <w:r w:rsidRPr="0064305B">
              <w:t xml:space="preserve">in relation to image and preferred style, avoiding </w:t>
            </w:r>
            <w:r w:rsidRPr="0064305B">
              <w:rPr>
                <w:rStyle w:val="SpecialBold"/>
              </w:rPr>
              <w:t>distractions</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2.2</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Use </w:t>
            </w:r>
            <w:r w:rsidRPr="0064305B">
              <w:rPr>
                <w:rStyle w:val="SpecialBold"/>
              </w:rPr>
              <w:t xml:space="preserve">software functions </w:t>
            </w:r>
            <w:r w:rsidRPr="0064305B">
              <w:t>for consistency of design and layout, to meet identified presentation requirements</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2.3</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Balance </w:t>
            </w:r>
            <w:r w:rsidRPr="0064305B">
              <w:rPr>
                <w:rStyle w:val="SpecialBold"/>
              </w:rPr>
              <w:t xml:space="preserve">presentation features </w:t>
            </w:r>
            <w:r w:rsidRPr="0064305B">
              <w:t>for visual impact and emphasis</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2.4</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Use </w:t>
            </w:r>
            <w:r w:rsidRPr="0064305B">
              <w:rPr>
                <w:rStyle w:val="SpecialBold"/>
              </w:rPr>
              <w:t xml:space="preserve">advanced software features </w:t>
            </w:r>
            <w:r w:rsidRPr="0064305B">
              <w:t>to streamline and customise the presentation for different audiences</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2.5</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Prepare presentations within </w:t>
            </w:r>
            <w:r w:rsidRPr="0064305B">
              <w:rPr>
                <w:rStyle w:val="SpecialBold"/>
              </w:rPr>
              <w:t>designated time lines</w:t>
            </w:r>
          </w:p>
        </w:tc>
      </w:tr>
      <w:tr w:rsidTr="00B01C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3</w:t>
            </w:r>
          </w:p>
        </w:tc>
        <w:tc>
          <w:tcPr>
            <w:tcW w:w="3000" w:type="dxa"/>
            <w:vMerge w:val="restart"/>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Finalise presentation</w:t>
            </w: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3.1</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Use manuals, user documentation and online help to overcome problems with design and production</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3.2</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Check presentation for spelling, consistency in presentation features and style, in accordance with task requirements</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3.3</w:t>
            </w:r>
          </w:p>
        </w:tc>
        <w:tc>
          <w:tcPr>
            <w:tcW w:w="51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Print </w:t>
            </w:r>
            <w:r w:rsidRPr="0064305B">
              <w:rPr>
                <w:rStyle w:val="SpecialBold"/>
              </w:rPr>
              <w:t xml:space="preserve">presentation materials </w:t>
            </w:r>
            <w:r w:rsidRPr="0064305B">
              <w:t>in accordance with presenter or audience requirements</w:t>
            </w:r>
          </w:p>
        </w:tc>
      </w:tr>
      <w:tr w:rsidTr="00B01C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3.4</w:t>
            </w:r>
          </w:p>
        </w:tc>
        <w:tc>
          <w:tcPr>
            <w:tcW w:w="51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rPr>
                <w:rStyle w:val="SpecialBold"/>
              </w:rPr>
              <w:t xml:space="preserve">Store presentation, </w:t>
            </w:r>
            <w:r w:rsidRPr="0064305B">
              <w:t>in accordance with organisational requirements and exit the application without information loss or damage</w:t>
            </w:r>
          </w:p>
        </w:tc>
      </w:tr>
    </w:tbl>
    <w:p w:rsidR="00000000" w:rsidRPr="0064305B" w:rsidP="0064305B">
      <w:pPr>
        <w:pStyle w:val="BodyText"/>
      </w:pPr>
    </w:p>
    <w:p w:rsidR="00000000" w:rsidRPr="0064305B" w:rsidP="0064305B">
      <w:pPr>
        <w:pStyle w:val="AllowPageBreak"/>
      </w:pPr>
    </w:p>
    <w:p w:rsidR="00000000" w:rsidRPr="0064305B" w:rsidP="0064305B">
      <w:pPr>
        <w:pStyle w:val="Heading1"/>
      </w:pPr>
      <w:bookmarkStart w:id="9" w:name="O_312843"/>
      <w:bookmarkEnd w:id="9"/>
      <w:r w:rsidRPr="0064305B">
        <w:t>Required Skills and Knowledge</w:t>
      </w:r>
    </w:p>
    <w:tbl>
      <w:tblPr>
        <w:tblW w:w="0" w:type="auto"/>
        <w:tblLayout w:type="fixed"/>
        <w:tblCellMar>
          <w:left w:w="62" w:type="dxa"/>
          <w:right w:w="62" w:type="dxa"/>
        </w:tblCellMar>
        <w:tblLook w:val="0000"/>
      </w:tblPr>
      <w:tblGrid>
        <w:gridCol w:w="9000"/>
      </w:tblGrid>
      <w:tr w:rsidTr="00B01C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p>
        </w:tc>
      </w:tr>
      <w:tr w:rsidTr="00B01C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This section describes the skills and knowledge required for this unit. </w:t>
            </w:r>
          </w:p>
        </w:tc>
      </w:tr>
      <w:tr w:rsidTr="00B01C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Required skills</w:t>
            </w:r>
          </w:p>
        </w:tc>
      </w:tr>
      <w:tr w:rsidTr="00B01C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communication skills to clarify requirements of documents</w:t>
            </w:r>
          </w:p>
          <w:p w:rsidR="00000000" w:rsidRPr="0064305B" w:rsidP="0064305B">
            <w:pPr>
              <w:pStyle w:val="BodyText"/>
            </w:pPr>
            <w:r w:rsidRPr="0064305B">
              <w:t>keyboarding skills to enter text and numerical data</w:t>
            </w:r>
          </w:p>
          <w:p w:rsidR="00000000" w:rsidRPr="0064305B" w:rsidP="0064305B">
            <w:pPr>
              <w:pStyle w:val="BodyText"/>
            </w:pPr>
            <w:r w:rsidRPr="0064305B">
              <w:t>literacy skills to read and understand organisational procedures, to use screen layout to support text structure, and to proofread and edit docume</w:t>
            </w:r>
            <w:r w:rsidRPr="0064305B">
              <w:t xml:space="preserve">nts </w:t>
            </w:r>
          </w:p>
          <w:p w:rsidR="00000000" w:rsidP="0064305B">
            <w:pPr>
              <w:pStyle w:val="BodyText"/>
              <w:rPr>
                <w:lang w:val="en-NZ"/>
              </w:rPr>
            </w:pPr>
            <w:r w:rsidRPr="0064305B">
              <w:t>problem-solving skills to use processes flexibly and interchangeably.</w:t>
            </w:r>
          </w:p>
        </w:tc>
      </w:tr>
      <w:tr w:rsidTr="00B01C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Required knowledge</w:t>
            </w:r>
          </w:p>
        </w:tc>
      </w:tr>
      <w:tr w:rsidTr="00B01C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key provisions of relevant legislation from all forms of government, standards and codes that may affect aspects of business operations, such as:</w:t>
            </w:r>
          </w:p>
          <w:p w:rsidR="00000000" w:rsidRPr="0064305B" w:rsidP="0064305B">
            <w:pPr>
              <w:pStyle w:val="BodyText"/>
            </w:pPr>
            <w:r w:rsidRPr="0064305B">
              <w:t>anti-discrimin</w:t>
            </w:r>
            <w:r w:rsidRPr="0064305B">
              <w:t>ation legislation</w:t>
            </w:r>
          </w:p>
          <w:p w:rsidR="00000000" w:rsidRPr="0064305B" w:rsidP="0064305B">
            <w:pPr>
              <w:pStyle w:val="BodyText"/>
            </w:pPr>
            <w:r w:rsidRPr="0064305B">
              <w:t>ethical principles</w:t>
            </w:r>
          </w:p>
          <w:p w:rsidR="00000000" w:rsidRPr="0064305B" w:rsidP="0064305B">
            <w:pPr>
              <w:pStyle w:val="BodyText"/>
            </w:pPr>
            <w:r w:rsidRPr="0064305B">
              <w:t>codes of practice</w:t>
            </w:r>
          </w:p>
          <w:p w:rsidR="00000000" w:rsidRPr="0064305B" w:rsidP="0064305B">
            <w:pPr>
              <w:pStyle w:val="BodyText"/>
            </w:pPr>
            <w:r w:rsidRPr="0064305B">
              <w:t>privacy laws</w:t>
            </w:r>
          </w:p>
          <w:p w:rsidR="00000000" w:rsidRPr="0064305B" w:rsidP="0064305B">
            <w:pPr>
              <w:pStyle w:val="BodyText"/>
            </w:pPr>
            <w:r w:rsidRPr="0064305B">
              <w:t>occupational health and safety</w:t>
            </w:r>
          </w:p>
          <w:p w:rsidR="00000000" w:rsidRPr="0064305B" w:rsidP="0064305B">
            <w:pPr>
              <w:pStyle w:val="BodyText"/>
            </w:pPr>
            <w:r w:rsidRPr="0064305B">
              <w:t>effect of design features on readability and appearance of electronic presentations.</w:t>
            </w:r>
          </w:p>
        </w:tc>
      </w:tr>
    </w:tbl>
    <w:p w:rsidR="00000000" w:rsidRPr="0064305B" w:rsidP="0064305B">
      <w:pPr>
        <w:pStyle w:val="BodyText"/>
      </w:pPr>
    </w:p>
    <w:p w:rsidR="00000000" w:rsidRPr="0064305B" w:rsidP="0064305B">
      <w:pPr>
        <w:pStyle w:val="AllowPageBreak"/>
      </w:pPr>
    </w:p>
    <w:p w:rsidR="00000000" w:rsidRPr="0064305B" w:rsidP="0064305B">
      <w:pPr>
        <w:pStyle w:val="Heading1"/>
      </w:pPr>
      <w:bookmarkStart w:id="10" w:name="O_312846"/>
      <w:bookmarkEnd w:id="10"/>
      <w:r w:rsidRPr="0064305B">
        <w:t>Evidence Guide</w:t>
      </w:r>
    </w:p>
    <w:tbl>
      <w:tblPr>
        <w:tblW w:w="0" w:type="auto"/>
        <w:tblLayout w:type="fixed"/>
        <w:tblCellMar>
          <w:left w:w="62" w:type="dxa"/>
          <w:right w:w="62" w:type="dxa"/>
        </w:tblCellMar>
        <w:tblLook w:val="0000"/>
      </w:tblPr>
      <w:tblGrid>
        <w:gridCol w:w="4500"/>
        <w:gridCol w:w="4500"/>
      </w:tblGrid>
      <w:tr w:rsidTr="00B01CA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01CA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 xml:space="preserve">The evidence guide provides advice on assessment and must be read in conjunction with the performance criteria, required skills and knowledge, range statement and the Assessment Guidelines for the Training Package. </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Critical aspe</w:t>
            </w:r>
            <w:r w:rsidRPr="0064305B">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Evidence of the following is essential:    </w:t>
            </w:r>
          </w:p>
          <w:p w:rsidR="00000000" w:rsidP="0064305B">
            <w:pPr>
              <w:pStyle w:val="BodyText"/>
              <w:rPr>
                <w:lang w:val="en-NZ"/>
              </w:rPr>
            </w:pPr>
            <w:r w:rsidRPr="0064305B">
              <w:t xml:space="preserve">creating at least two electronic presentations </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Assessment must ensure:    </w:t>
            </w:r>
          </w:p>
          <w:p w:rsidR="00000000" w:rsidRPr="0064305B" w:rsidP="0064305B">
            <w:pPr>
              <w:pStyle w:val="BodyText"/>
            </w:pPr>
            <w:r w:rsidRPr="0064305B">
              <w:t>access</w:t>
            </w:r>
            <w:r w:rsidRPr="0064305B">
              <w:t xml:space="preserve"> to an actual workplace or simulated environment</w:t>
            </w:r>
          </w:p>
          <w:p w:rsidR="00000000" w:rsidRPr="0064305B" w:rsidP="0064305B">
            <w:pPr>
              <w:pStyle w:val="BodyText"/>
            </w:pPr>
            <w:r w:rsidRPr="0064305B">
              <w:t>access to office equipment and resources</w:t>
            </w:r>
          </w:p>
          <w:p w:rsidR="00000000" w:rsidP="0064305B">
            <w:pPr>
              <w:pStyle w:val="BodyText"/>
              <w:rPr>
                <w:lang w:val="en-NZ"/>
              </w:rPr>
            </w:pPr>
            <w:r w:rsidRPr="0064305B">
              <w:t>access to examples of electronic presentations and style guides.</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A range of assessment methods should be used to assess practical skills and knowledge. The following examples are appropriate for this unit:    </w:t>
            </w:r>
          </w:p>
          <w:p w:rsidR="00000000" w:rsidRPr="0064305B" w:rsidP="0064305B">
            <w:pPr>
              <w:pStyle w:val="BodyText"/>
            </w:pPr>
            <w:r w:rsidRPr="0064305B">
              <w:t>direct questioning combined with review of portfolios of evidence and third party workplace reports of on-the-j</w:t>
            </w:r>
            <w:r w:rsidRPr="0064305B">
              <w:t>ob performance by the candidate</w:t>
            </w:r>
          </w:p>
          <w:p w:rsidR="00000000" w:rsidRPr="0064305B" w:rsidP="0064305B">
            <w:pPr>
              <w:pStyle w:val="BodyText"/>
            </w:pPr>
            <w:r w:rsidRPr="0064305B">
              <w:t xml:space="preserve">review of presentation materials </w:t>
            </w:r>
          </w:p>
          <w:p w:rsidR="00000000" w:rsidRPr="0064305B" w:rsidP="0064305B">
            <w:pPr>
              <w:pStyle w:val="BodyText"/>
            </w:pPr>
            <w:r w:rsidRPr="0064305B">
              <w:t xml:space="preserve">demonstration of techniques </w:t>
            </w:r>
          </w:p>
          <w:p w:rsidR="00000000" w:rsidP="0064305B">
            <w:pPr>
              <w:pStyle w:val="BodyText"/>
              <w:rPr>
                <w:lang w:val="en-NZ"/>
              </w:rPr>
            </w:pPr>
            <w:r w:rsidRPr="0064305B">
              <w:t>oral or written questioning to assess knowledge of word processing software functions.</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Holistic assessment with other units </w:t>
            </w:r>
            <w:r w:rsidRPr="0064305B">
              <w:t xml:space="preserve">relevant to the industry sector, workplace and job role is recommended, for example:    </w:t>
            </w:r>
          </w:p>
          <w:p w:rsidR="00000000" w:rsidRPr="0064305B" w:rsidP="0064305B">
            <w:pPr>
              <w:pStyle w:val="BodyText"/>
            </w:pPr>
            <w:r w:rsidRPr="0064305B">
              <w:t>other business services units.</w:t>
            </w:r>
          </w:p>
        </w:tc>
      </w:tr>
    </w:tbl>
    <w:p w:rsidR="00000000" w:rsidRPr="0064305B" w:rsidP="0064305B">
      <w:pPr>
        <w:pStyle w:val="BodyText"/>
      </w:pPr>
    </w:p>
    <w:p w:rsidR="00000000" w:rsidRPr="0064305B" w:rsidP="0064305B">
      <w:pPr>
        <w:pStyle w:val="AllowPageBreak"/>
      </w:pPr>
    </w:p>
    <w:p w:rsidR="00000000" w:rsidRPr="0064305B" w:rsidP="0064305B">
      <w:pPr>
        <w:pStyle w:val="Heading1"/>
      </w:pPr>
      <w:bookmarkStart w:id="11" w:name="O_312855"/>
      <w:bookmarkEnd w:id="11"/>
      <w:r w:rsidRPr="0064305B">
        <w:t>Range Statement</w:t>
      </w:r>
    </w:p>
    <w:tbl>
      <w:tblPr>
        <w:tblW w:w="0" w:type="auto"/>
        <w:tblLayout w:type="fixed"/>
        <w:tblCellMar>
          <w:left w:w="62" w:type="dxa"/>
          <w:right w:w="62" w:type="dxa"/>
        </w:tblCellMar>
        <w:tblLook w:val="0000"/>
      </w:tblPr>
      <w:tblGrid>
        <w:gridCol w:w="4500"/>
        <w:gridCol w:w="4500"/>
      </w:tblGrid>
      <w:tr w:rsidTr="00B01CA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01CA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t>The range</w:t>
            </w:r>
            <w:r w:rsidRPr="0064305B">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64305B">
              <w:t xml:space="preserve">hat may be present with training and assessment (depending on the work situation, needs of the candidate, accessibility of the item, and local industry and regional contexts) may also be included. </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Ergonomic requirements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avoiding radiation </w:t>
            </w:r>
            <w:r w:rsidRPr="0064305B">
              <w:t>from computer screens</w:t>
            </w:r>
          </w:p>
          <w:p w:rsidR="00000000" w:rsidRPr="0064305B" w:rsidP="0064305B">
            <w:pPr>
              <w:pStyle w:val="BodyText"/>
            </w:pPr>
            <w:r w:rsidRPr="0064305B">
              <w:t>chair height, seat and back adjustment</w:t>
            </w:r>
          </w:p>
          <w:p w:rsidR="00000000" w:rsidRPr="0064305B" w:rsidP="0064305B">
            <w:pPr>
              <w:pStyle w:val="BodyText"/>
            </w:pPr>
            <w:r w:rsidRPr="0064305B">
              <w:t>document holder</w:t>
            </w:r>
          </w:p>
          <w:p w:rsidR="00000000" w:rsidRPr="0064305B" w:rsidP="0064305B">
            <w:pPr>
              <w:pStyle w:val="BodyText"/>
            </w:pPr>
            <w:r w:rsidRPr="0064305B">
              <w:t>footrest</w:t>
            </w:r>
          </w:p>
          <w:p w:rsidR="00000000" w:rsidRPr="0064305B" w:rsidP="0064305B">
            <w:pPr>
              <w:pStyle w:val="BodyText"/>
            </w:pPr>
            <w:r w:rsidRPr="0064305B">
              <w:t>keyboard and mouse position</w:t>
            </w:r>
          </w:p>
          <w:p w:rsidR="00000000" w:rsidRPr="0064305B" w:rsidP="0064305B">
            <w:pPr>
              <w:pStyle w:val="BodyText"/>
            </w:pPr>
            <w:r w:rsidRPr="0064305B">
              <w:t>lighting</w:t>
            </w:r>
          </w:p>
          <w:p w:rsidR="00000000" w:rsidRPr="0064305B" w:rsidP="0064305B">
            <w:pPr>
              <w:pStyle w:val="BodyText"/>
            </w:pPr>
            <w:r w:rsidRPr="0064305B">
              <w:t xml:space="preserve">noise minimisation </w:t>
            </w:r>
          </w:p>
          <w:p w:rsidR="00000000" w:rsidRPr="0064305B" w:rsidP="0064305B">
            <w:pPr>
              <w:pStyle w:val="BodyText"/>
            </w:pPr>
            <w:r w:rsidRPr="0064305B">
              <w:t>posture</w:t>
            </w:r>
          </w:p>
          <w:p w:rsidR="00000000" w:rsidRPr="0064305B" w:rsidP="0064305B">
            <w:pPr>
              <w:pStyle w:val="BodyText"/>
            </w:pPr>
            <w:r w:rsidRPr="0064305B">
              <w:t>screen position</w:t>
            </w:r>
          </w:p>
          <w:p w:rsidR="00000000" w:rsidP="0064305B">
            <w:pPr>
              <w:pStyle w:val="BodyText"/>
              <w:rPr>
                <w:lang w:val="en-NZ"/>
              </w:rPr>
            </w:pPr>
            <w:r w:rsidRPr="0064305B">
              <w:t>workstation height and layout</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Mode of presentation</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available for browsing </w:t>
            </w:r>
            <w:r w:rsidRPr="0064305B">
              <w:t>by individuals</w:t>
            </w:r>
          </w:p>
          <w:p w:rsidR="00000000" w:rsidRPr="0064305B" w:rsidP="0064305B">
            <w:pPr>
              <w:pStyle w:val="BodyText"/>
            </w:pPr>
            <w:r w:rsidRPr="0064305B">
              <w:t xml:space="preserve">display on one computer, control from another </w:t>
            </w:r>
          </w:p>
          <w:p w:rsidR="00000000" w:rsidRPr="0064305B" w:rsidP="0064305B">
            <w:pPr>
              <w:pStyle w:val="BodyText"/>
            </w:pPr>
            <w:r w:rsidRPr="0064305B">
              <w:t>online, internet, intranet</w:t>
            </w:r>
          </w:p>
          <w:p w:rsidR="00000000" w:rsidRPr="0064305B" w:rsidP="0064305B">
            <w:pPr>
              <w:pStyle w:val="BodyText"/>
            </w:pPr>
            <w:r w:rsidRPr="0064305B">
              <w:t>conference presentation</w:t>
            </w:r>
          </w:p>
          <w:p w:rsidR="00000000" w:rsidRPr="0064305B" w:rsidP="0064305B">
            <w:pPr>
              <w:pStyle w:val="BodyText"/>
            </w:pPr>
            <w:r w:rsidRPr="0064305B">
              <w:t>self-running presentation</w:t>
            </w:r>
          </w:p>
          <w:p w:rsidR="00000000" w:rsidP="0064305B">
            <w:pPr>
              <w:pStyle w:val="BodyText"/>
              <w:rPr>
                <w:lang w:val="en-NZ"/>
              </w:rPr>
            </w:pPr>
            <w:r w:rsidRPr="0064305B">
              <w:t>speaker</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Presentation requirements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35 mm slides</w:t>
            </w:r>
          </w:p>
          <w:p w:rsidR="00000000" w:rsidRPr="0064305B" w:rsidP="0064305B">
            <w:pPr>
              <w:pStyle w:val="BodyText"/>
            </w:pPr>
            <w:r w:rsidRPr="0064305B">
              <w:t xml:space="preserve">annotation pen </w:t>
            </w:r>
          </w:p>
          <w:p w:rsidR="00000000" w:rsidRPr="0064305B" w:rsidP="0064305B">
            <w:pPr>
              <w:pStyle w:val="BodyText"/>
            </w:pPr>
            <w:r w:rsidRPr="0064305B">
              <w:t>computer equipment and peripherals for on-screen presentation</w:t>
            </w:r>
          </w:p>
          <w:p w:rsidR="00000000" w:rsidRPr="0064305B" w:rsidP="0064305B">
            <w:pPr>
              <w:pStyle w:val="BodyText"/>
            </w:pPr>
            <w:r w:rsidRPr="0064305B">
              <w:t>data show</w:t>
            </w:r>
          </w:p>
          <w:p w:rsidR="00000000" w:rsidRPr="0064305B" w:rsidP="0064305B">
            <w:pPr>
              <w:pStyle w:val="BodyText"/>
            </w:pPr>
            <w:r w:rsidRPr="0064305B">
              <w:t>digital pointer</w:t>
            </w:r>
          </w:p>
          <w:p w:rsidR="00000000" w:rsidRPr="0064305B" w:rsidP="0064305B">
            <w:pPr>
              <w:pStyle w:val="BodyText"/>
            </w:pPr>
            <w:r w:rsidRPr="0064305B">
              <w:t>handouts</w:t>
            </w:r>
          </w:p>
          <w:p w:rsidR="00000000" w:rsidRPr="0064305B" w:rsidP="0064305B">
            <w:pPr>
              <w:pStyle w:val="BodyText"/>
            </w:pPr>
            <w:r w:rsidRPr="0064305B">
              <w:t>internet access</w:t>
            </w:r>
          </w:p>
          <w:p w:rsidR="00000000" w:rsidRPr="0064305B" w:rsidP="0064305B">
            <w:pPr>
              <w:pStyle w:val="BodyText"/>
            </w:pPr>
            <w:r w:rsidRPr="0064305B">
              <w:t>laptop computer</w:t>
            </w:r>
          </w:p>
          <w:p w:rsidR="00000000" w:rsidRPr="0064305B" w:rsidP="0064305B">
            <w:pPr>
              <w:pStyle w:val="BodyText"/>
            </w:pPr>
            <w:r w:rsidRPr="0064305B">
              <w:t>network access</w:t>
            </w:r>
          </w:p>
          <w:p w:rsidR="00000000" w:rsidRPr="0064305B" w:rsidP="0064305B">
            <w:pPr>
              <w:pStyle w:val="BodyText"/>
            </w:pPr>
            <w:r w:rsidRPr="0064305B">
              <w:t>outlines</w:t>
            </w:r>
          </w:p>
          <w:p w:rsidR="00000000" w:rsidRPr="0064305B" w:rsidP="0064305B">
            <w:pPr>
              <w:pStyle w:val="BodyText"/>
            </w:pPr>
            <w:r w:rsidRPr="0064305B">
              <w:t xml:space="preserve">overhead projector </w:t>
            </w:r>
          </w:p>
          <w:p w:rsidR="00000000" w:rsidRPr="0064305B" w:rsidP="0064305B">
            <w:pPr>
              <w:pStyle w:val="BodyText"/>
            </w:pPr>
            <w:r w:rsidRPr="0064305B">
              <w:t>overhead transparencies</w:t>
            </w:r>
          </w:p>
          <w:p w:rsidR="00000000" w:rsidRPr="0064305B" w:rsidP="0064305B">
            <w:pPr>
              <w:pStyle w:val="BodyText"/>
            </w:pPr>
            <w:r w:rsidRPr="0064305B">
              <w:t xml:space="preserve">paper printouts of presentation or slide show </w:t>
            </w:r>
          </w:p>
          <w:p w:rsidR="00000000" w:rsidRPr="0064305B" w:rsidP="0064305B">
            <w:pPr>
              <w:pStyle w:val="BodyText"/>
            </w:pPr>
            <w:r w:rsidRPr="0064305B">
              <w:t>slide projec</w:t>
            </w:r>
            <w:r w:rsidRPr="0064305B">
              <w:t>tor</w:t>
            </w:r>
          </w:p>
          <w:p w:rsidR="00000000" w:rsidRPr="0064305B" w:rsidP="0064305B">
            <w:pPr>
              <w:pStyle w:val="BodyText"/>
            </w:pPr>
            <w:r w:rsidRPr="0064305B">
              <w:t>speaker notes</w:t>
            </w:r>
          </w:p>
          <w:p w:rsidR="00000000" w:rsidRPr="0064305B" w:rsidP="0064305B">
            <w:pPr>
              <w:pStyle w:val="BodyText"/>
            </w:pPr>
            <w:r w:rsidRPr="0064305B">
              <w:t>video projector/s</w:t>
            </w:r>
          </w:p>
          <w:p w:rsidR="00000000" w:rsidP="0064305B">
            <w:pPr>
              <w:pStyle w:val="BodyText"/>
              <w:rPr>
                <w:lang w:val="en-NZ"/>
              </w:rPr>
            </w:pPr>
            <w:r w:rsidRPr="0064305B">
              <w:t>world wide web documents</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Work organisation strategies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exercise breaks </w:t>
            </w:r>
          </w:p>
          <w:p w:rsidR="00000000" w:rsidRPr="0064305B" w:rsidP="0064305B">
            <w:pPr>
              <w:pStyle w:val="BodyText"/>
            </w:pPr>
            <w:r w:rsidRPr="0064305B">
              <w:t>mix of repetitive and other activities</w:t>
            </w:r>
          </w:p>
          <w:p w:rsidR="00000000" w:rsidP="0064305B">
            <w:pPr>
              <w:pStyle w:val="BodyText"/>
              <w:rPr>
                <w:lang w:val="en-NZ"/>
              </w:rPr>
            </w:pPr>
            <w:r w:rsidRPr="0064305B">
              <w:t>rest periods</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Energy and resource conservation techniques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double-sided paper use</w:t>
            </w:r>
          </w:p>
          <w:p w:rsidR="00000000" w:rsidRPr="0064305B" w:rsidP="0064305B">
            <w:pPr>
              <w:pStyle w:val="BodyText"/>
            </w:pPr>
            <w:r w:rsidRPr="0064305B">
              <w:t xml:space="preserve">recycling used and shredded paper </w:t>
            </w:r>
          </w:p>
          <w:p w:rsidR="00000000" w:rsidRPr="0064305B" w:rsidP="0064305B">
            <w:pPr>
              <w:pStyle w:val="BodyText"/>
            </w:pPr>
            <w:r w:rsidRPr="0064305B">
              <w:t>re-using paper for rough drafts (observing confidentiality requirements)</w:t>
            </w:r>
          </w:p>
          <w:p w:rsidR="00000000" w:rsidP="0064305B">
            <w:pPr>
              <w:pStyle w:val="BodyText"/>
              <w:rPr>
                <w:lang w:val="en-NZ"/>
              </w:rPr>
            </w:pPr>
            <w:r w:rsidRPr="0064305B">
              <w:t>using power-save options for equipment</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Organisational and task requirements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company colour scheme</w:t>
            </w:r>
          </w:p>
          <w:p w:rsidR="00000000" w:rsidRPr="0064305B" w:rsidP="0064305B">
            <w:pPr>
              <w:pStyle w:val="BodyText"/>
            </w:pPr>
            <w:r w:rsidRPr="0064305B">
              <w:t>company logo</w:t>
            </w:r>
          </w:p>
          <w:p w:rsidR="00000000" w:rsidRPr="0064305B" w:rsidP="0064305B">
            <w:pPr>
              <w:pStyle w:val="BodyText"/>
            </w:pPr>
            <w:r w:rsidRPr="0064305B">
              <w:t>corporate image</w:t>
            </w:r>
          </w:p>
          <w:p w:rsidR="00000000" w:rsidRPr="0064305B" w:rsidP="0064305B">
            <w:pPr>
              <w:pStyle w:val="BodyText"/>
            </w:pPr>
            <w:r w:rsidRPr="0064305B">
              <w:t>music</w:t>
            </w:r>
          </w:p>
          <w:p w:rsidR="00000000" w:rsidRPr="0064305B" w:rsidP="0064305B">
            <w:pPr>
              <w:pStyle w:val="BodyText"/>
            </w:pPr>
            <w:r w:rsidRPr="0064305B">
              <w:t>organisation name, time, date, occasion etc. in header/footer</w:t>
            </w:r>
          </w:p>
          <w:p w:rsidR="00000000" w:rsidP="0064305B">
            <w:pPr>
              <w:pStyle w:val="BodyText"/>
              <w:rPr>
                <w:lang w:val="en-NZ"/>
              </w:rPr>
            </w:pPr>
            <w:r w:rsidRPr="0064305B">
              <w:t>organisational video clip</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Distractions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heavy colour </w:t>
            </w:r>
          </w:p>
          <w:p w:rsidR="00000000" w:rsidRPr="0064305B" w:rsidP="0064305B">
            <w:pPr>
              <w:pStyle w:val="BodyText"/>
            </w:pPr>
            <w:r w:rsidRPr="0064305B">
              <w:t>insufficient colour separation (background to text)</w:t>
            </w:r>
          </w:p>
          <w:p w:rsidR="00000000" w:rsidRPr="0064305B" w:rsidP="0064305B">
            <w:pPr>
              <w:pStyle w:val="BodyText"/>
            </w:pPr>
            <w:r w:rsidRPr="0064305B">
              <w:t>irrelevant animation</w:t>
            </w:r>
          </w:p>
          <w:p w:rsidR="00000000" w:rsidRPr="0064305B" w:rsidP="0064305B">
            <w:pPr>
              <w:pStyle w:val="BodyText"/>
            </w:pPr>
            <w:r w:rsidRPr="0064305B">
              <w:t>multiple transitions</w:t>
            </w:r>
          </w:p>
          <w:p w:rsidR="00000000" w:rsidRPr="0064305B" w:rsidP="0064305B">
            <w:pPr>
              <w:pStyle w:val="BodyText"/>
            </w:pPr>
            <w:r w:rsidRPr="0064305B">
              <w:t>overly busy background</w:t>
            </w:r>
          </w:p>
          <w:p w:rsidR="00000000" w:rsidRPr="0064305B" w:rsidP="0064305B">
            <w:pPr>
              <w:pStyle w:val="BodyText"/>
            </w:pPr>
            <w:r w:rsidRPr="0064305B">
              <w:t>overuse of sound</w:t>
            </w:r>
          </w:p>
          <w:p w:rsidR="00000000" w:rsidRPr="0064305B" w:rsidP="0064305B">
            <w:pPr>
              <w:pStyle w:val="BodyText"/>
            </w:pPr>
            <w:r w:rsidRPr="0064305B">
              <w:t>too many words or pictures per slide</w:t>
            </w:r>
          </w:p>
          <w:p w:rsidR="00000000" w:rsidP="0064305B">
            <w:pPr>
              <w:pStyle w:val="BodyText"/>
              <w:rPr>
                <w:lang w:val="en-NZ"/>
              </w:rPr>
            </w:pPr>
            <w:r w:rsidRPr="0064305B">
              <w:t>too small fonts</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Software functions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backgrounds</w:t>
            </w:r>
          </w:p>
          <w:p w:rsidR="00000000" w:rsidRPr="0064305B" w:rsidP="0064305B">
            <w:pPr>
              <w:pStyle w:val="BodyText"/>
            </w:pPr>
            <w:r w:rsidRPr="0064305B">
              <w:t xml:space="preserve">colour schemes </w:t>
            </w:r>
          </w:p>
          <w:p w:rsidR="00000000" w:rsidRPr="0064305B" w:rsidP="0064305B">
            <w:pPr>
              <w:pStyle w:val="BodyText"/>
            </w:pPr>
            <w:r w:rsidRPr="0064305B">
              <w:t>creating templates</w:t>
            </w:r>
          </w:p>
          <w:p w:rsidR="00000000" w:rsidRPr="0064305B" w:rsidP="0064305B">
            <w:pPr>
              <w:pStyle w:val="BodyText"/>
            </w:pPr>
            <w:r w:rsidRPr="0064305B">
              <w:t>handout master</w:t>
            </w:r>
          </w:p>
          <w:p w:rsidR="00000000" w:rsidRPr="0064305B" w:rsidP="0064305B">
            <w:pPr>
              <w:pStyle w:val="BodyText"/>
            </w:pPr>
            <w:r w:rsidRPr="0064305B">
              <w:t xml:space="preserve">importing outlines from other applications </w:t>
            </w:r>
          </w:p>
          <w:p w:rsidR="00000000" w:rsidRPr="0064305B" w:rsidP="0064305B">
            <w:pPr>
              <w:pStyle w:val="BodyText"/>
            </w:pPr>
            <w:r w:rsidRPr="0064305B">
              <w:t>importing images and graphics</w:t>
            </w:r>
          </w:p>
          <w:p w:rsidR="00000000" w:rsidRPr="0064305B" w:rsidP="0064305B">
            <w:pPr>
              <w:pStyle w:val="BodyText"/>
            </w:pPr>
            <w:r w:rsidRPr="0064305B">
              <w:t>notes master</w:t>
            </w:r>
          </w:p>
          <w:p w:rsidR="00000000" w:rsidRPr="0064305B" w:rsidP="0064305B">
            <w:pPr>
              <w:pStyle w:val="BodyText"/>
            </w:pPr>
            <w:r w:rsidRPr="0064305B">
              <w:t>pla</w:t>
            </w:r>
            <w:r w:rsidRPr="0064305B">
              <w:t>ceholders</w:t>
            </w:r>
          </w:p>
          <w:p w:rsidR="00000000" w:rsidP="0064305B">
            <w:pPr>
              <w:pStyle w:val="BodyText"/>
              <w:rPr>
                <w:lang w:val="en-NZ"/>
              </w:rPr>
            </w:pPr>
            <w:r w:rsidRPr="0064305B">
              <w:t>slide master</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Presentation features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animation</w:t>
            </w:r>
          </w:p>
          <w:p w:rsidR="00000000" w:rsidRPr="0064305B" w:rsidP="0064305B">
            <w:pPr>
              <w:pStyle w:val="BodyText"/>
            </w:pPr>
            <w:r w:rsidRPr="0064305B">
              <w:t>charts</w:t>
            </w:r>
          </w:p>
          <w:p w:rsidR="00000000" w:rsidRPr="0064305B" w:rsidP="0064305B">
            <w:pPr>
              <w:pStyle w:val="BodyText"/>
            </w:pPr>
            <w:r w:rsidRPr="0064305B">
              <w:t>graphics</w:t>
            </w:r>
          </w:p>
          <w:p w:rsidR="00000000" w:rsidRPr="0064305B" w:rsidP="0064305B">
            <w:pPr>
              <w:pStyle w:val="BodyText"/>
            </w:pPr>
            <w:r w:rsidRPr="0064305B">
              <w:t>headlines or titles</w:t>
            </w:r>
          </w:p>
          <w:p w:rsidR="00000000" w:rsidRPr="0064305B" w:rsidP="0064305B">
            <w:pPr>
              <w:pStyle w:val="BodyText"/>
            </w:pPr>
            <w:r w:rsidRPr="0064305B">
              <w:t>illustrations</w:t>
            </w:r>
          </w:p>
          <w:p w:rsidR="00000000" w:rsidRPr="0064305B" w:rsidP="0064305B">
            <w:pPr>
              <w:pStyle w:val="BodyText"/>
            </w:pPr>
            <w:r w:rsidRPr="0064305B">
              <w:t>logos</w:t>
            </w:r>
          </w:p>
          <w:p w:rsidR="00000000" w:rsidRPr="0064305B" w:rsidP="0064305B">
            <w:pPr>
              <w:pStyle w:val="BodyText"/>
            </w:pPr>
            <w:r w:rsidRPr="0064305B">
              <w:t>music</w:t>
            </w:r>
          </w:p>
          <w:p w:rsidR="00000000" w:rsidRPr="0064305B" w:rsidP="0064305B">
            <w:pPr>
              <w:pStyle w:val="BodyText"/>
            </w:pPr>
            <w:r w:rsidRPr="0064305B">
              <w:t>objects</w:t>
            </w:r>
          </w:p>
          <w:p w:rsidR="00000000" w:rsidRPr="0064305B" w:rsidP="0064305B">
            <w:pPr>
              <w:pStyle w:val="BodyText"/>
            </w:pPr>
            <w:r w:rsidRPr="0064305B">
              <w:t xml:space="preserve">pace </w:t>
            </w:r>
          </w:p>
          <w:p w:rsidR="00000000" w:rsidRPr="0064305B" w:rsidP="0064305B">
            <w:pPr>
              <w:pStyle w:val="BodyText"/>
            </w:pPr>
            <w:r w:rsidRPr="0064305B">
              <w:t>pictures</w:t>
            </w:r>
          </w:p>
          <w:p w:rsidR="00000000" w:rsidRPr="0064305B" w:rsidP="0064305B">
            <w:pPr>
              <w:pStyle w:val="BodyText"/>
            </w:pPr>
            <w:r w:rsidRPr="0064305B">
              <w:t>sound</w:t>
            </w:r>
          </w:p>
          <w:p w:rsidR="00000000" w:rsidRPr="0064305B" w:rsidP="0064305B">
            <w:pPr>
              <w:pStyle w:val="BodyText"/>
            </w:pPr>
            <w:r w:rsidRPr="0064305B">
              <w:t>text content</w:t>
            </w:r>
          </w:p>
          <w:p w:rsidR="00000000" w:rsidRPr="0064305B" w:rsidP="0064305B">
            <w:pPr>
              <w:pStyle w:val="BodyText"/>
            </w:pPr>
            <w:r w:rsidRPr="0064305B">
              <w:t>timing</w:t>
            </w:r>
          </w:p>
          <w:p w:rsidR="00000000" w:rsidRPr="0064305B" w:rsidP="0064305B">
            <w:pPr>
              <w:pStyle w:val="BodyText"/>
            </w:pPr>
            <w:r w:rsidRPr="0064305B">
              <w:t>transitions</w:t>
            </w:r>
          </w:p>
          <w:p w:rsidR="00000000" w:rsidP="0064305B">
            <w:pPr>
              <w:pStyle w:val="BodyText"/>
              <w:rPr>
                <w:lang w:val="en-NZ"/>
              </w:rPr>
            </w:pPr>
            <w:r w:rsidRPr="0064305B">
              <w:t>video clips</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Advanced software features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agenda slides</w:t>
            </w:r>
          </w:p>
          <w:p w:rsidR="00000000" w:rsidP="0064305B">
            <w:pPr>
              <w:pStyle w:val="BodyText"/>
              <w:rPr>
                <w:lang w:val="en-NZ"/>
              </w:rPr>
            </w:pPr>
            <w:r w:rsidRPr="0064305B">
              <w:t>presentation within a presentation - custom show</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Designated time lines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organisational time line e.g. conference deadline requirements </w:t>
            </w:r>
          </w:p>
          <w:p w:rsidR="00000000" w:rsidRPr="0064305B" w:rsidP="0064305B">
            <w:pPr>
              <w:pStyle w:val="BodyText"/>
            </w:pPr>
            <w:r w:rsidRPr="0064305B">
              <w:t>timeline agreed with internal or external client</w:t>
            </w:r>
          </w:p>
          <w:p w:rsidR="00000000" w:rsidP="0064305B">
            <w:pPr>
              <w:pStyle w:val="BodyText"/>
              <w:rPr>
                <w:lang w:val="en-NZ"/>
              </w:rPr>
            </w:pPr>
            <w:r w:rsidRPr="0064305B">
              <w:t>timeline agreed with supervisor or person r</w:t>
            </w:r>
            <w:r w:rsidRPr="0064305B">
              <w:t>equiring presentation</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Presentation materials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handouts</w:t>
            </w:r>
          </w:p>
          <w:p w:rsidR="00000000" w:rsidRPr="0064305B" w:rsidP="0064305B">
            <w:pPr>
              <w:pStyle w:val="BodyText"/>
            </w:pPr>
            <w:r w:rsidRPr="0064305B">
              <w:t>outlines</w:t>
            </w:r>
          </w:p>
          <w:p w:rsidR="00000000" w:rsidRPr="0064305B" w:rsidP="0064305B">
            <w:pPr>
              <w:pStyle w:val="BodyText"/>
            </w:pPr>
            <w:r w:rsidRPr="0064305B">
              <w:t>overhead transparencies</w:t>
            </w:r>
          </w:p>
          <w:p w:rsidR="00000000" w:rsidRPr="0064305B" w:rsidP="0064305B">
            <w:pPr>
              <w:pStyle w:val="BodyText"/>
            </w:pPr>
            <w:r w:rsidRPr="0064305B">
              <w:t xml:space="preserve">paper printouts of presentation/slide show </w:t>
            </w:r>
          </w:p>
          <w:p w:rsidR="00000000" w:rsidRPr="0064305B" w:rsidP="0064305B">
            <w:pPr>
              <w:pStyle w:val="BodyText"/>
            </w:pPr>
            <w:r w:rsidRPr="0064305B">
              <w:t>speaker notes</w:t>
            </w:r>
          </w:p>
          <w:p w:rsidR="00000000" w:rsidRPr="0064305B" w:rsidP="0064305B">
            <w:pPr>
              <w:pStyle w:val="BodyText"/>
            </w:pPr>
            <w:r w:rsidRPr="0064305B">
              <w:t>35 mm slides</w:t>
            </w:r>
          </w:p>
          <w:p w:rsidR="00000000" w:rsidP="0064305B">
            <w:pPr>
              <w:pStyle w:val="BodyText"/>
              <w:rPr>
                <w:lang w:val="en-NZ"/>
              </w:rPr>
            </w:pPr>
            <w:r w:rsidRPr="0064305B">
              <w:t>world wide web documents</w:t>
            </w:r>
          </w:p>
        </w:tc>
      </w:tr>
      <w:tr w:rsidTr="00B01C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305B">
            <w:pPr>
              <w:pStyle w:val="BodyText"/>
              <w:rPr>
                <w:lang w:val="en-NZ"/>
              </w:rPr>
            </w:pPr>
            <w:r w:rsidRPr="0064305B">
              <w:rPr>
                <w:rStyle w:val="SpecialBold"/>
              </w:rPr>
              <w:t>Storing presentations</w:t>
            </w:r>
            <w:r w:rsidRPr="006430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305B" w:rsidP="0064305B">
            <w:pPr>
              <w:pStyle w:val="BodyText"/>
            </w:pPr>
            <w:r w:rsidRPr="0064305B">
              <w:t xml:space="preserve">authorised access </w:t>
            </w:r>
          </w:p>
          <w:p w:rsidR="00000000" w:rsidRPr="0064305B" w:rsidP="0064305B">
            <w:pPr>
              <w:pStyle w:val="BodyText"/>
            </w:pPr>
            <w:r w:rsidRPr="0064305B">
              <w:t>filing locations</w:t>
            </w:r>
          </w:p>
          <w:p w:rsidR="00000000" w:rsidRPr="0064305B" w:rsidP="0064305B">
            <w:pPr>
              <w:pStyle w:val="BodyText"/>
            </w:pPr>
            <w:r w:rsidRPr="0064305B">
              <w:t>organisational policy for backing up files</w:t>
            </w:r>
          </w:p>
          <w:p w:rsidR="00000000" w:rsidRPr="0064305B" w:rsidP="0064305B">
            <w:pPr>
              <w:pStyle w:val="BodyText"/>
            </w:pPr>
            <w:r w:rsidRPr="0064305B">
              <w:t>organisational policy for filing hard copies</w:t>
            </w:r>
          </w:p>
          <w:p w:rsidR="00000000" w:rsidRPr="0064305B" w:rsidP="0064305B">
            <w:pPr>
              <w:pStyle w:val="BodyText"/>
            </w:pPr>
            <w:r w:rsidRPr="0064305B">
              <w:t>security</w:t>
            </w:r>
          </w:p>
          <w:p w:rsidR="00000000" w:rsidRPr="0064305B" w:rsidP="0064305B">
            <w:pPr>
              <w:pStyle w:val="BodyText"/>
            </w:pPr>
            <w:r w:rsidRPr="0064305B">
              <w:t>storage in folders or sub-folders</w:t>
            </w:r>
          </w:p>
          <w:p w:rsidR="00000000" w:rsidRPr="0064305B" w:rsidP="0064305B">
            <w:pPr>
              <w:pStyle w:val="BodyText"/>
            </w:pPr>
            <w:r w:rsidRPr="0064305B">
              <w:t xml:space="preserve">storage on disk drives, USB, CD-ROM, backup tapes, server </w:t>
            </w:r>
          </w:p>
        </w:tc>
      </w:tr>
    </w:tbl>
    <w:p w:rsidR="00000000" w:rsidRPr="0064305B" w:rsidP="0064305B">
      <w:pPr>
        <w:pStyle w:val="BodyText"/>
      </w:pPr>
    </w:p>
    <w:p w:rsidR="00000000" w:rsidRPr="0064305B" w:rsidP="0064305B">
      <w:pPr>
        <w:pStyle w:val="AllowPageBreak"/>
      </w:pPr>
    </w:p>
    <w:p w:rsidR="00000000" w:rsidRPr="0064305B" w:rsidP="0064305B">
      <w:pPr>
        <w:pStyle w:val="Heading1"/>
      </w:pPr>
      <w:bookmarkStart w:id="12" w:name="O_312845"/>
      <w:bookmarkEnd w:id="12"/>
      <w:r w:rsidRPr="0064305B">
        <w:t>Unit Sector(s)</w:t>
      </w:r>
    </w:p>
    <w:p w:rsidR="00000000" w:rsidRPr="0064305B" w:rsidP="0064305B">
      <w:pPr>
        <w:pStyle w:val="BodyText"/>
      </w:pPr>
      <w:r w:rsidRPr="0064305B">
        <w:t>empty</w:t>
      </w:r>
    </w:p>
    <w:p w:rsidR="00000000" w:rsidRPr="0064305B" w:rsidP="0064305B">
      <w:pPr>
        <w:pStyle w:val="BodyText"/>
      </w:pPr>
      <w:r w:rsidRPr="0064305B">
        <w:t>empt</w:t>
      </w:r>
    </w:p>
    <w:p w:rsidR="00000000" w:rsidRPr="0064305B" w:rsidP="0064305B">
      <w:pPr>
        <w:pStyle w:val="AllowPageBreak"/>
      </w:pPr>
    </w:p>
    <w:p w:rsidR="00000000" w:rsidRPr="0064305B" w:rsidP="0064305B">
      <w:pPr>
        <w:pStyle w:val="Heading1"/>
      </w:pPr>
      <w:bookmarkStart w:id="13" w:name="O_312847"/>
      <w:bookmarkEnd w:id="13"/>
      <w:r w:rsidRPr="0064305B">
        <w:t>Competency field</w:t>
      </w:r>
    </w:p>
    <w:p w:rsidR="00000000" w:rsidRPr="0064305B" w:rsidP="0064305B">
      <w:pPr>
        <w:pStyle w:val="BodyText"/>
      </w:pPr>
      <w:r w:rsidRPr="0064305B">
        <w:t>Information and Communications Technology - IT Use</w:t>
      </w:r>
    </w:p>
    <w:p w:rsidR="00000000" w:rsidRPr="0064305B" w:rsidP="0064305B">
      <w:pPr>
        <w:pStyle w:val="BodyText"/>
      </w:pPr>
      <w:r w:rsidRPr="0064305B">
        <w:t>Information and Communications Technology - IT Use</w:t>
      </w:r>
    </w:p>
    <w:p w:rsidR="00000000" w:rsidRPr="0064305B" w:rsidP="0064305B"/>
    <w:sectPr w:rsidSect="006430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CA6" w:rsidP="00B01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A6" w:rsidP="00643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1CA6" w:rsidP="006430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1CA6" w:rsidP="006430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CA6" w:rsidP="00B01C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A6" w:rsidP="0064305B">
    <w:pPr>
      <w:pStyle w:val="Header"/>
      <w:framePr w:wrap="around"/>
    </w:pPr>
    <w:r>
      <w:fldChar w:fldCharType="begin"/>
    </w:r>
    <w:r>
      <w:instrText xml:space="preserve"> TITLE   \* MERGEFORMAT </w:instrText>
    </w:r>
    <w:r>
      <w:fldChar w:fldCharType="separate"/>
    </w:r>
    <w:r>
      <w:t>BSBITU302A Create electronic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1CA6" w:rsidP="006430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0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05B"/>
    <w:pPr>
      <w:spacing w:before="360" w:after="60"/>
      <w:outlineLvl w:val="0"/>
    </w:pPr>
    <w:rPr>
      <w:sz w:val="32"/>
    </w:rPr>
  </w:style>
  <w:style w:type="paragraph" w:styleId="Heading2">
    <w:name w:val="heading 2"/>
    <w:basedOn w:val="HeadingBase"/>
    <w:next w:val="BodyText"/>
    <w:link w:val="Heading2Char"/>
    <w:qFormat/>
    <w:rsid w:val="0064305B"/>
    <w:pPr>
      <w:keepLines/>
      <w:spacing w:before="240" w:after="120"/>
      <w:outlineLvl w:val="1"/>
    </w:pPr>
    <w:rPr>
      <w:sz w:val="28"/>
      <w:szCs w:val="40"/>
    </w:rPr>
  </w:style>
  <w:style w:type="paragraph" w:styleId="Heading3">
    <w:name w:val="heading 3"/>
    <w:basedOn w:val="HeadingBase"/>
    <w:next w:val="BodyText"/>
    <w:link w:val="Heading3Char"/>
    <w:qFormat/>
    <w:rsid w:val="0064305B"/>
    <w:pPr>
      <w:spacing w:before="180" w:after="120"/>
      <w:outlineLvl w:val="2"/>
    </w:pPr>
    <w:rPr>
      <w:spacing w:val="-10"/>
      <w:kern w:val="32"/>
    </w:rPr>
  </w:style>
  <w:style w:type="paragraph" w:styleId="Heading4">
    <w:name w:val="heading 4"/>
    <w:basedOn w:val="HeadingBase"/>
    <w:next w:val="BodyText"/>
    <w:link w:val="Heading4Char"/>
    <w:qFormat/>
    <w:rsid w:val="0064305B"/>
    <w:pPr>
      <w:spacing w:before="160" w:after="120"/>
      <w:outlineLvl w:val="3"/>
    </w:pPr>
    <w:rPr>
      <w:sz w:val="22"/>
    </w:rPr>
  </w:style>
  <w:style w:type="paragraph" w:styleId="Heading5">
    <w:name w:val="heading 5"/>
    <w:basedOn w:val="HeadingBase"/>
    <w:next w:val="Normal"/>
    <w:link w:val="Heading5Char"/>
    <w:qFormat/>
    <w:rsid w:val="0064305B"/>
    <w:pPr>
      <w:spacing w:before="80"/>
      <w:outlineLvl w:val="4"/>
    </w:pPr>
    <w:rPr>
      <w:color w:val="918585"/>
      <w:sz w:val="20"/>
    </w:rPr>
  </w:style>
  <w:style w:type="paragraph" w:styleId="Heading6">
    <w:name w:val="heading 6"/>
    <w:basedOn w:val="HeadingBase"/>
    <w:next w:val="Normal"/>
    <w:link w:val="Heading6Char"/>
    <w:qFormat/>
    <w:rsid w:val="0064305B"/>
    <w:pPr>
      <w:spacing w:before="60"/>
      <w:outlineLvl w:val="5"/>
    </w:pPr>
    <w:rPr>
      <w:color w:val="918585"/>
      <w:sz w:val="20"/>
    </w:rPr>
  </w:style>
  <w:style w:type="paragraph" w:styleId="Heading7">
    <w:name w:val="heading 7"/>
    <w:basedOn w:val="Normal"/>
    <w:next w:val="Normal"/>
    <w:link w:val="Heading7Char"/>
    <w:qFormat/>
    <w:rsid w:val="0064305B"/>
    <w:pPr>
      <w:ind w:left="720"/>
      <w:outlineLvl w:val="6"/>
    </w:pPr>
    <w:rPr>
      <w:i/>
    </w:rPr>
  </w:style>
  <w:style w:type="paragraph" w:styleId="Heading8">
    <w:name w:val="heading 8"/>
    <w:basedOn w:val="Normal"/>
    <w:next w:val="Normal"/>
    <w:link w:val="Heading8Char"/>
    <w:qFormat/>
    <w:rsid w:val="0064305B"/>
    <w:pPr>
      <w:ind w:left="720"/>
      <w:outlineLvl w:val="7"/>
    </w:pPr>
    <w:rPr>
      <w:i/>
    </w:rPr>
  </w:style>
  <w:style w:type="paragraph" w:styleId="Heading9">
    <w:name w:val="heading 9"/>
    <w:basedOn w:val="Normal"/>
    <w:next w:val="Normal"/>
    <w:link w:val="Heading9Char"/>
    <w:qFormat/>
    <w:rsid w:val="0064305B"/>
    <w:pPr>
      <w:ind w:left="720"/>
      <w:outlineLvl w:val="8"/>
    </w:pPr>
    <w:rPr>
      <w:i/>
    </w:rPr>
  </w:style>
  <w:style w:type="character" w:default="1" w:styleId="DefaultParagraphFont">
    <w:name w:val="Default Paragraph Font"/>
    <w:uiPriority w:val="1"/>
    <w:unhideWhenUsed/>
    <w:rsid w:val="00643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05B"/>
  </w:style>
  <w:style w:type="character" w:customStyle="1" w:styleId="Heading1Char">
    <w:name w:val="Heading 1 Char"/>
    <w:basedOn w:val="DefaultParagraphFont"/>
    <w:link w:val="Heading1"/>
    <w:rsid w:val="0064305B"/>
    <w:rPr>
      <w:rFonts w:ascii="Times New Roman" w:eastAsia="Times New Roman" w:hAnsi="Times New Roman" w:cs="Times New Roman"/>
      <w:b/>
      <w:sz w:val="32"/>
      <w:szCs w:val="20"/>
      <w:lang w:eastAsia="en-US"/>
    </w:rPr>
  </w:style>
  <w:style w:type="paragraph" w:styleId="BodyText">
    <w:name w:val="Body Text"/>
    <w:basedOn w:val="Normal"/>
    <w:link w:val="BodyTextChar"/>
    <w:rsid w:val="006430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05B"/>
    <w:rPr>
      <w:rFonts w:ascii="Times New Roman" w:eastAsia="Times New Roman" w:hAnsi="Times New Roman" w:cs="Times New Roman"/>
      <w:sz w:val="24"/>
      <w:lang w:val="en-US" w:eastAsia="en-US"/>
    </w:rPr>
  </w:style>
  <w:style w:type="paragraph" w:styleId="Footer">
    <w:name w:val="footer"/>
    <w:basedOn w:val="Normal"/>
    <w:link w:val="FooterChar"/>
    <w:rsid w:val="00643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05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4305B"/>
    <w:rPr>
      <w:b/>
      <w:spacing w:val="0"/>
    </w:rPr>
  </w:style>
  <w:style w:type="paragraph" w:styleId="Header">
    <w:name w:val="header"/>
    <w:basedOn w:val="Normal"/>
    <w:link w:val="HeaderChar"/>
    <w:rsid w:val="00643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0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305B"/>
    <w:pPr>
      <w:spacing w:before="240" w:after="120"/>
      <w:outlineLvl w:val="0"/>
    </w:pPr>
    <w:rPr>
      <w:rFonts w:ascii="Times New Roman" w:hAnsi="Times New Roman"/>
      <w:b/>
      <w:sz w:val="28"/>
    </w:rPr>
  </w:style>
  <w:style w:type="paragraph" w:customStyle="1" w:styleId="AllowPageBreak">
    <w:name w:val="AllowPageBreak"/>
    <w:rsid w:val="006430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0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0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0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0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05B"/>
    <w:rPr>
      <w:rFonts w:ascii="Courier New" w:eastAsia="Times New Roman" w:hAnsi="Courier New" w:cs="Times New Roman"/>
      <w:i/>
      <w:szCs w:val="20"/>
      <w:lang w:val="en-US" w:eastAsia="en-US"/>
    </w:rPr>
  </w:style>
  <w:style w:type="paragraph" w:customStyle="1" w:styleId="HeadingBase">
    <w:name w:val="Heading Base"/>
    <w:rsid w:val="00643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05B"/>
    <w:pPr>
      <w:tabs>
        <w:tab w:val="right" w:leader="dot" w:pos="9072"/>
      </w:tabs>
      <w:ind w:left="567"/>
    </w:pPr>
    <w:rPr>
      <w:szCs w:val="22"/>
    </w:rPr>
  </w:style>
  <w:style w:type="paragraph" w:customStyle="1" w:styleId="TOCBase">
    <w:name w:val="TOC Base"/>
    <w:rsid w:val="00643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05B"/>
    <w:pPr>
      <w:tabs>
        <w:tab w:val="right" w:leader="dot" w:pos="9072"/>
      </w:tabs>
      <w:spacing w:before="40" w:after="40"/>
      <w:ind w:left="284"/>
    </w:pPr>
    <w:rPr>
      <w:rFonts w:ascii="Times New Roman" w:hAnsi="Times New Roman"/>
    </w:rPr>
  </w:style>
  <w:style w:type="paragraph" w:styleId="TOC1">
    <w:name w:val="toc 1"/>
    <w:basedOn w:val="TOCBase"/>
    <w:next w:val="Normal"/>
    <w:rsid w:val="006430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05B"/>
    <w:pPr>
      <w:spacing w:before="5040"/>
      <w:jc w:val="center"/>
    </w:pPr>
    <w:rPr>
      <w:sz w:val="48"/>
      <w:szCs w:val="72"/>
      <w:lang w:val="en-US"/>
    </w:rPr>
  </w:style>
  <w:style w:type="character" w:customStyle="1" w:styleId="TitleChar">
    <w:name w:val="Title Char"/>
    <w:basedOn w:val="DefaultParagraphFont"/>
    <w:link w:val="Title"/>
    <w:rsid w:val="00643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05B"/>
    <w:pPr>
      <w:tabs>
        <w:tab w:val="left" w:pos="3600"/>
        <w:tab w:val="left" w:pos="3958"/>
      </w:tabs>
    </w:pPr>
  </w:style>
  <w:style w:type="paragraph" w:styleId="List">
    <w:name w:val="List"/>
    <w:basedOn w:val="BodyText"/>
    <w:next w:val="BodyText"/>
    <w:rsid w:val="0064305B"/>
    <w:pPr>
      <w:tabs>
        <w:tab w:val="left" w:pos="340"/>
      </w:tabs>
      <w:spacing w:before="60" w:after="60"/>
      <w:ind w:left="340" w:hanging="340"/>
    </w:pPr>
  </w:style>
  <w:style w:type="paragraph" w:styleId="ListBullet">
    <w:name w:val="List Bullet"/>
    <w:basedOn w:val="List"/>
    <w:rsid w:val="0064305B"/>
    <w:pPr>
      <w:numPr>
        <w:numId w:val="11"/>
      </w:numPr>
      <w:tabs>
        <w:tab w:val="clear" w:pos="340"/>
      </w:tabs>
      <w:spacing w:before="40" w:after="40"/>
    </w:pPr>
  </w:style>
  <w:style w:type="paragraph" w:customStyle="1" w:styleId="Note">
    <w:name w:val="Note"/>
    <w:basedOn w:val="BodyText"/>
    <w:rsid w:val="00643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05B"/>
    <w:pPr>
      <w:framePr w:wrap="auto" w:hAnchor="text" w:y="6049"/>
    </w:pPr>
    <w:rPr>
      <w:color w:val="000000"/>
      <w:sz w:val="40"/>
    </w:rPr>
  </w:style>
  <w:style w:type="paragraph" w:customStyle="1" w:styleId="TOCTitle">
    <w:name w:val="TOCTitle"/>
    <w:basedOn w:val="Heading1"/>
    <w:rsid w:val="0064305B"/>
    <w:pPr>
      <w:spacing w:after="240"/>
      <w:jc w:val="center"/>
      <w:outlineLvl w:val="9"/>
    </w:pPr>
    <w:rPr>
      <w:caps/>
    </w:rPr>
  </w:style>
  <w:style w:type="paragraph" w:customStyle="1" w:styleId="Version">
    <w:name w:val="Version"/>
    <w:rsid w:val="006430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05B"/>
    <w:pPr>
      <w:numPr>
        <w:numId w:val="12"/>
      </w:numPr>
      <w:tabs>
        <w:tab w:val="clear" w:pos="680"/>
      </w:tabs>
    </w:pPr>
  </w:style>
  <w:style w:type="paragraph" w:styleId="Index1">
    <w:name w:val="index 1"/>
    <w:basedOn w:val="Normal"/>
    <w:next w:val="Normal"/>
    <w:semiHidden/>
    <w:rsid w:val="0064305B"/>
    <w:pPr>
      <w:keepNext w:val="0"/>
      <w:tabs>
        <w:tab w:val="right" w:pos="4176"/>
      </w:tabs>
      <w:ind w:left="198" w:hanging="198"/>
    </w:pPr>
    <w:rPr>
      <w:rFonts w:ascii="Garamond" w:hAnsi="Garamond"/>
    </w:rPr>
  </w:style>
  <w:style w:type="paragraph" w:styleId="IndexHeading">
    <w:name w:val="index heading"/>
    <w:basedOn w:val="Normal"/>
    <w:next w:val="Index1"/>
    <w:semiHidden/>
    <w:rsid w:val="0064305B"/>
    <w:pPr>
      <w:spacing w:before="120" w:after="120"/>
    </w:pPr>
    <w:rPr>
      <w:rFonts w:ascii="Arial" w:hAnsi="Arial"/>
      <w:b/>
      <w:color w:val="918585"/>
      <w:sz w:val="24"/>
    </w:rPr>
  </w:style>
  <w:style w:type="paragraph" w:customStyle="1" w:styleId="Chapter">
    <w:name w:val="Chapter"/>
    <w:basedOn w:val="Normal"/>
    <w:rsid w:val="0064305B"/>
    <w:pPr>
      <w:spacing w:before="240"/>
    </w:pPr>
    <w:rPr>
      <w:rFonts w:ascii="Times New Roman" w:hAnsi="Times New Roman"/>
      <w:smallCaps/>
      <w:spacing w:val="80"/>
      <w:sz w:val="28"/>
    </w:rPr>
  </w:style>
  <w:style w:type="paragraph" w:customStyle="1" w:styleId="InChapter">
    <w:name w:val="InChapter"/>
    <w:basedOn w:val="Heading3"/>
    <w:rsid w:val="0064305B"/>
    <w:pPr>
      <w:spacing w:after="240"/>
      <w:outlineLvl w:val="9"/>
    </w:pPr>
    <w:rPr>
      <w:noProof/>
    </w:rPr>
  </w:style>
  <w:style w:type="paragraph" w:styleId="Index2">
    <w:name w:val="index 2"/>
    <w:basedOn w:val="Normal"/>
    <w:next w:val="Normal"/>
    <w:semiHidden/>
    <w:rsid w:val="0064305B"/>
    <w:pPr>
      <w:tabs>
        <w:tab w:val="right" w:pos="4176"/>
      </w:tabs>
      <w:ind w:left="568" w:hanging="284"/>
    </w:pPr>
    <w:rPr>
      <w:rFonts w:ascii="Garamond" w:hAnsi="Garamond"/>
    </w:rPr>
  </w:style>
  <w:style w:type="paragraph" w:customStyle="1" w:styleId="Byline">
    <w:name w:val="Byline"/>
    <w:rsid w:val="00643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05B"/>
    <w:pPr>
      <w:tabs>
        <w:tab w:val="clear" w:pos="3600"/>
        <w:tab w:val="clear" w:pos="3958"/>
      </w:tabs>
      <w:jc w:val="right"/>
    </w:pPr>
  </w:style>
  <w:style w:type="character" w:styleId="Emphasis">
    <w:name w:val="Emphasis"/>
    <w:basedOn w:val="DefaultParagraphFont"/>
    <w:qFormat/>
    <w:rsid w:val="0064305B"/>
    <w:rPr>
      <w:i/>
    </w:rPr>
  </w:style>
  <w:style w:type="paragraph" w:styleId="Caption">
    <w:name w:val="caption"/>
    <w:basedOn w:val="BodyText"/>
    <w:next w:val="Normal"/>
    <w:qFormat/>
    <w:rsid w:val="0064305B"/>
    <w:pPr>
      <w:framePr w:w="2268" w:hSpace="181" w:vSpace="181" w:wrap="around" w:vAnchor="text" w:hAnchor="page" w:x="1135" w:y="285" w:anchorLock="1"/>
    </w:pPr>
    <w:rPr>
      <w:i/>
    </w:rPr>
  </w:style>
  <w:style w:type="paragraph" w:customStyle="1" w:styleId="MiniTOCTitle">
    <w:name w:val="MiniTOCTitle"/>
    <w:basedOn w:val="Heading4"/>
    <w:rsid w:val="0064305B"/>
    <w:pPr>
      <w:spacing w:before="240"/>
      <w:outlineLvl w:val="9"/>
    </w:pPr>
    <w:rPr>
      <w:noProof/>
      <w:sz w:val="24"/>
    </w:rPr>
  </w:style>
  <w:style w:type="paragraph" w:customStyle="1" w:styleId="MiniTOCItem">
    <w:name w:val="MiniTOCItem"/>
    <w:basedOn w:val="ListBullet"/>
    <w:rsid w:val="0064305B"/>
    <w:pPr>
      <w:numPr>
        <w:numId w:val="0"/>
      </w:numPr>
      <w:tabs>
        <w:tab w:val="right" w:leader="dot" w:pos="6521"/>
      </w:tabs>
      <w:spacing w:before="0" w:after="0"/>
    </w:pPr>
  </w:style>
  <w:style w:type="paragraph" w:customStyle="1" w:styleId="TOFTitle">
    <w:name w:val="TOFTitle"/>
    <w:basedOn w:val="TOCTitle"/>
    <w:rsid w:val="0064305B"/>
  </w:style>
  <w:style w:type="paragraph" w:styleId="TableofFigures">
    <w:name w:val="table of figures"/>
    <w:basedOn w:val="Normal"/>
    <w:next w:val="Normal"/>
    <w:semiHidden/>
    <w:rsid w:val="0064305B"/>
    <w:pPr>
      <w:tabs>
        <w:tab w:val="right" w:leader="dot" w:pos="9072"/>
      </w:tabs>
      <w:ind w:left="970" w:hanging="403"/>
    </w:pPr>
    <w:rPr>
      <w:rFonts w:ascii="Times New Roman" w:hAnsi="Times New Roman"/>
      <w:b/>
    </w:rPr>
  </w:style>
  <w:style w:type="paragraph" w:styleId="ListNumber">
    <w:name w:val="List Number"/>
    <w:basedOn w:val="List"/>
    <w:rsid w:val="0064305B"/>
    <w:pPr>
      <w:numPr>
        <w:numId w:val="9"/>
      </w:numPr>
    </w:pPr>
  </w:style>
  <w:style w:type="character" w:customStyle="1" w:styleId="WingdingSymbols">
    <w:name w:val="Wingding Symbols"/>
    <w:rsid w:val="0064305B"/>
    <w:rPr>
      <w:rFonts w:ascii="Wingdings" w:hAnsi="Wingdings"/>
    </w:rPr>
  </w:style>
  <w:style w:type="paragraph" w:customStyle="1" w:styleId="TableHeading">
    <w:name w:val="Table Heading"/>
    <w:basedOn w:val="HeadingBase"/>
    <w:rsid w:val="0064305B"/>
    <w:pPr>
      <w:keepLines/>
      <w:pBdr>
        <w:bottom w:val="single" w:sz="6" w:space="1" w:color="918585"/>
      </w:pBdr>
      <w:spacing w:before="240"/>
    </w:pPr>
  </w:style>
  <w:style w:type="character" w:customStyle="1" w:styleId="HotSpot">
    <w:name w:val="HotSpot"/>
    <w:rsid w:val="0064305B"/>
    <w:rPr>
      <w:color w:val="0033CC"/>
      <w:u w:val="none"/>
    </w:rPr>
  </w:style>
  <w:style w:type="paragraph" w:customStyle="1" w:styleId="BodyTextRight">
    <w:name w:val="Body Text Right"/>
    <w:basedOn w:val="BodyText"/>
    <w:rsid w:val="0064305B"/>
    <w:pPr>
      <w:spacing w:before="0" w:after="0"/>
      <w:jc w:val="right"/>
    </w:pPr>
  </w:style>
  <w:style w:type="paragraph" w:styleId="Index3">
    <w:name w:val="index 3"/>
    <w:basedOn w:val="ListNumber2"/>
    <w:next w:val="Normal"/>
    <w:semiHidden/>
    <w:rsid w:val="0064305B"/>
    <w:pPr>
      <w:numPr>
        <w:numId w:val="0"/>
      </w:numPr>
      <w:tabs>
        <w:tab w:val="right" w:leader="dot" w:pos="4176"/>
      </w:tabs>
    </w:pPr>
  </w:style>
  <w:style w:type="paragraph" w:styleId="ListNumber2">
    <w:name w:val="List Number 2"/>
    <w:basedOn w:val="List2"/>
    <w:rsid w:val="0064305B"/>
    <w:pPr>
      <w:numPr>
        <w:numId w:val="8"/>
      </w:numPr>
      <w:tabs>
        <w:tab w:val="clear" w:pos="1060"/>
      </w:tabs>
    </w:pPr>
  </w:style>
  <w:style w:type="paragraph" w:customStyle="1" w:styleId="MarginNote">
    <w:name w:val="Margin Note"/>
    <w:basedOn w:val="BodyText"/>
    <w:rsid w:val="00643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0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05B"/>
    <w:rPr>
      <w:sz w:val="32"/>
    </w:rPr>
  </w:style>
  <w:style w:type="paragraph" w:customStyle="1" w:styleId="HeadingProcedure">
    <w:name w:val="Heading Procedure"/>
    <w:basedOn w:val="HeadingBase"/>
    <w:next w:val="Normal"/>
    <w:rsid w:val="0064305B"/>
    <w:pPr>
      <w:tabs>
        <w:tab w:val="left" w:pos="0"/>
      </w:tabs>
      <w:spacing w:before="120" w:after="60"/>
    </w:pPr>
    <w:rPr>
      <w:i/>
      <w:color w:val="918585"/>
      <w:sz w:val="22"/>
    </w:rPr>
  </w:style>
  <w:style w:type="paragraph" w:customStyle="1" w:styleId="TableBodyText">
    <w:name w:val="Table Body Text"/>
    <w:basedOn w:val="BodyText"/>
    <w:rsid w:val="0064305B"/>
    <w:pPr>
      <w:spacing w:before="60" w:after="60"/>
    </w:pPr>
  </w:style>
  <w:style w:type="paragraph" w:styleId="ListContinue">
    <w:name w:val="List Continue"/>
    <w:basedOn w:val="List"/>
    <w:rsid w:val="0064305B"/>
    <w:pPr>
      <w:ind w:firstLine="0"/>
    </w:pPr>
  </w:style>
  <w:style w:type="paragraph" w:customStyle="1" w:styleId="ListNote">
    <w:name w:val="List Note"/>
    <w:basedOn w:val="List"/>
    <w:rsid w:val="0064305B"/>
    <w:pPr>
      <w:pBdr>
        <w:top w:val="single" w:sz="6" w:space="2" w:color="918585"/>
        <w:bottom w:val="single" w:sz="6" w:space="2" w:color="918585"/>
      </w:pBdr>
      <w:tabs>
        <w:tab w:val="left" w:pos="1021"/>
      </w:tabs>
      <w:ind w:firstLine="0"/>
    </w:pPr>
  </w:style>
  <w:style w:type="paragraph" w:customStyle="1" w:styleId="Warning">
    <w:name w:val="Warning"/>
    <w:basedOn w:val="BodyText"/>
    <w:rsid w:val="0064305B"/>
    <w:pPr>
      <w:shd w:val="clear" w:color="auto" w:fill="D9D9D9"/>
      <w:tabs>
        <w:tab w:val="left" w:pos="992"/>
      </w:tabs>
      <w:ind w:left="119" w:right="119"/>
    </w:pPr>
    <w:rPr>
      <w:sz w:val="20"/>
    </w:rPr>
  </w:style>
  <w:style w:type="paragraph" w:customStyle="1" w:styleId="MarginIcons">
    <w:name w:val="Margin Icons"/>
    <w:basedOn w:val="BodyText"/>
    <w:rsid w:val="00643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05B"/>
    <w:rPr>
      <w:rFonts w:ascii="Courier New" w:hAnsi="Courier New"/>
    </w:rPr>
  </w:style>
  <w:style w:type="paragraph" w:customStyle="1" w:styleId="NoteBullet">
    <w:name w:val="Note Bullet"/>
    <w:basedOn w:val="Note"/>
    <w:rsid w:val="0064305B"/>
    <w:pPr>
      <w:tabs>
        <w:tab w:val="clear" w:pos="680"/>
      </w:tabs>
      <w:spacing w:before="60" w:after="60"/>
    </w:pPr>
  </w:style>
  <w:style w:type="paragraph" w:customStyle="1" w:styleId="SubHeading2">
    <w:name w:val="SubHeading2"/>
    <w:basedOn w:val="HeadingBase"/>
    <w:rsid w:val="0064305B"/>
    <w:pPr>
      <w:spacing w:before="240" w:after="60"/>
    </w:pPr>
    <w:rPr>
      <w:sz w:val="20"/>
    </w:rPr>
  </w:style>
  <w:style w:type="paragraph" w:customStyle="1" w:styleId="SubHeading1">
    <w:name w:val="SubHeading1"/>
    <w:basedOn w:val="HeadingBase"/>
    <w:rsid w:val="0064305B"/>
    <w:pPr>
      <w:spacing w:before="240" w:after="60"/>
    </w:pPr>
    <w:rPr>
      <w:color w:val="918585"/>
      <w:sz w:val="22"/>
    </w:rPr>
  </w:style>
  <w:style w:type="paragraph" w:customStyle="1" w:styleId="SideHeading">
    <w:name w:val="Side Heading"/>
    <w:basedOn w:val="HeadingBase"/>
    <w:rsid w:val="00643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05B"/>
    <w:pPr>
      <w:numPr>
        <w:numId w:val="10"/>
      </w:numPr>
    </w:pPr>
  </w:style>
  <w:style w:type="paragraph" w:styleId="PlainText">
    <w:name w:val="Plain Text"/>
    <w:basedOn w:val="Normal"/>
    <w:link w:val="PlainTextChar"/>
    <w:rsid w:val="0064305B"/>
    <w:rPr>
      <w:sz w:val="20"/>
    </w:rPr>
  </w:style>
  <w:style w:type="character" w:customStyle="1" w:styleId="PlainTextChar">
    <w:name w:val="Plain Text Char"/>
    <w:basedOn w:val="DefaultParagraphFont"/>
    <w:link w:val="PlainText"/>
    <w:rsid w:val="006430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305B"/>
    <w:rPr>
      <w:b/>
      <w:smallCaps/>
    </w:rPr>
  </w:style>
  <w:style w:type="paragraph" w:customStyle="1" w:styleId="TableListNumber">
    <w:name w:val="Table List Number"/>
    <w:basedOn w:val="ListNumber"/>
    <w:rsid w:val="0064305B"/>
    <w:pPr>
      <w:numPr>
        <w:numId w:val="0"/>
      </w:numPr>
    </w:pPr>
  </w:style>
  <w:style w:type="paragraph" w:styleId="TOC4">
    <w:name w:val="toc 4"/>
    <w:basedOn w:val="TOCBase"/>
    <w:next w:val="Normal"/>
    <w:semiHidden/>
    <w:rsid w:val="0064305B"/>
    <w:pPr>
      <w:tabs>
        <w:tab w:val="right" w:leader="dot" w:pos="9071"/>
      </w:tabs>
      <w:ind w:left="1701"/>
    </w:pPr>
  </w:style>
  <w:style w:type="paragraph" w:customStyle="1" w:styleId="ListAlpha">
    <w:name w:val="List Alpha"/>
    <w:basedOn w:val="List"/>
    <w:rsid w:val="0064305B"/>
    <w:pPr>
      <w:numPr>
        <w:numId w:val="7"/>
      </w:numPr>
    </w:pPr>
  </w:style>
  <w:style w:type="paragraph" w:customStyle="1" w:styleId="ListAlpha2">
    <w:name w:val="List Alpha 2"/>
    <w:basedOn w:val="List2"/>
    <w:rsid w:val="0064305B"/>
    <w:pPr>
      <w:numPr>
        <w:numId w:val="6"/>
      </w:numPr>
    </w:pPr>
  </w:style>
  <w:style w:type="paragraph" w:styleId="List2">
    <w:name w:val="List 2"/>
    <w:basedOn w:val="BodyText"/>
    <w:rsid w:val="0064305B"/>
    <w:pPr>
      <w:tabs>
        <w:tab w:val="left" w:pos="680"/>
      </w:tabs>
      <w:spacing w:before="60" w:after="60"/>
      <w:ind w:left="680" w:hanging="340"/>
    </w:pPr>
  </w:style>
  <w:style w:type="paragraph" w:styleId="List3">
    <w:name w:val="List 3"/>
    <w:basedOn w:val="BodyText"/>
    <w:rsid w:val="0064305B"/>
    <w:pPr>
      <w:tabs>
        <w:tab w:val="left" w:pos="1021"/>
      </w:tabs>
      <w:spacing w:before="60" w:after="60"/>
      <w:ind w:left="1020" w:hanging="340"/>
    </w:pPr>
  </w:style>
  <w:style w:type="paragraph" w:styleId="List4">
    <w:name w:val="List 4"/>
    <w:basedOn w:val="BodyText"/>
    <w:rsid w:val="0064305B"/>
    <w:pPr>
      <w:tabs>
        <w:tab w:val="left" w:pos="1361"/>
      </w:tabs>
      <w:spacing w:before="60" w:after="60"/>
      <w:ind w:left="1361" w:hanging="340"/>
    </w:pPr>
  </w:style>
  <w:style w:type="paragraph" w:styleId="List5">
    <w:name w:val="List 5"/>
    <w:basedOn w:val="BodyText"/>
    <w:rsid w:val="0064305B"/>
    <w:pPr>
      <w:tabs>
        <w:tab w:val="left" w:pos="1701"/>
      </w:tabs>
      <w:spacing w:before="60" w:after="60"/>
      <w:ind w:left="1701" w:hanging="340"/>
    </w:pPr>
  </w:style>
  <w:style w:type="paragraph" w:styleId="ListBullet3">
    <w:name w:val="List Bullet 3"/>
    <w:basedOn w:val="List3"/>
    <w:rsid w:val="0064305B"/>
    <w:pPr>
      <w:numPr>
        <w:numId w:val="13"/>
      </w:numPr>
      <w:tabs>
        <w:tab w:val="clear" w:pos="1021"/>
      </w:tabs>
      <w:ind w:left="1037" w:hanging="357"/>
    </w:pPr>
  </w:style>
  <w:style w:type="paragraph" w:styleId="ListBullet4">
    <w:name w:val="List Bullet 4"/>
    <w:basedOn w:val="List4"/>
    <w:rsid w:val="0064305B"/>
    <w:pPr>
      <w:numPr>
        <w:numId w:val="1"/>
      </w:numPr>
    </w:pPr>
  </w:style>
  <w:style w:type="paragraph" w:styleId="ListBullet5">
    <w:name w:val="List Bullet 5"/>
    <w:basedOn w:val="List5"/>
    <w:rsid w:val="0064305B"/>
    <w:pPr>
      <w:numPr>
        <w:numId w:val="2"/>
      </w:numPr>
    </w:pPr>
  </w:style>
  <w:style w:type="paragraph" w:styleId="ListContinue2">
    <w:name w:val="List Continue 2"/>
    <w:basedOn w:val="List2"/>
    <w:rsid w:val="0064305B"/>
    <w:pPr>
      <w:ind w:firstLine="0"/>
    </w:pPr>
  </w:style>
  <w:style w:type="paragraph" w:styleId="ListContinue3">
    <w:name w:val="List Continue 3"/>
    <w:basedOn w:val="List3"/>
    <w:rsid w:val="0064305B"/>
    <w:pPr>
      <w:ind w:left="1021" w:firstLine="0"/>
    </w:pPr>
  </w:style>
  <w:style w:type="paragraph" w:styleId="ListContinue4">
    <w:name w:val="List Continue 4"/>
    <w:basedOn w:val="List4"/>
    <w:rsid w:val="0064305B"/>
    <w:pPr>
      <w:ind w:firstLine="0"/>
    </w:pPr>
  </w:style>
  <w:style w:type="paragraph" w:styleId="ListContinue5">
    <w:name w:val="List Continue 5"/>
    <w:basedOn w:val="List5"/>
    <w:rsid w:val="0064305B"/>
    <w:pPr>
      <w:ind w:firstLine="0"/>
    </w:pPr>
  </w:style>
  <w:style w:type="paragraph" w:styleId="ListNumber3">
    <w:name w:val="List Number 3"/>
    <w:basedOn w:val="List3"/>
    <w:rsid w:val="0064305B"/>
    <w:pPr>
      <w:numPr>
        <w:numId w:val="3"/>
      </w:numPr>
    </w:pPr>
  </w:style>
  <w:style w:type="paragraph" w:styleId="ListNumber4">
    <w:name w:val="List Number 4"/>
    <w:basedOn w:val="List4"/>
    <w:rsid w:val="0064305B"/>
    <w:pPr>
      <w:numPr>
        <w:numId w:val="4"/>
      </w:numPr>
    </w:pPr>
  </w:style>
  <w:style w:type="paragraph" w:styleId="ListNumber5">
    <w:name w:val="List Number 5"/>
    <w:basedOn w:val="List5"/>
    <w:rsid w:val="0064305B"/>
    <w:pPr>
      <w:numPr>
        <w:numId w:val="5"/>
      </w:numPr>
    </w:pPr>
  </w:style>
  <w:style w:type="paragraph" w:styleId="BlockText">
    <w:name w:val="Block Text"/>
    <w:basedOn w:val="Normal"/>
    <w:rsid w:val="0064305B"/>
    <w:pPr>
      <w:spacing w:after="120"/>
      <w:ind w:left="1440" w:right="1440"/>
    </w:pPr>
  </w:style>
  <w:style w:type="character" w:customStyle="1" w:styleId="Subscript">
    <w:name w:val="Subscript"/>
    <w:basedOn w:val="DefaultParagraphFont"/>
    <w:rsid w:val="0064305B"/>
    <w:rPr>
      <w:sz w:val="16"/>
      <w:vertAlign w:val="subscript"/>
    </w:rPr>
  </w:style>
  <w:style w:type="character" w:customStyle="1" w:styleId="Superscript">
    <w:name w:val="Superscript"/>
    <w:basedOn w:val="DefaultParagraphFont"/>
    <w:rsid w:val="0064305B"/>
    <w:rPr>
      <w:sz w:val="16"/>
      <w:vertAlign w:val="superscript"/>
    </w:rPr>
  </w:style>
  <w:style w:type="character" w:customStyle="1" w:styleId="Symbols">
    <w:name w:val="Symbols"/>
    <w:basedOn w:val="DefaultParagraphFont"/>
    <w:rsid w:val="0064305B"/>
    <w:rPr>
      <w:rFonts w:ascii="Symbol" w:hAnsi="Symbol"/>
    </w:rPr>
  </w:style>
  <w:style w:type="character" w:customStyle="1" w:styleId="MenuOptions">
    <w:name w:val="Menu Options"/>
    <w:basedOn w:val="DefaultParagraphFont"/>
    <w:rsid w:val="0064305B"/>
    <w:rPr>
      <w:rFonts w:ascii="Arial Narrow" w:hAnsi="Arial Narrow"/>
      <w:smallCaps/>
    </w:rPr>
  </w:style>
  <w:style w:type="character" w:customStyle="1" w:styleId="Buttons">
    <w:name w:val="Buttons"/>
    <w:basedOn w:val="DefaultParagraphFont"/>
    <w:rsid w:val="0064305B"/>
    <w:rPr>
      <w:b/>
    </w:rPr>
  </w:style>
  <w:style w:type="character" w:customStyle="1" w:styleId="Underlined">
    <w:name w:val="Underlined"/>
    <w:basedOn w:val="DefaultParagraphFont"/>
    <w:rsid w:val="0064305B"/>
    <w:rPr>
      <w:u w:val="single"/>
    </w:rPr>
  </w:style>
  <w:style w:type="paragraph" w:customStyle="1" w:styleId="TableBodyTextRight">
    <w:name w:val="Table Body Text Right"/>
    <w:basedOn w:val="TableBodyText"/>
    <w:rsid w:val="0064305B"/>
    <w:pPr>
      <w:widowControl w:val="0"/>
      <w:autoSpaceDE w:val="0"/>
      <w:autoSpaceDN w:val="0"/>
      <w:adjustRightInd w:val="0"/>
      <w:jc w:val="right"/>
    </w:pPr>
    <w:rPr>
      <w:rFonts w:cs="Arial"/>
      <w:szCs w:val="18"/>
    </w:rPr>
  </w:style>
  <w:style w:type="paragraph" w:customStyle="1" w:styleId="CopyrightText">
    <w:name w:val="Copyright Text"/>
    <w:basedOn w:val="BodyText"/>
    <w:rsid w:val="0064305B"/>
    <w:rPr>
      <w:sz w:val="18"/>
    </w:rPr>
  </w:style>
  <w:style w:type="paragraph" w:customStyle="1" w:styleId="BodySmallRight">
    <w:name w:val="Body Small Right"/>
    <w:basedOn w:val="BodyTextRight"/>
    <w:rsid w:val="0064305B"/>
    <w:rPr>
      <w:sz w:val="18"/>
      <w:szCs w:val="18"/>
    </w:rPr>
  </w:style>
  <w:style w:type="paragraph" w:customStyle="1" w:styleId="MarginEdition">
    <w:name w:val="Margin Edition"/>
    <w:basedOn w:val="MarginNote"/>
    <w:rsid w:val="0064305B"/>
    <w:pPr>
      <w:spacing w:before="0" w:after="0"/>
    </w:pPr>
    <w:rPr>
      <w:rFonts w:ascii="Times New Roman" w:hAnsi="Times New Roman"/>
      <w:color w:val="999999"/>
    </w:rPr>
  </w:style>
  <w:style w:type="paragraph" w:customStyle="1" w:styleId="Spacer">
    <w:name w:val="Spacer"/>
    <w:basedOn w:val="Normal"/>
    <w:rsid w:val="0064305B"/>
    <w:rPr>
      <w:sz w:val="2"/>
      <w:szCs w:val="2"/>
    </w:rPr>
  </w:style>
  <w:style w:type="character" w:customStyle="1" w:styleId="Small">
    <w:name w:val="Small"/>
    <w:basedOn w:val="DefaultParagraphFont"/>
    <w:rsid w:val="0064305B"/>
    <w:rPr>
      <w:sz w:val="16"/>
    </w:rPr>
  </w:style>
  <w:style w:type="paragraph" w:customStyle="1" w:styleId="WideTable">
    <w:name w:val="Wide Table"/>
    <w:basedOn w:val="Normal"/>
    <w:rsid w:val="0064305B"/>
    <w:pPr>
      <w:ind w:left="-1418"/>
    </w:pPr>
    <w:rPr>
      <w:sz w:val="2"/>
      <w:szCs w:val="2"/>
    </w:rPr>
  </w:style>
  <w:style w:type="character" w:styleId="PageNumber">
    <w:name w:val="page number"/>
    <w:basedOn w:val="DefaultParagraphFont"/>
    <w:rsid w:val="0064305B"/>
  </w:style>
  <w:style w:type="paragraph" w:styleId="Quote">
    <w:name w:val="Quote"/>
    <w:basedOn w:val="Heading1"/>
    <w:link w:val="QuoteChar"/>
    <w:qFormat/>
    <w:rsid w:val="0064305B"/>
    <w:rPr>
      <w:b w:val="0"/>
      <w:sz w:val="72"/>
      <w:szCs w:val="72"/>
      <w:lang w:val="en-NZ"/>
    </w:rPr>
  </w:style>
  <w:style w:type="character" w:customStyle="1" w:styleId="QuoteChar">
    <w:name w:val="Quote Char"/>
    <w:basedOn w:val="DefaultParagraphFont"/>
    <w:link w:val="Quote"/>
    <w:rsid w:val="00643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05B"/>
    <w:pPr>
      <w:pageBreakBefore/>
    </w:pPr>
  </w:style>
  <w:style w:type="paragraph" w:customStyle="1" w:styleId="Border">
    <w:name w:val="Border"/>
    <w:basedOn w:val="Normal"/>
    <w:qFormat/>
    <w:rsid w:val="00643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05B"/>
    <w:rPr>
      <w:b/>
      <w:bCs/>
      <w:i/>
      <w:iCs/>
      <w:color w:val="auto"/>
    </w:rPr>
  </w:style>
  <w:style w:type="paragraph" w:styleId="IntenseQuote">
    <w:name w:val="Intense Quote"/>
    <w:basedOn w:val="Normal"/>
    <w:next w:val="Normal"/>
    <w:link w:val="IntenseQuoteChar"/>
    <w:uiPriority w:val="30"/>
    <w:qFormat/>
    <w:rsid w:val="00643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0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305B"/>
    <w:rPr>
      <w:smallCaps/>
      <w:color w:val="auto"/>
      <w:u w:val="single"/>
    </w:rPr>
  </w:style>
  <w:style w:type="character" w:styleId="IntenseReference">
    <w:name w:val="Intense Reference"/>
    <w:basedOn w:val="DefaultParagraphFont"/>
    <w:uiPriority w:val="32"/>
    <w:qFormat/>
    <w:rsid w:val="0064305B"/>
    <w:rPr>
      <w:b/>
      <w:bCs/>
      <w:smallCaps/>
      <w:color w:val="auto"/>
      <w:spacing w:val="5"/>
      <w:u w:val="single"/>
    </w:rPr>
  </w:style>
  <w:style w:type="paragraph" w:customStyle="1" w:styleId="2ColumnHeading">
    <w:name w:val="2Column Heading"/>
    <w:basedOn w:val="BodyText"/>
    <w:qFormat/>
    <w:rsid w:val="0064305B"/>
    <w:pPr>
      <w:spacing w:after="60"/>
      <w:ind w:left="-2268"/>
    </w:pPr>
    <w:rPr>
      <w:b/>
    </w:rPr>
  </w:style>
  <w:style w:type="paragraph" w:customStyle="1" w:styleId="Heading1TOC">
    <w:name w:val="Heading1 TOC"/>
    <w:basedOn w:val="Normal"/>
    <w:qFormat/>
    <w:rsid w:val="0064305B"/>
    <w:pPr>
      <w:spacing w:before="240" w:after="120"/>
    </w:pPr>
    <w:rPr>
      <w:rFonts w:ascii="Times New Roman" w:hAnsi="Times New Roman"/>
      <w:b/>
      <w:sz w:val="32"/>
    </w:rPr>
  </w:style>
  <w:style w:type="paragraph" w:customStyle="1" w:styleId="Heading2TOC">
    <w:name w:val="Heading2 TOC"/>
    <w:basedOn w:val="Normal"/>
    <w:qFormat/>
    <w:rsid w:val="0064305B"/>
    <w:pPr>
      <w:spacing w:before="240" w:after="60"/>
    </w:pPr>
    <w:rPr>
      <w:rFonts w:ascii="Times New Roman" w:hAnsi="Times New Roman"/>
      <w:b/>
      <w:sz w:val="28"/>
    </w:rPr>
  </w:style>
  <w:style w:type="character" w:customStyle="1" w:styleId="Underline">
    <w:name w:val="Underline"/>
    <w:basedOn w:val="DefaultParagraphFont"/>
    <w:qFormat/>
    <w:rsid w:val="0064305B"/>
    <w:rPr>
      <w:u w:val="single"/>
    </w:rPr>
  </w:style>
  <w:style w:type="character" w:customStyle="1" w:styleId="BoldandItalics">
    <w:name w:val="Bold and Italics"/>
    <w:qFormat/>
    <w:rsid w:val="0064305B"/>
    <w:rPr>
      <w:b/>
      <w:i/>
      <w:u w:val="none"/>
    </w:rPr>
  </w:style>
  <w:style w:type="paragraph" w:styleId="BalloonText">
    <w:name w:val="Balloon Text"/>
    <w:basedOn w:val="Normal"/>
    <w:link w:val="BalloonTextChar"/>
    <w:rsid w:val="0064305B"/>
    <w:rPr>
      <w:rFonts w:ascii="Tahoma" w:hAnsi="Tahoma" w:cs="Tahoma"/>
      <w:sz w:val="16"/>
      <w:szCs w:val="16"/>
    </w:rPr>
  </w:style>
  <w:style w:type="character" w:customStyle="1" w:styleId="BalloonTextChar">
    <w:name w:val="Balloon Text Char"/>
    <w:basedOn w:val="DefaultParagraphFont"/>
    <w:link w:val="BalloonText"/>
    <w:rsid w:val="006430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0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0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1246</Words>
  <Characters>7990</Characters>
  <Application>Microsoft Office Word</Application>
  <DocSecurity>0</DocSecurity>
  <Lines>324</Lines>
  <Paragraphs>212</Paragraphs>
  <ScaleCrop>false</ScaleCrop>
  <Company>Author-it Software Corporation Ltd.</Company>
  <LinksUpToDate>false</LinksUpToDate>
  <CharactersWithSpaces>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BSBITU302A Create electronic presentations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2012-05-26T13:57:00Z</dcterms:created>
  <dcterms:modified xsi:type="dcterms:W3CDTF">2012-05-26T13:57:00Z</dcterms:modified>
</cp:coreProperties>
</file>