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CC3" w:rsidP="000B2CC3">
      <w:pPr>
        <w:pStyle w:val="Title"/>
      </w:pPr>
      <w:r>
        <w:fldChar w:fldCharType="begin"/>
      </w:r>
      <w:r>
        <w:instrText xml:space="preserve"> TITLE   \* MERGEFORMAT </w:instrText>
      </w:r>
      <w:r>
        <w:fldChar w:fldCharType="separate"/>
      </w:r>
      <w:r>
        <w:t>BSBFLM505B Manage operational plan</w:t>
      </w:r>
      <w:r>
        <w:fldChar w:fldCharType="end"/>
      </w:r>
    </w:p>
    <w:p w:rsidR="000B2CC3" w:rsidP="000B2CC3">
      <w:pPr>
        <w:pStyle w:val="Version"/>
        <w:sectPr w:rsidSect="004052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296" w:rsidP="00405296">
      <w:pPr>
        <w:pStyle w:val="SuperHeading"/>
      </w:pPr>
      <w:r w:rsidRPr="00405296">
        <w:t>BSBFLM505B Manage operational plan</w:t>
      </w:r>
    </w:p>
    <w:p w:rsidR="00000000" w:rsidRPr="00405296" w:rsidP="00405296">
      <w:pPr>
        <w:pStyle w:val="Heading1"/>
      </w:pPr>
      <w:bookmarkStart w:id="1" w:name="O_323199"/>
      <w:bookmarkEnd w:id="1"/>
      <w:r w:rsidRPr="00405296">
        <w:t>Modification History</w:t>
      </w:r>
    </w:p>
    <w:p w:rsidR="00000000" w:rsidRPr="00405296" w:rsidP="00405296">
      <w:pPr>
        <w:pStyle w:val="BodyText"/>
      </w:pPr>
      <w:r w:rsidRPr="00405296">
        <w:t>Not applicable.</w:t>
      </w:r>
    </w:p>
    <w:p w:rsidR="00000000" w:rsidRPr="00405296" w:rsidP="00405296">
      <w:pPr>
        <w:pStyle w:val="AllowPageBreak"/>
      </w:pPr>
    </w:p>
    <w:p w:rsidR="00000000" w:rsidRPr="00405296" w:rsidP="00405296">
      <w:pPr>
        <w:pStyle w:val="Heading1"/>
      </w:pPr>
      <w:bookmarkStart w:id="2" w:name="O_323198"/>
      <w:bookmarkEnd w:id="2"/>
      <w:r w:rsidRPr="00405296">
        <w:t>Unit Descriptor</w:t>
      </w:r>
    </w:p>
    <w:p w:rsidR="00000000" w:rsidRPr="00405296" w:rsidP="00405296">
      <w:pPr>
        <w:pStyle w:val="BodyText"/>
      </w:pPr>
      <w:r w:rsidRPr="00405296">
        <w:t>This unit specifies the outcomes required to develop and monitor the implementation of the operational plan to provide efficient an</w:t>
      </w:r>
      <w:r w:rsidRPr="00405296">
        <w:t xml:space="preserve">d effective workplace practices within the organisation's productivity and profitability plans. Management at a strategic level requires systems and procedures to be developed and implemented to facilitate the organisation's operational plan. </w:t>
      </w:r>
    </w:p>
    <w:p w:rsidR="00000000" w:rsidRPr="00405296" w:rsidP="00405296">
      <w:pPr>
        <w:pStyle w:val="BodyText"/>
      </w:pPr>
      <w:r w:rsidRPr="00405296">
        <w:t>This unit re</w:t>
      </w:r>
      <w:r w:rsidRPr="00405296">
        <w:t xml:space="preserve">places BSBFLM505A Manage operational plan. </w:t>
      </w:r>
    </w:p>
    <w:p w:rsidR="00000000" w:rsidRPr="00405296" w:rsidP="00405296">
      <w:pPr>
        <w:pStyle w:val="BodyText"/>
      </w:pPr>
      <w:r w:rsidRPr="00405296">
        <w:t xml:space="preserve">Frontline managers have a key role managing individuals within work teams/groups. They play an important part in managing the performance of people who report to them directly.  </w:t>
      </w:r>
    </w:p>
    <w:p w:rsidR="00000000" w:rsidRPr="00405296" w:rsidP="00405296">
      <w:pPr>
        <w:pStyle w:val="BodyText"/>
      </w:pPr>
      <w:r w:rsidRPr="00405296">
        <w:t>At this level, work will normally</w:t>
      </w:r>
      <w:r w:rsidRPr="00405296">
        <w:t xml:space="preserve"> be carried out within complex and diverse methods and procedures which require the exercise of considerable discretion and judgement, using a range of problem solving and decision making strategies.  </w:t>
      </w:r>
    </w:p>
    <w:p w:rsidR="00000000" w:rsidRPr="00405296" w:rsidP="00405296">
      <w:pPr>
        <w:pStyle w:val="BodyText"/>
      </w:pPr>
      <w:r w:rsidRPr="00405296">
        <w:t>This unit builds on BSBFLM405B Implement operational p</w:t>
      </w:r>
      <w:r w:rsidRPr="00405296">
        <w:t>lan. Consider co-assessment with BSBFLM503B Manage effective workplace relationships, BSBFLM506B Manage workplace information systems, BSBMGT505A Ensure a safe workplace, BSBFLM509B Facilitate continuous improvement and BSBFLM512A Ensure team effectiveness</w:t>
      </w:r>
      <w:r w:rsidRPr="00405296">
        <w:t xml:space="preserve">. </w:t>
      </w:r>
    </w:p>
    <w:p w:rsidR="00000000" w:rsidRPr="00405296" w:rsidP="00405296">
      <w:pPr>
        <w:pStyle w:val="BodyText"/>
      </w:pPr>
      <w:r w:rsidRPr="00405296">
        <w:t xml:space="preserve">This unit specifies the outcomes required to develop and monitor the implementation of the operational plan to provide efficient and effective workplace practices within the organisation's productivity and profitability plans. Management at a strategic </w:t>
      </w:r>
      <w:r w:rsidRPr="00405296">
        <w:t xml:space="preserve">level requires systems and procedures to be developed and implemented to facilitate the organisation's operational plan. </w:t>
      </w:r>
    </w:p>
    <w:p w:rsidR="00000000" w:rsidRPr="00405296" w:rsidP="00405296">
      <w:pPr>
        <w:pStyle w:val="BodyText"/>
      </w:pPr>
      <w:r w:rsidRPr="00405296">
        <w:t xml:space="preserve">This unit replaces BSBFLM505A Manage operational plan. </w:t>
      </w:r>
    </w:p>
    <w:p w:rsidR="00000000" w:rsidRPr="00405296" w:rsidP="00405296">
      <w:pPr>
        <w:pStyle w:val="BodyText"/>
      </w:pPr>
      <w:r w:rsidRPr="00405296">
        <w:t xml:space="preserve">Frontline managers have a key role managing individuals within work teams/groups. They play an important part in managing the performance of people who report to them directly.  </w:t>
      </w:r>
    </w:p>
    <w:p w:rsidR="00000000" w:rsidRPr="00405296" w:rsidP="00405296">
      <w:pPr>
        <w:pStyle w:val="BodyText"/>
      </w:pPr>
      <w:r w:rsidRPr="00405296">
        <w:t>At this level, work will normally be carried out within complex and diverse m</w:t>
      </w:r>
      <w:r w:rsidRPr="00405296">
        <w:t xml:space="preserve">ethods and procedures which require the exercise of considerable discretion and judgement, using a range of problem solving and decision making strategies.  </w:t>
      </w:r>
    </w:p>
    <w:p w:rsidR="00000000" w:rsidRPr="00405296" w:rsidP="00405296">
      <w:pPr>
        <w:pStyle w:val="BodyText"/>
      </w:pPr>
      <w:r w:rsidRPr="00405296">
        <w:t xml:space="preserve">This unit builds on BSBFLM405B Implement operational plan. Consider co-assessment with BSBFLM503B </w:t>
      </w:r>
      <w:r w:rsidRPr="00405296">
        <w:t xml:space="preserve">Manage effective workplace relationships, BSBFLM506B Manage workplace information systems, BSBMGT505A Ensure a safe workplace, BSBFLM509B Facilitate continuous improvement and BSBFLM512A Ensure team effectiveness. </w:t>
      </w:r>
    </w:p>
    <w:p w:rsidR="00000000" w:rsidRPr="00405296" w:rsidP="00405296">
      <w:pPr>
        <w:pStyle w:val="AllowPageBreak"/>
      </w:pPr>
    </w:p>
    <w:p w:rsidR="00000000" w:rsidRPr="00405296" w:rsidP="00405296">
      <w:pPr>
        <w:pStyle w:val="Heading1"/>
      </w:pPr>
      <w:bookmarkStart w:id="3" w:name="O_323197"/>
      <w:bookmarkEnd w:id="3"/>
      <w:r w:rsidRPr="00405296">
        <w:t>Application of the Unit</w:t>
      </w:r>
    </w:p>
    <w:p w:rsidR="00000000" w:rsidRPr="00405296" w:rsidP="00405296">
      <w:pPr>
        <w:pStyle w:val="BodyText"/>
      </w:pPr>
      <w:r w:rsidRPr="00405296">
        <w:t>Not applicable.</w:t>
      </w:r>
    </w:p>
    <w:p w:rsidR="00000000" w:rsidRPr="00405296" w:rsidP="00405296">
      <w:pPr>
        <w:pStyle w:val="AllowPageBreak"/>
      </w:pPr>
    </w:p>
    <w:p w:rsidR="00000000" w:rsidRPr="00405296" w:rsidP="00405296">
      <w:pPr>
        <w:pStyle w:val="Heading1"/>
      </w:pPr>
      <w:bookmarkStart w:id="4" w:name="O_323196"/>
      <w:bookmarkEnd w:id="4"/>
      <w:r w:rsidRPr="00405296">
        <w:t>Licensing/Regulatory Information</w:t>
      </w:r>
    </w:p>
    <w:p w:rsidR="00000000" w:rsidRPr="00405296" w:rsidP="00405296">
      <w:pPr>
        <w:pStyle w:val="BodyText"/>
      </w:pPr>
      <w:r w:rsidRPr="00405296">
        <w:t>Not applicable.</w:t>
      </w:r>
    </w:p>
    <w:p w:rsidR="00000000" w:rsidRPr="00405296" w:rsidP="00405296">
      <w:pPr>
        <w:pStyle w:val="AllowPageBreak"/>
      </w:pPr>
    </w:p>
    <w:p w:rsidR="00000000" w:rsidRPr="00405296" w:rsidP="00405296">
      <w:pPr>
        <w:pStyle w:val="Heading1"/>
      </w:pPr>
      <w:bookmarkStart w:id="5" w:name="O_323190"/>
      <w:bookmarkEnd w:id="5"/>
      <w:r w:rsidRPr="00405296">
        <w:t>Pre-Requisites</w:t>
      </w:r>
    </w:p>
    <w:p w:rsidR="00000000" w:rsidRPr="00405296" w:rsidP="00405296">
      <w:pPr>
        <w:pStyle w:val="BodyText"/>
      </w:pPr>
      <w:r w:rsidRPr="00405296">
        <w:t>Not applicable.</w:t>
      </w:r>
    </w:p>
    <w:p w:rsidR="00000000" w:rsidRPr="00405296" w:rsidP="00405296">
      <w:pPr>
        <w:pStyle w:val="AllowPageBreak"/>
      </w:pPr>
    </w:p>
    <w:p w:rsidR="00000000" w:rsidRPr="00405296" w:rsidP="00405296">
      <w:pPr>
        <w:pStyle w:val="Heading1"/>
      </w:pPr>
      <w:bookmarkStart w:id="6" w:name="O_323201"/>
      <w:bookmarkEnd w:id="6"/>
      <w:r w:rsidRPr="00405296">
        <w:t>Employability Skills Information</w:t>
      </w:r>
    </w:p>
    <w:p w:rsidR="00000000" w:rsidRPr="00405296" w:rsidP="00405296">
      <w:pPr>
        <w:pStyle w:val="BodyText"/>
      </w:pPr>
      <w:r w:rsidRPr="00405296">
        <w:t>Not applicable.</w:t>
      </w:r>
    </w:p>
    <w:p w:rsidR="00000000" w:rsidRPr="00405296" w:rsidP="00405296">
      <w:pPr>
        <w:pStyle w:val="AllowPageBreak"/>
      </w:pPr>
    </w:p>
    <w:p w:rsidR="00000000" w:rsidRPr="00405296" w:rsidP="00405296">
      <w:pPr>
        <w:pStyle w:val="Heading1"/>
      </w:pPr>
      <w:bookmarkStart w:id="7" w:name="O_323200"/>
      <w:bookmarkEnd w:id="7"/>
      <w:r w:rsidRPr="00405296">
        <w:t>Elements and Performance Criteria Pre-Content</w:t>
      </w:r>
    </w:p>
    <w:p w:rsidR="00000000" w:rsidRPr="00405296" w:rsidP="00405296">
      <w:pPr>
        <w:pStyle w:val="BodyText"/>
      </w:pPr>
      <w:r w:rsidRPr="00405296">
        <w:t>Not applicable.</w:t>
      </w:r>
    </w:p>
    <w:p w:rsidR="00000000" w:rsidRPr="00405296" w:rsidP="00405296">
      <w:pPr>
        <w:pStyle w:val="AllowPageBreak"/>
      </w:pPr>
    </w:p>
    <w:p w:rsidR="00000000" w:rsidRPr="00405296" w:rsidP="00405296">
      <w:pPr>
        <w:pStyle w:val="Heading1"/>
      </w:pPr>
      <w:bookmarkStart w:id="8" w:name="O_323194"/>
      <w:bookmarkEnd w:id="8"/>
      <w:r w:rsidRPr="0040529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B2CC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rPr>
                <w:rStyle w:val="SpecialBold"/>
              </w:rPr>
              <w:t>Elements and Performance Criteria</w:t>
            </w:r>
          </w:p>
        </w:tc>
      </w:tr>
      <w:tr w:rsidTr="000B2CC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05296" w:rsidP="00405296">
            <w:pPr>
              <w:pStyle w:val="BodyText"/>
            </w:pPr>
            <w:r w:rsidRPr="0040529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rPr>
                <w:rStyle w:val="SpecialBold"/>
              </w:rPr>
              <w:t>Performance Criteria</w:t>
            </w:r>
          </w:p>
        </w:tc>
      </w:tr>
      <w:tr w:rsidTr="000B2CC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1</w:t>
            </w:r>
          </w:p>
        </w:tc>
        <w:tc>
          <w:tcPr>
            <w:tcW w:w="3000" w:type="dxa"/>
            <w:vMerge w:val="restart"/>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Develop operational plan</w:t>
            </w:r>
          </w:p>
        </w:tc>
        <w:tc>
          <w:tcPr>
            <w:tcW w:w="5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1.1</w:t>
            </w:r>
          </w:p>
        </w:tc>
        <w:tc>
          <w:tcPr>
            <w:tcW w:w="51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Resource requirements are researched, analysed and documented and an operational plan is developed and/or implemented in consultation with relevant personnel, colleagues and specialist resource managers</w:t>
            </w:r>
          </w:p>
        </w:tc>
      </w:tr>
      <w:tr w:rsidTr="000B2C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1.2</w:t>
            </w:r>
          </w:p>
        </w:tc>
        <w:tc>
          <w:tcPr>
            <w:tcW w:w="51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Consultation processes ar</w:t>
            </w:r>
            <w:r w:rsidRPr="00405296">
              <w:t>e developed and/or implemented as an integral part of the operational planning process</w:t>
            </w:r>
          </w:p>
        </w:tc>
      </w:tr>
      <w:tr w:rsidTr="000B2C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1.3</w:t>
            </w:r>
          </w:p>
        </w:tc>
        <w:tc>
          <w:tcPr>
            <w:tcW w:w="51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Operational plans are developed to contribute to the achievement of the organisation's performance/business plan</w:t>
            </w:r>
          </w:p>
        </w:tc>
      </w:tr>
      <w:tr w:rsidTr="000B2C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1.4</w:t>
            </w:r>
          </w:p>
        </w:tc>
        <w:tc>
          <w:tcPr>
            <w:tcW w:w="51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Details of the operational plan include th</w:t>
            </w:r>
            <w:r w:rsidRPr="00405296">
              <w:t>e development of key performance indicators to measure organisational performance</w:t>
            </w:r>
          </w:p>
        </w:tc>
      </w:tr>
      <w:tr w:rsidTr="000B2C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1.5</w:t>
            </w:r>
          </w:p>
        </w:tc>
        <w:tc>
          <w:tcPr>
            <w:tcW w:w="51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Contingency plans are developed and implemented at appropriate stages of operational planning</w:t>
            </w:r>
          </w:p>
        </w:tc>
      </w:tr>
      <w:tr w:rsidTr="000B2C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1.6</w:t>
            </w:r>
          </w:p>
        </w:tc>
        <w:tc>
          <w:tcPr>
            <w:tcW w:w="51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 xml:space="preserve">The development and presentation of proposals for resource requirements are assisted by a variety of information sources, and specialist advice is sought </w:t>
            </w:r>
            <w:r w:rsidRPr="00405296">
              <w:t>as required</w:t>
            </w:r>
          </w:p>
        </w:tc>
      </w:tr>
      <w:tr w:rsidTr="000B2CC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2</w:t>
            </w:r>
          </w:p>
        </w:tc>
        <w:tc>
          <w:tcPr>
            <w:tcW w:w="3000" w:type="dxa"/>
            <w:vMerge w:val="restart"/>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Plan and manage resource acquisition</w:t>
            </w:r>
          </w:p>
        </w:tc>
        <w:tc>
          <w:tcPr>
            <w:tcW w:w="5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2.1</w:t>
            </w:r>
          </w:p>
        </w:tc>
        <w:tc>
          <w:tcPr>
            <w:tcW w:w="51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Strategies are developed and implemented to en</w:t>
            </w:r>
            <w:r w:rsidRPr="00405296">
              <w:t>sure that employees are recruited and/or inducted within the organisation's human resource management policies and practices</w:t>
            </w:r>
          </w:p>
        </w:tc>
      </w:tr>
      <w:tr w:rsidTr="000B2C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2.2</w:t>
            </w:r>
          </w:p>
        </w:tc>
        <w:tc>
          <w:tcPr>
            <w:tcW w:w="51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Strategies are developed and implemented to ensure that physical resources and services are acquired in accordance with the organisation's policies, practices and procedures</w:t>
            </w:r>
          </w:p>
        </w:tc>
      </w:tr>
      <w:tr w:rsidTr="000B2CC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3</w:t>
            </w:r>
          </w:p>
        </w:tc>
        <w:tc>
          <w:tcPr>
            <w:tcW w:w="3000" w:type="dxa"/>
            <w:vMerge w:val="restart"/>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Monitor and review operational performance</w:t>
            </w:r>
          </w:p>
        </w:tc>
        <w:tc>
          <w:tcPr>
            <w:tcW w:w="5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3.1</w:t>
            </w:r>
          </w:p>
        </w:tc>
        <w:tc>
          <w:tcPr>
            <w:tcW w:w="51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Performance systems and processe</w:t>
            </w:r>
            <w:r w:rsidRPr="00405296">
              <w:t>s are developed, monitored and reviewed to assess progress in achieving profit and productivity plans and targets</w:t>
            </w:r>
          </w:p>
        </w:tc>
      </w:tr>
      <w:tr w:rsidTr="000B2C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3.2</w:t>
            </w:r>
          </w:p>
        </w:tc>
        <w:tc>
          <w:tcPr>
            <w:tcW w:w="51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Budget and actual financial information is analysed and interpreted to monitor and review profit and productivity performance</w:t>
            </w:r>
          </w:p>
        </w:tc>
      </w:tr>
      <w:tr w:rsidTr="000B2C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3.3</w:t>
            </w:r>
          </w:p>
        </w:tc>
        <w:tc>
          <w:tcPr>
            <w:tcW w:w="51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Areas of under performance are identified, solutions recommended, and prompt action is taken to rectify the situation</w:t>
            </w:r>
          </w:p>
        </w:tc>
      </w:tr>
      <w:tr w:rsidTr="000B2C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3.4</w:t>
            </w:r>
          </w:p>
        </w:tc>
        <w:tc>
          <w:tcPr>
            <w:tcW w:w="51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Systems are planned and implemented to ensure that mentoring and coaching are provided to support individuals and teams to use reso</w:t>
            </w:r>
            <w:r w:rsidRPr="00405296">
              <w:t>urces effectively, economically and safely</w:t>
            </w:r>
          </w:p>
        </w:tc>
      </w:tr>
      <w:tr w:rsidTr="000B2C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3.5</w:t>
            </w:r>
          </w:p>
        </w:tc>
        <w:tc>
          <w:tcPr>
            <w:tcW w:w="51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Recommendations for variations to operational plans are negotiated and approved by designated persons/groups</w:t>
            </w:r>
          </w:p>
        </w:tc>
      </w:tr>
      <w:tr w:rsidTr="000B2C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5296">
            <w:pPr>
              <w:pStyle w:val="BodyText"/>
              <w:rPr>
                <w:lang w:val="en-NZ"/>
              </w:rPr>
            </w:pPr>
            <w:r w:rsidRPr="00405296">
              <w:t>3.6</w:t>
            </w:r>
          </w:p>
        </w:tc>
        <w:tc>
          <w:tcPr>
            <w:tcW w:w="5100" w:type="dxa"/>
            <w:tcBorders>
              <w:top w:val="nil"/>
              <w:left w:val="nil"/>
              <w:bottom w:val="nil"/>
              <w:right w:val="nil"/>
            </w:tcBorders>
            <w:tcMar>
              <w:top w:w="0" w:type="dxa"/>
              <w:left w:w="62" w:type="dxa"/>
              <w:bottom w:w="0" w:type="dxa"/>
              <w:right w:w="62" w:type="dxa"/>
            </w:tcMar>
          </w:tcPr>
          <w:p w:rsidR="00000000" w:rsidRPr="00405296" w:rsidP="00405296">
            <w:pPr>
              <w:pStyle w:val="BodyText"/>
            </w:pPr>
            <w:r w:rsidRPr="00405296">
              <w:t>Systems are developed and implemented to ensure that procedures and records associated wit</w:t>
            </w:r>
            <w:r w:rsidRPr="00405296">
              <w:t>h documenting performance are managed in accordance with the organisation's requirements</w:t>
            </w:r>
          </w:p>
        </w:tc>
      </w:tr>
    </w:tbl>
    <w:p w:rsidR="00000000" w:rsidRPr="00405296" w:rsidP="00405296">
      <w:pPr>
        <w:pStyle w:val="BodyText"/>
      </w:pPr>
    </w:p>
    <w:p w:rsidR="00000000" w:rsidRPr="00405296" w:rsidP="00405296">
      <w:pPr>
        <w:pStyle w:val="AllowPageBreak"/>
      </w:pPr>
    </w:p>
    <w:p w:rsidR="00000000" w:rsidRPr="00405296" w:rsidP="00405296">
      <w:pPr>
        <w:pStyle w:val="Heading1"/>
      </w:pPr>
      <w:bookmarkStart w:id="9" w:name="O_323193"/>
      <w:bookmarkEnd w:id="9"/>
      <w:r w:rsidRPr="00405296">
        <w:t>Required Skills and Knowledge</w:t>
      </w:r>
    </w:p>
    <w:p w:rsidR="00000000" w:rsidRPr="00405296" w:rsidP="00405296">
      <w:pPr>
        <w:pStyle w:val="BodyText"/>
      </w:pPr>
      <w:r w:rsidRPr="00405296">
        <w:t>Not applicable.</w:t>
      </w:r>
    </w:p>
    <w:p w:rsidR="00000000" w:rsidRPr="00405296" w:rsidP="00405296">
      <w:pPr>
        <w:pStyle w:val="AllowPageBreak"/>
      </w:pPr>
    </w:p>
    <w:p w:rsidR="00000000" w:rsidRPr="00405296" w:rsidP="00405296">
      <w:pPr>
        <w:pStyle w:val="Heading1"/>
      </w:pPr>
      <w:bookmarkStart w:id="10" w:name="O_323192"/>
      <w:bookmarkEnd w:id="10"/>
      <w:r w:rsidRPr="00405296">
        <w:t>Evidence Guide</w:t>
      </w:r>
    </w:p>
    <w:p w:rsidR="00000000" w:rsidRPr="00405296" w:rsidP="00405296">
      <w:pPr>
        <w:pStyle w:val="BodyText"/>
      </w:pPr>
      <w:r w:rsidRPr="00405296">
        <w:t>The Evidence Guide provides advice to inform and support appropriate assessment of this unit. It contains an overview of the assessment requirements followed by identification of specific aspects of evidence that will need to be addressed in determining co</w:t>
      </w:r>
      <w:r w:rsidRPr="00405296">
        <w:t>mpetence. The Evidence Guide is an integral part of the unit and should be read and interpreted in conjunction with the other components of competency. Assessment must reflect the endorsed Assessment Guidelines of the parent Training Package.</w:t>
      </w:r>
    </w:p>
    <w:p w:rsidR="00000000" w:rsidRPr="00405296" w:rsidP="00405296">
      <w:pPr>
        <w:pStyle w:val="BodyText"/>
      </w:pPr>
      <w:r w:rsidRPr="00405296">
        <w:rPr>
          <w:rStyle w:val="SpecialBold"/>
        </w:rPr>
        <w:t>Overview of A</w:t>
      </w:r>
      <w:r w:rsidRPr="00405296">
        <w:rPr>
          <w:rStyle w:val="SpecialBold"/>
        </w:rPr>
        <w:t>ssessment Requirements</w:t>
      </w:r>
    </w:p>
    <w:p w:rsidR="00000000" w:rsidRPr="00405296" w:rsidP="00405296">
      <w:pPr>
        <w:pStyle w:val="BodyText"/>
      </w:pPr>
      <w:r w:rsidRPr="00405296">
        <w:t>A person who demonstrates competence in this standard must be able to provide evidence of their ability to manage the implementation of the operational plans for department or section. This will include acquisition and use of resourc</w:t>
      </w:r>
      <w:r w:rsidRPr="00405296">
        <w:t xml:space="preserve">es, contingency planning, financial information and budgets, performance reports, and evidence of a system to monitor and adjust operational performance plans as required. </w:t>
      </w:r>
    </w:p>
    <w:p w:rsidR="00000000" w:rsidRPr="00405296" w:rsidP="00405296">
      <w:pPr>
        <w:pStyle w:val="BodyText"/>
      </w:pPr>
      <w:r w:rsidRPr="00405296">
        <w:rPr>
          <w:rStyle w:val="SpecialBold"/>
        </w:rPr>
        <w:t>Specific Evidence Requirements</w:t>
      </w:r>
    </w:p>
    <w:p w:rsidR="00000000" w:rsidRPr="00405296" w:rsidP="00405296">
      <w:pPr>
        <w:pStyle w:val="BodyText"/>
      </w:pPr>
      <w:r w:rsidRPr="00405296">
        <w:rPr>
          <w:rStyle w:val="SpecialBold"/>
        </w:rPr>
        <w:t>Required knowledge and understanding include</w:t>
      </w:r>
      <w:r w:rsidRPr="00405296">
        <w:t>:</w:t>
      </w:r>
    </w:p>
    <w:p w:rsidR="00000000" w:rsidRPr="00405296" w:rsidP="00405296">
      <w:pPr>
        <w:pStyle w:val="BodyText"/>
      </w:pPr>
      <w:r w:rsidRPr="00405296">
        <w:t>releva</w:t>
      </w:r>
      <w:r w:rsidRPr="00405296">
        <w:t>nt legislation from all levels of government that affects business operation, especially in regard to occupational health and safety and environmental issues, equal opportunity, industrial relations and anti-discrimination</w:t>
      </w:r>
    </w:p>
    <w:p w:rsidR="00000000" w:rsidRPr="00405296" w:rsidP="00405296">
      <w:pPr>
        <w:pStyle w:val="BodyText"/>
      </w:pPr>
      <w:r w:rsidRPr="00405296">
        <w:t>the principles and techniques inv</w:t>
      </w:r>
      <w:r w:rsidRPr="00405296">
        <w:t xml:space="preserve">olved in the management and organisation of: </w:t>
      </w:r>
    </w:p>
    <w:p w:rsidR="00000000" w:rsidRPr="00405296" w:rsidP="00405296">
      <w:pPr>
        <w:pStyle w:val="BodyText"/>
      </w:pPr>
      <w:r w:rsidRPr="00405296">
        <w:t xml:space="preserve">- planning and managing operations </w:t>
      </w:r>
    </w:p>
    <w:p w:rsidR="00000000" w:rsidRPr="00405296" w:rsidP="00405296">
      <w:pPr>
        <w:pStyle w:val="BodyText"/>
      </w:pPr>
      <w:r w:rsidRPr="00405296">
        <w:t xml:space="preserve">- consultation and communication </w:t>
      </w:r>
    </w:p>
    <w:p w:rsidR="00000000" w:rsidRPr="00405296" w:rsidP="00405296">
      <w:pPr>
        <w:pStyle w:val="BodyText"/>
      </w:pPr>
      <w:r w:rsidRPr="00405296">
        <w:t xml:space="preserve">- contingency planning </w:t>
      </w:r>
    </w:p>
    <w:p w:rsidR="00000000" w:rsidRPr="00405296" w:rsidP="00405296">
      <w:pPr>
        <w:pStyle w:val="BodyText"/>
      </w:pPr>
      <w:r w:rsidRPr="00405296">
        <w:t xml:space="preserve">- resource planning and acquisition </w:t>
      </w:r>
    </w:p>
    <w:p w:rsidR="00000000" w:rsidRPr="00405296" w:rsidP="00405296">
      <w:pPr>
        <w:pStyle w:val="BodyText"/>
      </w:pPr>
      <w:r w:rsidRPr="00405296">
        <w:t xml:space="preserve">- resource management systems </w:t>
      </w:r>
    </w:p>
    <w:p w:rsidR="00000000" w:rsidRPr="00405296" w:rsidP="00405296">
      <w:pPr>
        <w:pStyle w:val="BodyText"/>
      </w:pPr>
      <w:r w:rsidRPr="00405296">
        <w:t>- budgeting and financial analysis and interpret</w:t>
      </w:r>
      <w:r w:rsidRPr="00405296">
        <w:t xml:space="preserve">ation </w:t>
      </w:r>
    </w:p>
    <w:p w:rsidR="00000000" w:rsidRPr="00405296" w:rsidP="00405296">
      <w:pPr>
        <w:pStyle w:val="BodyText"/>
      </w:pPr>
      <w:r w:rsidRPr="00405296">
        <w:t xml:space="preserve">- monitoring and review of performance systems and processes </w:t>
      </w:r>
    </w:p>
    <w:p w:rsidR="00000000" w:rsidRPr="00405296" w:rsidP="00405296">
      <w:pPr>
        <w:pStyle w:val="BodyText"/>
      </w:pPr>
      <w:r w:rsidRPr="00405296">
        <w:t xml:space="preserve">- reporting performance </w:t>
      </w:r>
    </w:p>
    <w:p w:rsidR="00000000" w:rsidRPr="00405296" w:rsidP="00405296">
      <w:pPr>
        <w:pStyle w:val="BodyText"/>
      </w:pPr>
      <w:r w:rsidRPr="00405296">
        <w:t xml:space="preserve">- problem identification and resolution </w:t>
      </w:r>
    </w:p>
    <w:p w:rsidR="00000000" w:rsidRPr="00405296" w:rsidP="00405296">
      <w:pPr>
        <w:pStyle w:val="BodyText"/>
      </w:pPr>
      <w:r w:rsidRPr="00405296">
        <w:t xml:space="preserve">alternative approaches to improving resource usage and eliminating resource inefficiencies and waste  </w:t>
      </w:r>
    </w:p>
    <w:p w:rsidR="00000000" w:rsidRPr="00405296" w:rsidP="00405296">
      <w:pPr>
        <w:pStyle w:val="BodyText"/>
      </w:pPr>
      <w:r w:rsidRPr="00405296">
        <w:t>ways of supporting individuals/teams who have difficulty in performing to the required standard</w:t>
      </w:r>
    </w:p>
    <w:p w:rsidR="00000000" w:rsidRPr="00405296" w:rsidP="00405296">
      <w:pPr>
        <w:pStyle w:val="BodyText"/>
      </w:pPr>
      <w:r w:rsidRPr="00405296">
        <w:rPr>
          <w:rStyle w:val="SpecialBold"/>
        </w:rPr>
        <w:t>Required skills and attributes include</w:t>
      </w:r>
      <w:r w:rsidRPr="00405296">
        <w:t xml:space="preserve">: </w:t>
      </w:r>
    </w:p>
    <w:p w:rsidR="00000000" w:rsidRPr="00405296" w:rsidP="00405296">
      <w:pPr>
        <w:pStyle w:val="BodyText"/>
      </w:pPr>
      <w:r w:rsidRPr="00405296">
        <w:t xml:space="preserve">ability to relate to people from a range of social, cultural and ethnic backgrounds and physical and mental abilities  </w:t>
      </w:r>
    </w:p>
    <w:p w:rsidR="00000000" w:rsidRPr="00405296" w:rsidP="00405296">
      <w:pPr>
        <w:pStyle w:val="BodyText"/>
      </w:pPr>
      <w:r w:rsidRPr="00405296">
        <w:t xml:space="preserve">functional literacy skills to access and use workplace information </w:t>
      </w:r>
    </w:p>
    <w:p w:rsidR="00000000" w:rsidRPr="00405296" w:rsidP="00405296">
      <w:pPr>
        <w:pStyle w:val="BodyText"/>
      </w:pPr>
      <w:r w:rsidRPr="00405296">
        <w:t xml:space="preserve">skills to: </w:t>
      </w:r>
    </w:p>
    <w:p w:rsidR="00000000" w:rsidRPr="00405296" w:rsidP="00405296">
      <w:pPr>
        <w:pStyle w:val="BodyText"/>
      </w:pPr>
      <w:r w:rsidRPr="00405296">
        <w:t xml:space="preserve">- monitor and review a safe workplace and environment </w:t>
      </w:r>
    </w:p>
    <w:p w:rsidR="00000000" w:rsidRPr="00405296" w:rsidP="00405296">
      <w:pPr>
        <w:pStyle w:val="BodyText"/>
      </w:pPr>
      <w:r w:rsidRPr="00405296">
        <w:t xml:space="preserve">- access and use feedback to improve operational performance </w:t>
      </w:r>
    </w:p>
    <w:p w:rsidR="00000000" w:rsidRPr="00405296" w:rsidP="00405296">
      <w:pPr>
        <w:pStyle w:val="BodyText"/>
      </w:pPr>
      <w:r w:rsidRPr="00405296">
        <w:t xml:space="preserve">- prepare recommendations to improve operational plans </w:t>
      </w:r>
    </w:p>
    <w:p w:rsidR="00000000" w:rsidRPr="00405296" w:rsidP="00405296">
      <w:pPr>
        <w:pStyle w:val="BodyText"/>
      </w:pPr>
      <w:r w:rsidRPr="00405296">
        <w:t xml:space="preserve">- </w:t>
      </w:r>
      <w:r w:rsidRPr="00405296">
        <w:t xml:space="preserve">access and use established systems and processes </w:t>
      </w:r>
    </w:p>
    <w:p w:rsidR="00000000" w:rsidRPr="00405296" w:rsidP="00405296">
      <w:pPr>
        <w:pStyle w:val="BodyText"/>
      </w:pPr>
      <w:r w:rsidRPr="00405296">
        <w:t>coaching and mentoring skills to provide support to colleagues</w:t>
      </w:r>
    </w:p>
    <w:p w:rsidR="00000000" w:rsidRPr="00405296" w:rsidP="00405296">
      <w:pPr>
        <w:pStyle w:val="BodyText"/>
      </w:pPr>
      <w:r w:rsidRPr="00405296">
        <w:rPr>
          <w:rStyle w:val="SpecialBold"/>
        </w:rPr>
        <w:t>Key competencies or generic skills relevant to this unit</w:t>
      </w:r>
    </w:p>
    <w:p w:rsidR="00000000" w:rsidRPr="00405296" w:rsidP="00405296">
      <w:pPr>
        <w:pStyle w:val="BodyText"/>
      </w:pPr>
      <w:r w:rsidRPr="00405296">
        <w:t>The seven key competencies represent generic skills considered essential for effective</w:t>
      </w:r>
      <w:r w:rsidRPr="00405296">
        <w:t xml:space="preserve"> work participation. Innovation skills represent a further area of generic competence. The bracketed numbering indicates the performance level required in this unit: </w:t>
      </w:r>
    </w:p>
    <w:p w:rsidR="00000000" w:rsidRPr="00405296" w:rsidP="00405296">
      <w:pPr>
        <w:pStyle w:val="BodyText"/>
      </w:pPr>
      <w:r w:rsidRPr="00405296">
        <w:t xml:space="preserve">Level (1) represents the competence to undertake tasks effectively </w:t>
      </w:r>
    </w:p>
    <w:p w:rsidR="00000000" w:rsidRPr="00405296" w:rsidP="00405296">
      <w:pPr>
        <w:pStyle w:val="BodyText"/>
      </w:pPr>
      <w:r w:rsidRPr="00405296">
        <w:t xml:space="preserve">Level (2) represents </w:t>
      </w:r>
      <w:r w:rsidRPr="00405296">
        <w:t xml:space="preserve">the competence to manage tasks </w:t>
      </w:r>
    </w:p>
    <w:p w:rsidR="00000000" w:rsidRPr="00405296" w:rsidP="00405296">
      <w:pPr>
        <w:pStyle w:val="BodyText"/>
      </w:pPr>
      <w:r w:rsidRPr="00405296">
        <w:t>Level (3) represents the competence to use concepts for evaluating and reshaping tasks. The bulleted points provide examples of how the key competencies can be applied for this unit.</w:t>
      </w:r>
    </w:p>
    <w:p w:rsidR="00000000" w:rsidRPr="00405296" w:rsidP="00405296">
      <w:pPr>
        <w:pStyle w:val="BodyText"/>
      </w:pPr>
      <w:r w:rsidRPr="00405296">
        <w:t xml:space="preserve">Communicating ideas and information (3) </w:t>
      </w:r>
    </w:p>
    <w:p w:rsidR="00000000" w:rsidRPr="00405296" w:rsidP="00405296">
      <w:pPr>
        <w:pStyle w:val="BodyText"/>
      </w:pPr>
      <w:r w:rsidRPr="00405296">
        <w:t xml:space="preserve">sharing information with all stakeholders, including members of work teams to manage the facilitation of the operational plan  </w:t>
      </w:r>
    </w:p>
    <w:p w:rsidR="00000000" w:rsidRPr="00405296" w:rsidP="00405296">
      <w:pPr>
        <w:pStyle w:val="BodyText"/>
      </w:pPr>
      <w:r w:rsidRPr="00405296">
        <w:t xml:space="preserve">negotiating variation to operational plans </w:t>
      </w:r>
    </w:p>
    <w:p w:rsidR="00000000" w:rsidRPr="00405296" w:rsidP="00405296">
      <w:pPr>
        <w:pStyle w:val="BodyText"/>
      </w:pPr>
      <w:r w:rsidRPr="00405296">
        <w:t xml:space="preserve">Collecting, analysing and organising information (3) </w:t>
      </w:r>
    </w:p>
    <w:p w:rsidR="00000000" w:rsidRPr="00405296" w:rsidP="00405296">
      <w:pPr>
        <w:pStyle w:val="BodyText"/>
      </w:pPr>
      <w:r w:rsidRPr="00405296">
        <w:t>acquiring information for repo</w:t>
      </w:r>
      <w:r w:rsidRPr="00405296">
        <w:t xml:space="preserve">rting and planning purposes to aid in the development and management of the operational plan </w:t>
      </w:r>
    </w:p>
    <w:p w:rsidR="00000000" w:rsidRPr="00405296" w:rsidP="00405296">
      <w:pPr>
        <w:pStyle w:val="BodyText"/>
      </w:pPr>
      <w:r w:rsidRPr="00405296">
        <w:t xml:space="preserve">Planning and organising activities (3) </w:t>
      </w:r>
    </w:p>
    <w:p w:rsidR="00000000" w:rsidRPr="00405296" w:rsidP="00405296">
      <w:pPr>
        <w:pStyle w:val="BodyText"/>
      </w:pPr>
      <w:r w:rsidRPr="00405296">
        <w:t xml:space="preserve">planning resource acquisition and usage including human resources and contingency planning </w:t>
      </w:r>
    </w:p>
    <w:p w:rsidR="00000000" w:rsidRPr="00405296" w:rsidP="00405296">
      <w:pPr>
        <w:pStyle w:val="BodyText"/>
      </w:pPr>
      <w:r w:rsidRPr="00405296">
        <w:t xml:space="preserve">Working in a team (3) </w:t>
      </w:r>
    </w:p>
    <w:p w:rsidR="00000000" w:rsidRPr="00405296" w:rsidP="00405296">
      <w:pPr>
        <w:pStyle w:val="BodyText"/>
      </w:pPr>
      <w:r w:rsidRPr="00405296">
        <w:t>managin</w:t>
      </w:r>
      <w:r w:rsidRPr="00405296">
        <w:t xml:space="preserve">g the operation to achieve planning outcomes, especially in regard to team effectiveness  </w:t>
      </w:r>
    </w:p>
    <w:p w:rsidR="00000000" w:rsidRPr="00405296" w:rsidP="00405296">
      <w:pPr>
        <w:pStyle w:val="BodyText"/>
      </w:pPr>
      <w:r w:rsidRPr="00405296">
        <w:t xml:space="preserve">Using mathematical ideas and techniques (2) </w:t>
      </w:r>
    </w:p>
    <w:p w:rsidR="00000000" w:rsidRPr="00405296" w:rsidP="00405296">
      <w:pPr>
        <w:pStyle w:val="BodyText"/>
      </w:pPr>
      <w:r w:rsidRPr="00405296">
        <w:t xml:space="preserve">developing, analysing and monitoring budget and financial plans </w:t>
      </w:r>
    </w:p>
    <w:p w:rsidR="00000000" w:rsidRPr="00405296" w:rsidP="00405296">
      <w:pPr>
        <w:pStyle w:val="BodyText"/>
      </w:pPr>
      <w:r w:rsidRPr="00405296">
        <w:t xml:space="preserve">Solving problems (3) </w:t>
      </w:r>
    </w:p>
    <w:p w:rsidR="00000000" w:rsidRPr="00405296" w:rsidP="00405296">
      <w:pPr>
        <w:pStyle w:val="BodyText"/>
      </w:pPr>
      <w:r w:rsidRPr="00405296">
        <w:t xml:space="preserve">developing and managing risk management and contingency plans and addressing unsatisfactory performance in all areas of the operation </w:t>
      </w:r>
    </w:p>
    <w:p w:rsidR="00000000" w:rsidRPr="00405296" w:rsidP="00405296">
      <w:pPr>
        <w:pStyle w:val="BodyText"/>
      </w:pPr>
      <w:r w:rsidRPr="00405296">
        <w:t xml:space="preserve">Using technology (2) </w:t>
      </w:r>
    </w:p>
    <w:p w:rsidR="00000000" w:rsidRPr="00405296" w:rsidP="00405296">
      <w:pPr>
        <w:pStyle w:val="BodyText"/>
      </w:pPr>
      <w:r w:rsidRPr="00405296">
        <w:t xml:space="preserve">using technology to assist the management of information and to aid the planning process </w:t>
      </w:r>
    </w:p>
    <w:p w:rsidR="00000000" w:rsidRPr="00405296" w:rsidP="00405296">
      <w:pPr>
        <w:pStyle w:val="BodyText"/>
      </w:pPr>
      <w:r w:rsidRPr="00405296">
        <w:t>Innovatio</w:t>
      </w:r>
      <w:r w:rsidRPr="00405296">
        <w:t xml:space="preserve">n skills (3) </w:t>
      </w:r>
    </w:p>
    <w:p w:rsidR="00000000" w:rsidRPr="00405296" w:rsidP="00405296">
      <w:pPr>
        <w:pStyle w:val="BodyText"/>
      </w:pPr>
      <w:r w:rsidRPr="00405296">
        <w:t xml:space="preserve">managing the team's operations by developing innovative operational plans to achieve organisational outcomes </w:t>
      </w:r>
    </w:p>
    <w:p w:rsidR="00000000" w:rsidRPr="00405296" w:rsidP="00405296">
      <w:pPr>
        <w:pStyle w:val="BodyText"/>
      </w:pPr>
      <w:r w:rsidRPr="00405296">
        <w:rPr>
          <w:rStyle w:val="SpecialBold"/>
        </w:rPr>
        <w:t>Products that could be used as evidence include</w:t>
      </w:r>
      <w:r w:rsidRPr="00405296">
        <w:t xml:space="preserve">: </w:t>
      </w:r>
    </w:p>
    <w:p w:rsidR="00000000" w:rsidRPr="00405296" w:rsidP="00405296">
      <w:pPr>
        <w:pStyle w:val="BodyText"/>
      </w:pPr>
      <w:r w:rsidRPr="00405296">
        <w:t xml:space="preserve">documentation produced while managing the operational plan, such as: </w:t>
      </w:r>
    </w:p>
    <w:p w:rsidR="00000000" w:rsidRPr="00405296" w:rsidP="00405296">
      <w:pPr>
        <w:pStyle w:val="BodyText"/>
      </w:pPr>
      <w:r w:rsidRPr="00405296">
        <w:t>- operationa</w:t>
      </w:r>
      <w:r w:rsidRPr="00405296">
        <w:t xml:space="preserve">l plan </w:t>
      </w:r>
    </w:p>
    <w:p w:rsidR="00000000" w:rsidRPr="00405296" w:rsidP="00405296">
      <w:pPr>
        <w:pStyle w:val="BodyText"/>
      </w:pPr>
      <w:r w:rsidRPr="00405296">
        <w:t xml:space="preserve">- rosters and staff allocation </w:t>
      </w:r>
    </w:p>
    <w:p w:rsidR="00000000" w:rsidRPr="00405296" w:rsidP="00405296">
      <w:pPr>
        <w:pStyle w:val="BodyText"/>
      </w:pPr>
      <w:r w:rsidRPr="00405296">
        <w:t xml:space="preserve">- resource planning </w:t>
      </w:r>
    </w:p>
    <w:p w:rsidR="00000000" w:rsidRPr="00405296" w:rsidP="00405296">
      <w:pPr>
        <w:pStyle w:val="BodyText"/>
      </w:pPr>
      <w:r w:rsidRPr="00405296">
        <w:t xml:space="preserve">- actions taken to address resource shortfalls </w:t>
      </w:r>
    </w:p>
    <w:p w:rsidR="00000000" w:rsidRPr="00405296" w:rsidP="00405296">
      <w:pPr>
        <w:pStyle w:val="BodyText"/>
      </w:pPr>
      <w:r w:rsidRPr="00405296">
        <w:t xml:space="preserve">- financial plans and budgets  </w:t>
      </w:r>
    </w:p>
    <w:p w:rsidR="00000000" w:rsidRPr="00405296" w:rsidP="00405296">
      <w:pPr>
        <w:pStyle w:val="BodyText"/>
      </w:pPr>
      <w:r w:rsidRPr="00405296">
        <w:t xml:space="preserve">- contingency planning </w:t>
      </w:r>
    </w:p>
    <w:p w:rsidR="00000000" w:rsidRPr="00405296" w:rsidP="00405296">
      <w:pPr>
        <w:pStyle w:val="BodyText"/>
      </w:pPr>
      <w:r w:rsidRPr="00405296">
        <w:t xml:space="preserve">- risk management plans </w:t>
      </w:r>
    </w:p>
    <w:p w:rsidR="00000000" w:rsidRPr="00405296" w:rsidP="00405296">
      <w:pPr>
        <w:pStyle w:val="BodyText"/>
      </w:pPr>
      <w:r w:rsidRPr="00405296">
        <w:t xml:space="preserve">- learning and development plans for team members </w:t>
      </w:r>
    </w:p>
    <w:p w:rsidR="00000000" w:rsidRPr="00405296" w:rsidP="00405296">
      <w:pPr>
        <w:pStyle w:val="BodyText"/>
      </w:pPr>
      <w:r w:rsidRPr="00405296">
        <w:t>- materials dev</w:t>
      </w:r>
      <w:r w:rsidRPr="00405296">
        <w:t xml:space="preserve">eloped for coaching, mentoring and training  </w:t>
      </w:r>
    </w:p>
    <w:p w:rsidR="00000000" w:rsidRPr="00405296" w:rsidP="00405296">
      <w:pPr>
        <w:pStyle w:val="BodyText"/>
      </w:pPr>
      <w:r w:rsidRPr="00405296">
        <w:t xml:space="preserve">- induction programs developed and/or delivered </w:t>
      </w:r>
    </w:p>
    <w:p w:rsidR="00000000" w:rsidRPr="00405296" w:rsidP="00405296">
      <w:pPr>
        <w:pStyle w:val="BodyText"/>
      </w:pPr>
      <w:r w:rsidRPr="00405296">
        <w:t xml:space="preserve">- actions taken to address poor, unsafe or excellent performance </w:t>
      </w:r>
    </w:p>
    <w:p w:rsidR="00000000" w:rsidRPr="00405296" w:rsidP="00405296">
      <w:pPr>
        <w:pStyle w:val="BodyText"/>
      </w:pPr>
      <w:r w:rsidRPr="00405296">
        <w:t xml:space="preserve">- actions taken to address issues and problems within work team </w:t>
      </w:r>
    </w:p>
    <w:p w:rsidR="00000000" w:rsidRPr="00405296" w:rsidP="00405296">
      <w:pPr>
        <w:pStyle w:val="BodyText"/>
      </w:pPr>
      <w:r w:rsidRPr="00405296">
        <w:t>- reviews of people management</w:t>
      </w:r>
      <w:r w:rsidRPr="00405296">
        <w:t xml:space="preserve"> </w:t>
      </w:r>
    </w:p>
    <w:p w:rsidR="00000000" w:rsidRPr="00405296" w:rsidP="00405296">
      <w:pPr>
        <w:pStyle w:val="BodyText"/>
      </w:pPr>
      <w:r w:rsidRPr="00405296">
        <w:t xml:space="preserve">- advice and input into management decisions related to the operational plan </w:t>
      </w:r>
    </w:p>
    <w:p w:rsidR="00000000" w:rsidRPr="00405296" w:rsidP="00405296">
      <w:pPr>
        <w:pStyle w:val="BodyText"/>
      </w:pPr>
      <w:r w:rsidRPr="00405296">
        <w:t>- records of people management lessons learned</w:t>
      </w:r>
    </w:p>
    <w:p w:rsidR="00000000" w:rsidRPr="00405296" w:rsidP="00405296">
      <w:pPr>
        <w:pStyle w:val="BodyText"/>
      </w:pPr>
      <w:r w:rsidRPr="00405296">
        <w:rPr>
          <w:rStyle w:val="SpecialBold"/>
        </w:rPr>
        <w:t>Processes that could be used as evidence include</w:t>
      </w:r>
      <w:r w:rsidRPr="00405296">
        <w:t xml:space="preserve">: </w:t>
      </w:r>
    </w:p>
    <w:p w:rsidR="00000000" w:rsidRPr="00405296" w:rsidP="00405296">
      <w:pPr>
        <w:pStyle w:val="BodyText"/>
      </w:pPr>
      <w:r w:rsidRPr="00405296">
        <w:t>how resource requirements have been researched and analysed, and management pr</w:t>
      </w:r>
      <w:r w:rsidRPr="00405296">
        <w:t xml:space="preserve">ocedures addressed  </w:t>
      </w:r>
    </w:p>
    <w:p w:rsidR="00000000" w:rsidRPr="00405296" w:rsidP="00405296">
      <w:pPr>
        <w:pStyle w:val="BodyText"/>
      </w:pPr>
      <w:r w:rsidRPr="00405296">
        <w:t xml:space="preserve">how work has been allocated within work team, and the rationale for allocation   </w:t>
      </w:r>
    </w:p>
    <w:p w:rsidR="00000000" w:rsidRPr="00405296" w:rsidP="00405296">
      <w:pPr>
        <w:pStyle w:val="BodyText"/>
      </w:pPr>
      <w:r w:rsidRPr="00405296">
        <w:t xml:space="preserve">how strategies have been developed/implemented to ensure that employees were recruited and resources acquired  </w:t>
      </w:r>
    </w:p>
    <w:p w:rsidR="00000000" w:rsidRPr="00405296" w:rsidP="00405296">
      <w:pPr>
        <w:pStyle w:val="BodyText"/>
      </w:pPr>
      <w:r w:rsidRPr="00405296">
        <w:t>how financial plans and budgets were form</w:t>
      </w:r>
      <w:r w:rsidRPr="00405296">
        <w:t xml:space="preserve">ulated  </w:t>
      </w:r>
    </w:p>
    <w:p w:rsidR="00000000" w:rsidRPr="00405296" w:rsidP="00405296">
      <w:pPr>
        <w:pStyle w:val="BodyText"/>
      </w:pPr>
      <w:r w:rsidRPr="00405296">
        <w:t xml:space="preserve">how the operational plan was developed and/or managed   </w:t>
      </w:r>
    </w:p>
    <w:p w:rsidR="00000000" w:rsidRPr="00405296" w:rsidP="00405296">
      <w:pPr>
        <w:pStyle w:val="BodyText"/>
      </w:pPr>
      <w:r w:rsidRPr="00405296">
        <w:t xml:space="preserve">how key performance indicators were developed and used  </w:t>
      </w:r>
    </w:p>
    <w:p w:rsidR="00000000" w:rsidRPr="00405296" w:rsidP="00405296">
      <w:pPr>
        <w:pStyle w:val="BodyText"/>
      </w:pPr>
      <w:r w:rsidRPr="00405296">
        <w:t xml:space="preserve">how contingency planning was undertaken  </w:t>
      </w:r>
    </w:p>
    <w:p w:rsidR="00000000" w:rsidRPr="00405296" w:rsidP="00405296">
      <w:pPr>
        <w:pStyle w:val="BodyText"/>
      </w:pPr>
      <w:r w:rsidRPr="00405296">
        <w:t xml:space="preserve">how team members were guided and supported in performing their role, including induction process for new team members  </w:t>
      </w:r>
    </w:p>
    <w:p w:rsidR="00000000" w:rsidRPr="00405296" w:rsidP="00405296">
      <w:pPr>
        <w:pStyle w:val="BodyText"/>
      </w:pPr>
      <w:r w:rsidRPr="00405296">
        <w:t xml:space="preserve">how individual learning and development pathways were developed   </w:t>
      </w:r>
    </w:p>
    <w:p w:rsidR="00000000" w:rsidRPr="00405296" w:rsidP="00405296">
      <w:pPr>
        <w:pStyle w:val="BodyText"/>
      </w:pPr>
      <w:r w:rsidRPr="00405296">
        <w:t>how performance management system was implemented within work team an</w:t>
      </w:r>
      <w:r w:rsidRPr="00405296">
        <w:t xml:space="preserve">d how areas of under performance were identified and addressed  </w:t>
      </w:r>
    </w:p>
    <w:p w:rsidR="00000000" w:rsidRPr="00405296" w:rsidP="00405296">
      <w:pPr>
        <w:pStyle w:val="BodyText"/>
      </w:pPr>
      <w:r w:rsidRPr="00405296">
        <w:t xml:space="preserve">how problems and issues within the work team were addressed   </w:t>
      </w:r>
    </w:p>
    <w:p w:rsidR="00000000" w:rsidRPr="00405296" w:rsidP="00405296">
      <w:pPr>
        <w:pStyle w:val="BodyText"/>
      </w:pPr>
      <w:r w:rsidRPr="00405296">
        <w:t xml:space="preserve">how input and advice was provided to management in relation to human resource management of the work team  </w:t>
      </w:r>
    </w:p>
    <w:p w:rsidR="00000000" w:rsidRPr="00405296" w:rsidP="00405296">
      <w:pPr>
        <w:pStyle w:val="BodyText"/>
      </w:pPr>
      <w:r w:rsidRPr="00405296">
        <w:t>how own people manag</w:t>
      </w:r>
      <w:r w:rsidRPr="00405296">
        <w:t xml:space="preserve">ement processes were reviewed and evaluated, and improvements identified, reported and acted upon </w:t>
      </w:r>
    </w:p>
    <w:p w:rsidR="00000000" w:rsidRPr="00405296" w:rsidP="00405296">
      <w:pPr>
        <w:pStyle w:val="BodyText"/>
      </w:pPr>
      <w:r w:rsidRPr="00405296">
        <w:rPr>
          <w:rStyle w:val="SpecialBold"/>
        </w:rPr>
        <w:t>Resource implications for assessment include</w:t>
      </w:r>
      <w:r w:rsidRPr="00405296">
        <w:t xml:space="preserve">: </w:t>
      </w:r>
    </w:p>
    <w:p w:rsidR="00000000" w:rsidRPr="00405296" w:rsidP="00405296">
      <w:pPr>
        <w:pStyle w:val="BodyText"/>
      </w:pPr>
      <w:r w:rsidRPr="00405296">
        <w:t xml:space="preserve">access by the learner and trainer to appropriate documentation and resources normally used in the workplace </w:t>
      </w:r>
    </w:p>
    <w:p w:rsidR="00000000" w:rsidRPr="00405296" w:rsidP="00405296">
      <w:pPr>
        <w:pStyle w:val="BodyText"/>
      </w:pPr>
      <w:r w:rsidRPr="00405296">
        <w:rPr>
          <w:rStyle w:val="SpecialBold"/>
        </w:rPr>
        <w:t>V</w:t>
      </w:r>
      <w:r w:rsidRPr="00405296">
        <w:rPr>
          <w:rStyle w:val="SpecialBold"/>
        </w:rPr>
        <w:t>alidity and sufficiency of evidence requires</w:t>
      </w:r>
      <w:r w:rsidRPr="00405296">
        <w:t xml:space="preserve">: </w:t>
      </w:r>
    </w:p>
    <w:p w:rsidR="00000000" w:rsidRPr="00405296" w:rsidP="00405296">
      <w:pPr>
        <w:pStyle w:val="BodyText"/>
      </w:pPr>
      <w:r w:rsidRPr="00405296">
        <w:t xml:space="preserve">that this unit can be assessed in the workplace or in a closely simulated work environment  </w:t>
      </w:r>
    </w:p>
    <w:p w:rsidR="00000000" w:rsidRPr="00405296" w:rsidP="00405296">
      <w:pPr>
        <w:pStyle w:val="BodyText"/>
      </w:pPr>
      <w:r w:rsidRPr="00405296">
        <w:t>that where assessment is part of a learning experience, evidence will need to be collected over a period of time, in</w:t>
      </w:r>
      <w:r w:rsidRPr="00405296">
        <w:t xml:space="preserve">volving both formative and summative assessment  </w:t>
      </w:r>
    </w:p>
    <w:p w:rsidR="00000000" w:rsidRPr="00405296" w:rsidP="00405296">
      <w:pPr>
        <w:pStyle w:val="BodyText"/>
      </w:pPr>
      <w:r w:rsidRPr="00405296">
        <w:t>that examples of actions taken by the candidate to manage the operational plan are provided</w:t>
      </w:r>
    </w:p>
    <w:p w:rsidR="00000000" w:rsidRPr="00405296" w:rsidP="00405296">
      <w:pPr>
        <w:pStyle w:val="BodyText"/>
      </w:pPr>
      <w:r w:rsidRPr="00405296">
        <w:rPr>
          <w:rStyle w:val="SpecialBold"/>
        </w:rPr>
        <w:t>Integrated competency assessment means</w:t>
      </w:r>
      <w:r w:rsidRPr="00405296">
        <w:t xml:space="preserve">: </w:t>
      </w:r>
    </w:p>
    <w:p w:rsidR="00000000" w:rsidRPr="00405296" w:rsidP="00405296">
      <w:pPr>
        <w:pStyle w:val="BodyText"/>
      </w:pPr>
      <w:r w:rsidRPr="00405296">
        <w:t>that this unit should be assessed with other frontline management units t</w:t>
      </w:r>
      <w:r w:rsidRPr="00405296">
        <w:t xml:space="preserve">aken as part of this qualification, as applicable to the candidate's leadership role in a work team and as part of an integrated assessment activity </w:t>
      </w:r>
    </w:p>
    <w:p w:rsidR="00000000" w:rsidRPr="00405296" w:rsidP="00405296">
      <w:pPr>
        <w:pStyle w:val="BodyText"/>
      </w:pPr>
      <w:r w:rsidRPr="00405296">
        <w:t xml:space="preserve">The Evidence Guide provides advice to inform and support appropriate assessment of this unit. It contains </w:t>
      </w:r>
      <w:r w:rsidRPr="00405296">
        <w:t>an overview of the assessment requirements followed by identification of specific aspects of evidence that will need to be addressed in determining competence. The Evidence Guide is an integral part of the unit and should be read and interpreted in conjunc</w:t>
      </w:r>
      <w:r w:rsidRPr="00405296">
        <w:t>tion with the other components of competency. Assessment must reflect the endorsed Assessment Guidelines of the parent Training Package.</w:t>
      </w:r>
    </w:p>
    <w:p w:rsidR="00000000" w:rsidRPr="00405296" w:rsidP="00405296">
      <w:pPr>
        <w:pStyle w:val="BodyText"/>
      </w:pPr>
      <w:r w:rsidRPr="00405296">
        <w:rPr>
          <w:rStyle w:val="SpecialBold"/>
        </w:rPr>
        <w:t>Overview of Assessment Requirements</w:t>
      </w:r>
    </w:p>
    <w:p w:rsidR="00000000" w:rsidRPr="00405296" w:rsidP="00405296">
      <w:pPr>
        <w:pStyle w:val="BodyText"/>
      </w:pPr>
      <w:r w:rsidRPr="00405296">
        <w:t>A person who demonstrates competence in this standard must be able to provide evide</w:t>
      </w:r>
      <w:r w:rsidRPr="00405296">
        <w:t>nce of their ability to manage the implementation of the operational plans for department or section. This will include acquisition and use of resources, contingency planning, financial information and budgets, performance reports, and evidence of a system</w:t>
      </w:r>
      <w:r w:rsidRPr="00405296">
        <w:t xml:space="preserve"> to monitor and adjust operational performance plans as required. </w:t>
      </w:r>
    </w:p>
    <w:p w:rsidR="00000000" w:rsidRPr="00405296" w:rsidP="00405296">
      <w:pPr>
        <w:pStyle w:val="BodyText"/>
      </w:pPr>
      <w:r w:rsidRPr="00405296">
        <w:rPr>
          <w:rStyle w:val="SpecialBold"/>
        </w:rPr>
        <w:t>Specific Evidence Requirements</w:t>
      </w:r>
    </w:p>
    <w:p w:rsidR="00000000" w:rsidRPr="00405296" w:rsidP="00405296">
      <w:pPr>
        <w:pStyle w:val="BodyText"/>
      </w:pPr>
      <w:r w:rsidRPr="00405296">
        <w:rPr>
          <w:rStyle w:val="SpecialBold"/>
        </w:rPr>
        <w:t>Required knowledge and understanding include</w:t>
      </w:r>
      <w:r w:rsidRPr="00405296">
        <w:t>:</w:t>
      </w:r>
    </w:p>
    <w:p w:rsidR="00000000" w:rsidRPr="00405296" w:rsidP="00405296">
      <w:pPr>
        <w:pStyle w:val="BodyText"/>
      </w:pPr>
      <w:r w:rsidRPr="00405296">
        <w:t>relevant legislation from all levels of government that affects business operation, especially in regard to occu</w:t>
      </w:r>
      <w:r w:rsidRPr="00405296">
        <w:t>pational health and safety and environmental issues, equal opportunity, industrial relations and anti-discrimination</w:t>
      </w:r>
    </w:p>
    <w:p w:rsidR="00000000" w:rsidRPr="00405296" w:rsidP="00405296">
      <w:pPr>
        <w:pStyle w:val="BodyText"/>
      </w:pPr>
      <w:r w:rsidRPr="00405296">
        <w:t xml:space="preserve">the principles and techniques involved in the management and organisation of: </w:t>
      </w:r>
    </w:p>
    <w:p w:rsidR="00000000" w:rsidRPr="00405296" w:rsidP="00405296">
      <w:pPr>
        <w:pStyle w:val="BodyText"/>
      </w:pPr>
      <w:r w:rsidRPr="00405296">
        <w:t xml:space="preserve">- planning and managing operations </w:t>
      </w:r>
    </w:p>
    <w:p w:rsidR="00000000" w:rsidRPr="00405296" w:rsidP="00405296">
      <w:pPr>
        <w:pStyle w:val="BodyText"/>
      </w:pPr>
      <w:r w:rsidRPr="00405296">
        <w:t>- consultation and commu</w:t>
      </w:r>
      <w:r w:rsidRPr="00405296">
        <w:t xml:space="preserve">nication </w:t>
      </w:r>
    </w:p>
    <w:p w:rsidR="00000000" w:rsidRPr="00405296" w:rsidP="00405296">
      <w:pPr>
        <w:pStyle w:val="BodyText"/>
      </w:pPr>
      <w:r w:rsidRPr="00405296">
        <w:t xml:space="preserve">- contingency planning </w:t>
      </w:r>
    </w:p>
    <w:p w:rsidR="00000000" w:rsidRPr="00405296" w:rsidP="00405296">
      <w:pPr>
        <w:pStyle w:val="BodyText"/>
      </w:pPr>
      <w:r w:rsidRPr="00405296">
        <w:t xml:space="preserve">- resource planning and acquisition </w:t>
      </w:r>
    </w:p>
    <w:p w:rsidR="00000000" w:rsidRPr="00405296" w:rsidP="00405296">
      <w:pPr>
        <w:pStyle w:val="BodyText"/>
      </w:pPr>
      <w:r w:rsidRPr="00405296">
        <w:t xml:space="preserve">- resource management systems </w:t>
      </w:r>
    </w:p>
    <w:p w:rsidR="00000000" w:rsidRPr="00405296" w:rsidP="00405296">
      <w:pPr>
        <w:pStyle w:val="BodyText"/>
      </w:pPr>
      <w:r w:rsidRPr="00405296">
        <w:t xml:space="preserve">- budgeting and financial analysis and interpretation </w:t>
      </w:r>
    </w:p>
    <w:p w:rsidR="00000000" w:rsidRPr="00405296" w:rsidP="00405296">
      <w:pPr>
        <w:pStyle w:val="BodyText"/>
      </w:pPr>
      <w:r w:rsidRPr="00405296">
        <w:t xml:space="preserve">- monitoring and review of performance systems and processes </w:t>
      </w:r>
    </w:p>
    <w:p w:rsidR="00000000" w:rsidRPr="00405296" w:rsidP="00405296">
      <w:pPr>
        <w:pStyle w:val="BodyText"/>
      </w:pPr>
      <w:r w:rsidRPr="00405296">
        <w:t xml:space="preserve">- reporting performance </w:t>
      </w:r>
    </w:p>
    <w:p w:rsidR="00000000" w:rsidRPr="00405296" w:rsidP="00405296">
      <w:pPr>
        <w:pStyle w:val="BodyText"/>
      </w:pPr>
      <w:r w:rsidRPr="00405296">
        <w:t xml:space="preserve">- problem identification and resolution </w:t>
      </w:r>
    </w:p>
    <w:p w:rsidR="00000000" w:rsidRPr="00405296" w:rsidP="00405296">
      <w:pPr>
        <w:pStyle w:val="BodyText"/>
      </w:pPr>
      <w:r w:rsidRPr="00405296">
        <w:t xml:space="preserve">alternative approaches to improving resource usage and eliminating resource inefficiencies and waste  </w:t>
      </w:r>
    </w:p>
    <w:p w:rsidR="00000000" w:rsidRPr="00405296" w:rsidP="00405296">
      <w:pPr>
        <w:pStyle w:val="BodyText"/>
      </w:pPr>
      <w:r w:rsidRPr="00405296">
        <w:t>ways of supporting individuals/teams who have difficulty in performing to the required standard</w:t>
      </w:r>
    </w:p>
    <w:p w:rsidR="00000000" w:rsidRPr="00405296" w:rsidP="00405296">
      <w:pPr>
        <w:pStyle w:val="BodyText"/>
      </w:pPr>
      <w:r w:rsidRPr="00405296">
        <w:rPr>
          <w:rStyle w:val="SpecialBold"/>
        </w:rPr>
        <w:t xml:space="preserve">Required skills </w:t>
      </w:r>
      <w:r w:rsidRPr="00405296">
        <w:rPr>
          <w:rStyle w:val="SpecialBold"/>
        </w:rPr>
        <w:t>and attributes include</w:t>
      </w:r>
      <w:r w:rsidRPr="00405296">
        <w:t xml:space="preserve">: </w:t>
      </w:r>
    </w:p>
    <w:p w:rsidR="00000000" w:rsidRPr="00405296" w:rsidP="00405296">
      <w:pPr>
        <w:pStyle w:val="BodyText"/>
      </w:pPr>
      <w:r w:rsidRPr="00405296">
        <w:t xml:space="preserve">ability to relate to people from a range of social, cultural and ethnic backgrounds and physical and mental abilities  </w:t>
      </w:r>
    </w:p>
    <w:p w:rsidR="00000000" w:rsidRPr="00405296" w:rsidP="00405296">
      <w:pPr>
        <w:pStyle w:val="BodyText"/>
      </w:pPr>
      <w:r w:rsidRPr="00405296">
        <w:t xml:space="preserve">functional literacy skills to access and use workplace information </w:t>
      </w:r>
    </w:p>
    <w:p w:rsidR="00000000" w:rsidRPr="00405296" w:rsidP="00405296">
      <w:pPr>
        <w:pStyle w:val="BodyText"/>
      </w:pPr>
      <w:r w:rsidRPr="00405296">
        <w:t xml:space="preserve">skills to: </w:t>
      </w:r>
    </w:p>
    <w:p w:rsidR="00000000" w:rsidRPr="00405296" w:rsidP="00405296">
      <w:pPr>
        <w:pStyle w:val="BodyText"/>
      </w:pPr>
      <w:r w:rsidRPr="00405296">
        <w:t>- monitor and review a safe wor</w:t>
      </w:r>
      <w:r w:rsidRPr="00405296">
        <w:t xml:space="preserve">kplace and environment </w:t>
      </w:r>
    </w:p>
    <w:p w:rsidR="00000000" w:rsidRPr="00405296" w:rsidP="00405296">
      <w:pPr>
        <w:pStyle w:val="BodyText"/>
      </w:pPr>
      <w:r w:rsidRPr="00405296">
        <w:t xml:space="preserve">- access and use feedback to improve operational performance </w:t>
      </w:r>
    </w:p>
    <w:p w:rsidR="00000000" w:rsidRPr="00405296" w:rsidP="00405296">
      <w:pPr>
        <w:pStyle w:val="BodyText"/>
      </w:pPr>
      <w:r w:rsidRPr="00405296">
        <w:t xml:space="preserve">- prepare recommendations to improve operational plans </w:t>
      </w:r>
    </w:p>
    <w:p w:rsidR="00000000" w:rsidRPr="00405296" w:rsidP="00405296">
      <w:pPr>
        <w:pStyle w:val="BodyText"/>
      </w:pPr>
      <w:r w:rsidRPr="00405296">
        <w:t xml:space="preserve">- access and use established systems and processes </w:t>
      </w:r>
    </w:p>
    <w:p w:rsidR="00000000" w:rsidRPr="00405296" w:rsidP="00405296">
      <w:pPr>
        <w:pStyle w:val="BodyText"/>
      </w:pPr>
      <w:r w:rsidRPr="00405296">
        <w:t>coaching and mentoring skills to provide support to colleagues</w:t>
      </w:r>
    </w:p>
    <w:p w:rsidR="00000000" w:rsidRPr="00405296" w:rsidP="00405296">
      <w:pPr>
        <w:pStyle w:val="BodyText"/>
      </w:pPr>
      <w:r w:rsidRPr="00405296">
        <w:rPr>
          <w:rStyle w:val="SpecialBold"/>
        </w:rPr>
        <w:t>Key competencies or generic skills relevant to this unit</w:t>
      </w:r>
    </w:p>
    <w:p w:rsidR="00000000" w:rsidRPr="00405296" w:rsidP="00405296">
      <w:pPr>
        <w:pStyle w:val="BodyText"/>
      </w:pPr>
      <w:r w:rsidRPr="00405296">
        <w:t>The seven key competencies represent generic skills considered essential for effective work participation. Innovation skills represent a further area of generic competence. The bracketed numbering i</w:t>
      </w:r>
      <w:r w:rsidRPr="00405296">
        <w:t xml:space="preserve">ndicates the performance level required in this unit: </w:t>
      </w:r>
    </w:p>
    <w:p w:rsidR="00000000" w:rsidRPr="00405296" w:rsidP="00405296">
      <w:pPr>
        <w:pStyle w:val="BodyText"/>
      </w:pPr>
      <w:r w:rsidRPr="00405296">
        <w:t xml:space="preserve">Level (1) represents the competence to undertake tasks effectively </w:t>
      </w:r>
    </w:p>
    <w:p w:rsidR="00000000" w:rsidRPr="00405296" w:rsidP="00405296">
      <w:pPr>
        <w:pStyle w:val="BodyText"/>
      </w:pPr>
      <w:r w:rsidRPr="00405296">
        <w:t xml:space="preserve">Level (2) represents the competence to manage tasks </w:t>
      </w:r>
    </w:p>
    <w:p w:rsidR="00000000" w:rsidRPr="00405296" w:rsidP="00405296">
      <w:pPr>
        <w:pStyle w:val="BodyText"/>
      </w:pPr>
      <w:r w:rsidRPr="00405296">
        <w:t>Level (3) represents the competence to use concepts for evaluating and reshaping</w:t>
      </w:r>
      <w:r w:rsidRPr="00405296">
        <w:t xml:space="preserve"> tasks. The bulleted points provide examples of how the key competencies can be applied for this unit.</w:t>
      </w:r>
    </w:p>
    <w:p w:rsidR="00000000" w:rsidRPr="00405296" w:rsidP="00405296">
      <w:pPr>
        <w:pStyle w:val="BodyText"/>
      </w:pPr>
      <w:r w:rsidRPr="00405296">
        <w:t xml:space="preserve">Communicating ideas and information (3) </w:t>
      </w:r>
    </w:p>
    <w:p w:rsidR="00000000" w:rsidRPr="00405296" w:rsidP="00405296">
      <w:pPr>
        <w:pStyle w:val="BodyText"/>
      </w:pPr>
      <w:r w:rsidRPr="00405296">
        <w:t>sharing information with all stakeholders, including members of work teams to manage the facilitation of the ope</w:t>
      </w:r>
      <w:r w:rsidRPr="00405296">
        <w:t xml:space="preserve">rational plan  </w:t>
      </w:r>
    </w:p>
    <w:p w:rsidR="00000000" w:rsidRPr="00405296" w:rsidP="00405296">
      <w:pPr>
        <w:pStyle w:val="BodyText"/>
      </w:pPr>
      <w:r w:rsidRPr="00405296">
        <w:t xml:space="preserve">negotiating variation to operational plans </w:t>
      </w:r>
    </w:p>
    <w:p w:rsidR="00000000" w:rsidRPr="00405296" w:rsidP="00405296">
      <w:pPr>
        <w:pStyle w:val="BodyText"/>
      </w:pPr>
      <w:r w:rsidRPr="00405296">
        <w:t xml:space="preserve">Collecting, analysing and organising information (3) </w:t>
      </w:r>
    </w:p>
    <w:p w:rsidR="00000000" w:rsidRPr="00405296" w:rsidP="00405296">
      <w:pPr>
        <w:pStyle w:val="BodyText"/>
      </w:pPr>
      <w:r w:rsidRPr="00405296">
        <w:t xml:space="preserve">acquiring information for reporting and planning purposes to aid in the development and management of the operational plan </w:t>
      </w:r>
    </w:p>
    <w:p w:rsidR="00000000" w:rsidRPr="00405296" w:rsidP="00405296">
      <w:pPr>
        <w:pStyle w:val="BodyText"/>
      </w:pPr>
      <w:r w:rsidRPr="00405296">
        <w:t>Planning and organ</w:t>
      </w:r>
      <w:r w:rsidRPr="00405296">
        <w:t xml:space="preserve">ising activities (3) </w:t>
      </w:r>
    </w:p>
    <w:p w:rsidR="00000000" w:rsidRPr="00405296" w:rsidP="00405296">
      <w:pPr>
        <w:pStyle w:val="BodyText"/>
      </w:pPr>
      <w:r w:rsidRPr="00405296">
        <w:t xml:space="preserve">planning resource acquisition and usage including human resources and contingency planning </w:t>
      </w:r>
    </w:p>
    <w:p w:rsidR="00000000" w:rsidRPr="00405296" w:rsidP="00405296">
      <w:pPr>
        <w:pStyle w:val="BodyText"/>
      </w:pPr>
      <w:r w:rsidRPr="00405296">
        <w:t xml:space="preserve">Working in a team (3) </w:t>
      </w:r>
    </w:p>
    <w:p w:rsidR="00000000" w:rsidRPr="00405296" w:rsidP="00405296">
      <w:pPr>
        <w:pStyle w:val="BodyText"/>
      </w:pPr>
      <w:r w:rsidRPr="00405296">
        <w:t xml:space="preserve">managing the operation to achieve planning outcomes, especially in regard to team effectiveness  </w:t>
      </w:r>
    </w:p>
    <w:p w:rsidR="00000000" w:rsidRPr="00405296" w:rsidP="00405296">
      <w:pPr>
        <w:pStyle w:val="BodyText"/>
      </w:pPr>
      <w:r w:rsidRPr="00405296">
        <w:t>Using mathematical id</w:t>
      </w:r>
      <w:r w:rsidRPr="00405296">
        <w:t xml:space="preserve">eas and techniques (2) </w:t>
      </w:r>
    </w:p>
    <w:p w:rsidR="00000000" w:rsidRPr="00405296" w:rsidP="00405296">
      <w:pPr>
        <w:pStyle w:val="BodyText"/>
      </w:pPr>
      <w:r w:rsidRPr="00405296">
        <w:t xml:space="preserve">developing, analysing and monitoring budget and financial plans </w:t>
      </w:r>
    </w:p>
    <w:p w:rsidR="00000000" w:rsidRPr="00405296" w:rsidP="00405296">
      <w:pPr>
        <w:pStyle w:val="BodyText"/>
      </w:pPr>
      <w:r w:rsidRPr="00405296">
        <w:t xml:space="preserve">Solving problems (3) </w:t>
      </w:r>
    </w:p>
    <w:p w:rsidR="00000000" w:rsidRPr="00405296" w:rsidP="00405296">
      <w:pPr>
        <w:pStyle w:val="BodyText"/>
      </w:pPr>
      <w:r w:rsidRPr="00405296">
        <w:t xml:space="preserve">developing and managing risk management and contingency plans and addressing unsatisfactory performance in all areas of the operation </w:t>
      </w:r>
    </w:p>
    <w:p w:rsidR="00000000" w:rsidRPr="00405296" w:rsidP="00405296">
      <w:pPr>
        <w:pStyle w:val="BodyText"/>
      </w:pPr>
      <w:r w:rsidRPr="00405296">
        <w:t xml:space="preserve">Using technology (2) </w:t>
      </w:r>
    </w:p>
    <w:p w:rsidR="00000000" w:rsidRPr="00405296" w:rsidP="00405296">
      <w:pPr>
        <w:pStyle w:val="BodyText"/>
      </w:pPr>
      <w:r w:rsidRPr="00405296">
        <w:t xml:space="preserve">using technology to assist the management of information and to aid the planning process </w:t>
      </w:r>
    </w:p>
    <w:p w:rsidR="00000000" w:rsidRPr="00405296" w:rsidP="00405296">
      <w:pPr>
        <w:pStyle w:val="BodyText"/>
      </w:pPr>
      <w:r w:rsidRPr="00405296">
        <w:t xml:space="preserve">Innovation skills (3) </w:t>
      </w:r>
    </w:p>
    <w:p w:rsidR="00000000" w:rsidRPr="00405296" w:rsidP="00405296">
      <w:pPr>
        <w:pStyle w:val="BodyText"/>
      </w:pPr>
      <w:r w:rsidRPr="00405296">
        <w:t xml:space="preserve">managing the team's operations by developing innovative operational plans to achieve organisational outcomes </w:t>
      </w:r>
    </w:p>
    <w:p w:rsidR="00000000" w:rsidRPr="00405296" w:rsidP="00405296">
      <w:pPr>
        <w:pStyle w:val="BodyText"/>
      </w:pPr>
      <w:r w:rsidRPr="00405296">
        <w:rPr>
          <w:rStyle w:val="SpecialBold"/>
        </w:rPr>
        <w:t>Products th</w:t>
      </w:r>
      <w:r w:rsidRPr="00405296">
        <w:rPr>
          <w:rStyle w:val="SpecialBold"/>
        </w:rPr>
        <w:t>at could be used as evidence include</w:t>
      </w:r>
      <w:r w:rsidRPr="00405296">
        <w:t xml:space="preserve">: </w:t>
      </w:r>
    </w:p>
    <w:p w:rsidR="00000000" w:rsidRPr="00405296" w:rsidP="00405296">
      <w:pPr>
        <w:pStyle w:val="BodyText"/>
      </w:pPr>
      <w:r w:rsidRPr="00405296">
        <w:t xml:space="preserve">documentation produced while managing the operational plan, such as: </w:t>
      </w:r>
    </w:p>
    <w:p w:rsidR="00000000" w:rsidRPr="00405296" w:rsidP="00405296">
      <w:pPr>
        <w:pStyle w:val="BodyText"/>
      </w:pPr>
      <w:r w:rsidRPr="00405296">
        <w:t xml:space="preserve">- operational plan </w:t>
      </w:r>
    </w:p>
    <w:p w:rsidR="00000000" w:rsidRPr="00405296" w:rsidP="00405296">
      <w:pPr>
        <w:pStyle w:val="BodyText"/>
      </w:pPr>
      <w:r w:rsidRPr="00405296">
        <w:t xml:space="preserve">- rosters and staff allocation </w:t>
      </w:r>
    </w:p>
    <w:p w:rsidR="00000000" w:rsidRPr="00405296" w:rsidP="00405296">
      <w:pPr>
        <w:pStyle w:val="BodyText"/>
      </w:pPr>
      <w:r w:rsidRPr="00405296">
        <w:t xml:space="preserve">- resource planning </w:t>
      </w:r>
    </w:p>
    <w:p w:rsidR="00000000" w:rsidRPr="00405296" w:rsidP="00405296">
      <w:pPr>
        <w:pStyle w:val="BodyText"/>
      </w:pPr>
      <w:r w:rsidRPr="00405296">
        <w:t xml:space="preserve">- actions taken to address resource shortfalls </w:t>
      </w:r>
    </w:p>
    <w:p w:rsidR="00000000" w:rsidRPr="00405296" w:rsidP="00405296">
      <w:pPr>
        <w:pStyle w:val="BodyText"/>
      </w:pPr>
      <w:r w:rsidRPr="00405296">
        <w:t>- financial plans and budg</w:t>
      </w:r>
      <w:r w:rsidRPr="00405296">
        <w:t xml:space="preserve">ets  </w:t>
      </w:r>
    </w:p>
    <w:p w:rsidR="00000000" w:rsidRPr="00405296" w:rsidP="00405296">
      <w:pPr>
        <w:pStyle w:val="BodyText"/>
      </w:pPr>
      <w:r w:rsidRPr="00405296">
        <w:t xml:space="preserve">- contingency planning </w:t>
      </w:r>
    </w:p>
    <w:p w:rsidR="00000000" w:rsidRPr="00405296" w:rsidP="00405296">
      <w:pPr>
        <w:pStyle w:val="BodyText"/>
      </w:pPr>
      <w:r w:rsidRPr="00405296">
        <w:t xml:space="preserve">- risk management plans </w:t>
      </w:r>
    </w:p>
    <w:p w:rsidR="00000000" w:rsidRPr="00405296" w:rsidP="00405296">
      <w:pPr>
        <w:pStyle w:val="BodyText"/>
      </w:pPr>
      <w:r w:rsidRPr="00405296">
        <w:t xml:space="preserve">- learning and development plans for team members </w:t>
      </w:r>
    </w:p>
    <w:p w:rsidR="00000000" w:rsidRPr="00405296" w:rsidP="00405296">
      <w:pPr>
        <w:pStyle w:val="BodyText"/>
      </w:pPr>
      <w:r w:rsidRPr="00405296">
        <w:t xml:space="preserve">- materials developed for coaching, mentoring and training  </w:t>
      </w:r>
    </w:p>
    <w:p w:rsidR="00000000" w:rsidRPr="00405296" w:rsidP="00405296">
      <w:pPr>
        <w:pStyle w:val="BodyText"/>
      </w:pPr>
      <w:r w:rsidRPr="00405296">
        <w:t xml:space="preserve">- induction programs developed and/or delivered </w:t>
      </w:r>
    </w:p>
    <w:p w:rsidR="00000000" w:rsidRPr="00405296" w:rsidP="00405296">
      <w:pPr>
        <w:pStyle w:val="BodyText"/>
      </w:pPr>
      <w:r w:rsidRPr="00405296">
        <w:t xml:space="preserve">- actions taken to address poor, unsafe </w:t>
      </w:r>
      <w:r w:rsidRPr="00405296">
        <w:t xml:space="preserve">or excellent performance </w:t>
      </w:r>
    </w:p>
    <w:p w:rsidR="00000000" w:rsidRPr="00405296" w:rsidP="00405296">
      <w:pPr>
        <w:pStyle w:val="BodyText"/>
      </w:pPr>
      <w:r w:rsidRPr="00405296">
        <w:t xml:space="preserve">- actions taken to address issues and problems within work team </w:t>
      </w:r>
    </w:p>
    <w:p w:rsidR="00000000" w:rsidRPr="00405296" w:rsidP="00405296">
      <w:pPr>
        <w:pStyle w:val="BodyText"/>
      </w:pPr>
      <w:r w:rsidRPr="00405296">
        <w:t xml:space="preserve">- reviews of people management </w:t>
      </w:r>
    </w:p>
    <w:p w:rsidR="00000000" w:rsidRPr="00405296" w:rsidP="00405296">
      <w:pPr>
        <w:pStyle w:val="BodyText"/>
      </w:pPr>
      <w:r w:rsidRPr="00405296">
        <w:t xml:space="preserve">- advice and input into management decisions related to the operational plan </w:t>
      </w:r>
    </w:p>
    <w:p w:rsidR="00000000" w:rsidRPr="00405296" w:rsidP="00405296">
      <w:pPr>
        <w:pStyle w:val="BodyText"/>
      </w:pPr>
      <w:r w:rsidRPr="00405296">
        <w:t>- records of people management lessons learned</w:t>
      </w:r>
    </w:p>
    <w:p w:rsidR="00000000" w:rsidRPr="00405296" w:rsidP="00405296">
      <w:pPr>
        <w:pStyle w:val="BodyText"/>
      </w:pPr>
      <w:r w:rsidRPr="00405296">
        <w:rPr>
          <w:rStyle w:val="SpecialBold"/>
        </w:rPr>
        <w:t>Processe</w:t>
      </w:r>
      <w:r w:rsidRPr="00405296">
        <w:rPr>
          <w:rStyle w:val="SpecialBold"/>
        </w:rPr>
        <w:t>s that could be used as evidence include</w:t>
      </w:r>
      <w:r w:rsidRPr="00405296">
        <w:t xml:space="preserve">: </w:t>
      </w:r>
    </w:p>
    <w:p w:rsidR="00000000" w:rsidRPr="00405296" w:rsidP="00405296">
      <w:pPr>
        <w:pStyle w:val="BodyText"/>
      </w:pPr>
      <w:r w:rsidRPr="00405296">
        <w:t xml:space="preserve">how resource requirements have been researched and analysed, and management procedures addressed  </w:t>
      </w:r>
    </w:p>
    <w:p w:rsidR="00000000" w:rsidRPr="00405296" w:rsidP="00405296">
      <w:pPr>
        <w:pStyle w:val="BodyText"/>
      </w:pPr>
      <w:r w:rsidRPr="00405296">
        <w:t xml:space="preserve">how work has been allocated within work team, and the rationale for allocation   </w:t>
      </w:r>
    </w:p>
    <w:p w:rsidR="00000000" w:rsidRPr="00405296" w:rsidP="00405296">
      <w:pPr>
        <w:pStyle w:val="BodyText"/>
      </w:pPr>
      <w:r w:rsidRPr="00405296">
        <w:t>how strategies have been develop</w:t>
      </w:r>
      <w:r w:rsidRPr="00405296">
        <w:t xml:space="preserve">ed/implemented to ensure that employees were recruited and resources acquired  </w:t>
      </w:r>
    </w:p>
    <w:p w:rsidR="00000000" w:rsidRPr="00405296" w:rsidP="00405296">
      <w:pPr>
        <w:pStyle w:val="BodyText"/>
      </w:pPr>
      <w:r w:rsidRPr="00405296">
        <w:t xml:space="preserve">how financial plans and budgets were formulated  </w:t>
      </w:r>
    </w:p>
    <w:p w:rsidR="00000000" w:rsidRPr="00405296" w:rsidP="00405296">
      <w:pPr>
        <w:pStyle w:val="BodyText"/>
      </w:pPr>
      <w:r w:rsidRPr="00405296">
        <w:t xml:space="preserve">how the operational plan was developed and/or managed   </w:t>
      </w:r>
    </w:p>
    <w:p w:rsidR="00000000" w:rsidRPr="00405296" w:rsidP="00405296">
      <w:pPr>
        <w:pStyle w:val="BodyText"/>
      </w:pPr>
      <w:r w:rsidRPr="00405296">
        <w:t xml:space="preserve">how key performance indicators were developed and used  </w:t>
      </w:r>
    </w:p>
    <w:p w:rsidR="00000000" w:rsidRPr="00405296" w:rsidP="00405296">
      <w:pPr>
        <w:pStyle w:val="BodyText"/>
      </w:pPr>
      <w:r w:rsidRPr="00405296">
        <w:t xml:space="preserve">how contingency planning was undertaken  </w:t>
      </w:r>
    </w:p>
    <w:p w:rsidR="00000000" w:rsidRPr="00405296" w:rsidP="00405296">
      <w:pPr>
        <w:pStyle w:val="BodyText"/>
      </w:pPr>
      <w:r w:rsidRPr="00405296">
        <w:t xml:space="preserve">how team members were guided and supported in performing their role, including induction process for new team members  </w:t>
      </w:r>
    </w:p>
    <w:p w:rsidR="00000000" w:rsidRPr="00405296" w:rsidP="00405296">
      <w:pPr>
        <w:pStyle w:val="BodyText"/>
      </w:pPr>
      <w:r w:rsidRPr="00405296">
        <w:t xml:space="preserve">how individual learning and development pathways were developed   </w:t>
      </w:r>
    </w:p>
    <w:p w:rsidR="00000000" w:rsidRPr="00405296" w:rsidP="00405296">
      <w:pPr>
        <w:pStyle w:val="BodyText"/>
      </w:pPr>
      <w:r w:rsidRPr="00405296">
        <w:t xml:space="preserve">how performance management </w:t>
      </w:r>
      <w:r w:rsidRPr="00405296">
        <w:t xml:space="preserve">system was implemented within work team and how areas of under performance were identified and addressed  </w:t>
      </w:r>
    </w:p>
    <w:p w:rsidR="00000000" w:rsidRPr="00405296" w:rsidP="00405296">
      <w:pPr>
        <w:pStyle w:val="BodyText"/>
      </w:pPr>
      <w:r w:rsidRPr="00405296">
        <w:t xml:space="preserve">how problems and issues within the work team were addressed   </w:t>
      </w:r>
    </w:p>
    <w:p w:rsidR="00000000" w:rsidRPr="00405296" w:rsidP="00405296">
      <w:pPr>
        <w:pStyle w:val="BodyText"/>
      </w:pPr>
      <w:r w:rsidRPr="00405296">
        <w:t>how input and advice was provided to management in relation to human resource manageme</w:t>
      </w:r>
      <w:r w:rsidRPr="00405296">
        <w:t xml:space="preserve">nt of the work team  </w:t>
      </w:r>
    </w:p>
    <w:p w:rsidR="00000000" w:rsidRPr="00405296" w:rsidP="00405296">
      <w:pPr>
        <w:pStyle w:val="BodyText"/>
      </w:pPr>
      <w:r w:rsidRPr="00405296">
        <w:t xml:space="preserve">how own people management processes were reviewed and evaluated, and improvements identified, reported and acted upon </w:t>
      </w:r>
    </w:p>
    <w:p w:rsidR="00000000" w:rsidRPr="00405296" w:rsidP="00405296">
      <w:pPr>
        <w:pStyle w:val="BodyText"/>
      </w:pPr>
      <w:r w:rsidRPr="00405296">
        <w:rPr>
          <w:rStyle w:val="SpecialBold"/>
        </w:rPr>
        <w:t>Resource implications for assessment include</w:t>
      </w:r>
      <w:r w:rsidRPr="00405296">
        <w:t xml:space="preserve">: </w:t>
      </w:r>
    </w:p>
    <w:p w:rsidR="00000000" w:rsidRPr="00405296" w:rsidP="00405296">
      <w:pPr>
        <w:pStyle w:val="BodyText"/>
      </w:pPr>
      <w:r w:rsidRPr="00405296">
        <w:t>access by the learner and trainer to appropriate documentation and r</w:t>
      </w:r>
      <w:r w:rsidRPr="00405296">
        <w:t xml:space="preserve">esources normally used in the workplace </w:t>
      </w:r>
    </w:p>
    <w:p w:rsidR="00000000" w:rsidRPr="00405296" w:rsidP="00405296">
      <w:pPr>
        <w:pStyle w:val="BodyText"/>
      </w:pPr>
      <w:r w:rsidRPr="00405296">
        <w:rPr>
          <w:rStyle w:val="SpecialBold"/>
        </w:rPr>
        <w:t>Validity and sufficiency of evidence requires</w:t>
      </w:r>
      <w:r w:rsidRPr="00405296">
        <w:t xml:space="preserve">: </w:t>
      </w:r>
    </w:p>
    <w:p w:rsidR="00000000" w:rsidRPr="00405296" w:rsidP="00405296">
      <w:pPr>
        <w:pStyle w:val="BodyText"/>
      </w:pPr>
      <w:r w:rsidRPr="00405296">
        <w:t xml:space="preserve">that this unit can be assessed in the workplace or in a closely simulated work environment  </w:t>
      </w:r>
    </w:p>
    <w:p w:rsidR="00000000" w:rsidRPr="00405296" w:rsidP="00405296">
      <w:pPr>
        <w:pStyle w:val="BodyText"/>
      </w:pPr>
      <w:r w:rsidRPr="00405296">
        <w:t>that where assessment is part of a learning experience, evidence will need</w:t>
      </w:r>
      <w:r w:rsidRPr="00405296">
        <w:t xml:space="preserve"> to be collected over a period of time, involving both formative and summative assessment  </w:t>
      </w:r>
    </w:p>
    <w:p w:rsidR="00000000" w:rsidRPr="00405296" w:rsidP="00405296">
      <w:pPr>
        <w:pStyle w:val="BodyText"/>
      </w:pPr>
      <w:r w:rsidRPr="00405296">
        <w:t>that examples of actions taken by the candidate to manage the operational plan are provided</w:t>
      </w:r>
    </w:p>
    <w:p w:rsidR="00000000" w:rsidRPr="00405296" w:rsidP="00405296">
      <w:pPr>
        <w:pStyle w:val="BodyText"/>
      </w:pPr>
      <w:r w:rsidRPr="00405296">
        <w:rPr>
          <w:rStyle w:val="SpecialBold"/>
        </w:rPr>
        <w:t>Integrated competency assessment means</w:t>
      </w:r>
      <w:r w:rsidRPr="00405296">
        <w:t xml:space="preserve">: </w:t>
      </w:r>
    </w:p>
    <w:p w:rsidR="00000000" w:rsidRPr="00405296" w:rsidP="00405296">
      <w:pPr>
        <w:pStyle w:val="BodyText"/>
      </w:pPr>
      <w:r w:rsidRPr="00405296">
        <w:t>that this unit should be assess</w:t>
      </w:r>
      <w:r w:rsidRPr="00405296">
        <w:t xml:space="preserve">ed with other frontline management units taken as part of this qualification, as applicable to the candidate's leadership role in a work team and as part of an integrated assessment activity </w:t>
      </w:r>
    </w:p>
    <w:p w:rsidR="00000000" w:rsidRPr="00405296" w:rsidP="00405296">
      <w:pPr>
        <w:pStyle w:val="AllowPageBreak"/>
      </w:pPr>
    </w:p>
    <w:p w:rsidR="00000000" w:rsidRPr="00405296" w:rsidP="00405296">
      <w:pPr>
        <w:pStyle w:val="Heading1"/>
      </w:pPr>
      <w:bookmarkStart w:id="11" w:name="O_323191"/>
      <w:bookmarkEnd w:id="11"/>
      <w:r w:rsidRPr="00405296">
        <w:t>Range Statement</w:t>
      </w:r>
    </w:p>
    <w:p w:rsidR="00000000" w:rsidRPr="00405296" w:rsidP="00405296">
      <w:pPr>
        <w:pStyle w:val="BodyText"/>
      </w:pPr>
      <w:r w:rsidRPr="00405296">
        <w:t>The Range Statement adds defini</w:t>
      </w:r>
      <w:r w:rsidRPr="00405296">
        <w:t>tion to the unit by elaborating critical or significant aspects of the performance requirements of the unit. The Range Statement establishes the range of indicative meanings or applications of these requirements in different operating contexts and conditio</w:t>
      </w:r>
      <w:r w:rsidRPr="00405296">
        <w:t xml:space="preserve">ns. The specific aspects which require elaboration are identified by the use of italics in the Performance Criteria. </w:t>
      </w:r>
    </w:p>
    <w:p w:rsidR="00000000" w:rsidRPr="00405296" w:rsidP="00405296">
      <w:pPr>
        <w:pStyle w:val="BodyText"/>
      </w:pPr>
      <w:r w:rsidRPr="00405296">
        <w:t xml:space="preserve">Legislation, codes and national standards relevant to the workplace may include: </w:t>
      </w:r>
    </w:p>
    <w:p w:rsidR="00000000" w:rsidRPr="00405296" w:rsidP="00405296">
      <w:pPr>
        <w:pStyle w:val="BodyText"/>
      </w:pPr>
      <w:r w:rsidRPr="00405296">
        <w:t xml:space="preserve">award and enterprise agreements and relevant industrial </w:t>
      </w:r>
      <w:r w:rsidRPr="00405296">
        <w:t xml:space="preserve">instruments  </w:t>
      </w:r>
    </w:p>
    <w:p w:rsidR="00000000" w:rsidRPr="00405296" w:rsidP="00405296">
      <w:pPr>
        <w:pStyle w:val="BodyText"/>
      </w:pPr>
      <w:r w:rsidRPr="00405296">
        <w:t xml:space="preserve">relevant legislation from all levels of government that affects business operation, especially in regard to occupational health and safety (OHS) and environmental issues, equal opportunity, industrial relations and anti-discrimination  </w:t>
      </w:r>
    </w:p>
    <w:p w:rsidR="00000000" w:rsidRPr="00405296" w:rsidP="00405296">
      <w:pPr>
        <w:pStyle w:val="BodyText"/>
      </w:pPr>
      <w:r w:rsidRPr="00405296">
        <w:t>relev</w:t>
      </w:r>
      <w:r w:rsidRPr="00405296">
        <w:t>ant industry codes of practice</w:t>
      </w:r>
    </w:p>
    <w:p w:rsidR="00000000" w:rsidRPr="00405296" w:rsidP="00405296">
      <w:pPr>
        <w:pStyle w:val="BodyText"/>
      </w:pPr>
      <w:r w:rsidRPr="00405296">
        <w:t xml:space="preserve">OHS considerations may include: </w:t>
      </w:r>
    </w:p>
    <w:p w:rsidR="00000000" w:rsidRPr="00405296" w:rsidP="00405296">
      <w:pPr>
        <w:pStyle w:val="BodyText"/>
      </w:pPr>
      <w:r w:rsidRPr="00405296">
        <w:t xml:space="preserve">knowledge of OHS legislation, principles and practice within the context of the organisation's operations and </w:t>
      </w:r>
      <w:r w:rsidRPr="00405296">
        <w:t xml:space="preserve">plans  </w:t>
      </w:r>
    </w:p>
    <w:p w:rsidR="00000000" w:rsidRPr="00405296" w:rsidP="00405296">
      <w:pPr>
        <w:pStyle w:val="BodyText"/>
      </w:pPr>
      <w:r w:rsidRPr="00405296">
        <w:t xml:space="preserve">OHS practice as an ethical standard and legislative requirement  </w:t>
      </w:r>
    </w:p>
    <w:p w:rsidR="00000000" w:rsidRPr="00405296" w:rsidP="00405296">
      <w:pPr>
        <w:pStyle w:val="BodyText"/>
      </w:pPr>
      <w:r w:rsidRPr="00405296">
        <w:t>training</w:t>
      </w:r>
      <w:r w:rsidRPr="00405296">
        <w:t xml:space="preserve"> of all employees in health and safety procedures  </w:t>
      </w:r>
    </w:p>
    <w:p w:rsidR="00000000" w:rsidRPr="00405296" w:rsidP="00405296">
      <w:pPr>
        <w:pStyle w:val="BodyText"/>
      </w:pPr>
      <w:r w:rsidRPr="00405296">
        <w:t>update and review of organisation's OHS systems, procedures and records organisation's procedures for dealing with hazardous events  adjustment of communications and OHS approach to cater for social and c</w:t>
      </w:r>
      <w:r w:rsidRPr="00405296">
        <w:t xml:space="preserve">ultural diversity and special needs  </w:t>
      </w:r>
    </w:p>
    <w:p w:rsidR="00000000" w:rsidRPr="00405296" w:rsidP="00405296">
      <w:pPr>
        <w:pStyle w:val="BodyText"/>
      </w:pPr>
      <w:r w:rsidRPr="00405296">
        <w:t>inclusion of OHS in key performance indicators</w:t>
      </w:r>
    </w:p>
    <w:p w:rsidR="00000000" w:rsidRPr="00405296" w:rsidP="00405296">
      <w:pPr>
        <w:pStyle w:val="BodyText"/>
      </w:pPr>
      <w:r w:rsidRPr="00405296">
        <w:rPr>
          <w:rStyle w:val="SpecialBold"/>
        </w:rPr>
        <w:t>Resource requirements</w:t>
      </w:r>
      <w:r w:rsidRPr="00405296">
        <w:t xml:space="preserve"> may include: </w:t>
      </w:r>
    </w:p>
    <w:p w:rsidR="00000000" w:rsidRPr="00405296" w:rsidP="00405296">
      <w:pPr>
        <w:pStyle w:val="BodyText"/>
      </w:pPr>
      <w:r w:rsidRPr="00405296">
        <w:t xml:space="preserve">human, physical and financial resources - both current and projected  </w:t>
      </w:r>
    </w:p>
    <w:p w:rsidR="00000000" w:rsidRPr="00405296" w:rsidP="00405296">
      <w:pPr>
        <w:pStyle w:val="BodyText"/>
      </w:pPr>
      <w:r w:rsidRPr="00405296">
        <w:t xml:space="preserve">stock requirements and requisitions   </w:t>
      </w:r>
    </w:p>
    <w:p w:rsidR="00000000" w:rsidRPr="00405296" w:rsidP="00405296">
      <w:pPr>
        <w:pStyle w:val="BodyText"/>
      </w:pPr>
      <w:r w:rsidRPr="00405296">
        <w:t>good and services to be purchased and ordered</w:t>
      </w:r>
    </w:p>
    <w:p w:rsidR="00000000" w:rsidRPr="00405296" w:rsidP="00405296">
      <w:pPr>
        <w:pStyle w:val="BodyText"/>
      </w:pPr>
      <w:r w:rsidRPr="00405296">
        <w:rPr>
          <w:rStyle w:val="SpecialBold"/>
        </w:rPr>
        <w:t>Developed and</w:t>
      </w:r>
      <w:r w:rsidRPr="00405296">
        <w:t>/</w:t>
      </w:r>
      <w:r w:rsidRPr="00405296">
        <w:rPr>
          <w:rStyle w:val="SpecialBold"/>
        </w:rPr>
        <w:t>or implemented</w:t>
      </w:r>
      <w:r w:rsidRPr="00405296">
        <w:t xml:space="preserve"> in some cases may mean that: </w:t>
      </w:r>
    </w:p>
    <w:p w:rsidR="00000000" w:rsidRPr="00405296" w:rsidP="00405296">
      <w:pPr>
        <w:pStyle w:val="BodyText"/>
      </w:pPr>
      <w:r w:rsidRPr="00405296">
        <w:t xml:space="preserve">the operational plan has been developed at a higher or specialist level and that a frontline manager may have little or no input to its development </w:t>
      </w:r>
    </w:p>
    <w:p w:rsidR="00000000" w:rsidRPr="00405296" w:rsidP="00405296">
      <w:pPr>
        <w:pStyle w:val="BodyText"/>
      </w:pPr>
      <w:r w:rsidRPr="00405296">
        <w:rPr>
          <w:rStyle w:val="SpecialBold"/>
        </w:rPr>
        <w:t>Relevant personnel</w:t>
      </w:r>
      <w:r w:rsidRPr="00405296">
        <w:t xml:space="preserve">, </w:t>
      </w:r>
      <w:r w:rsidRPr="00405296">
        <w:rPr>
          <w:rStyle w:val="SpecialBold"/>
        </w:rPr>
        <w:t>colleagues and specialist resource managers</w:t>
      </w:r>
      <w:r w:rsidRPr="00405296">
        <w:t xml:space="preserve"> may include: </w:t>
      </w:r>
    </w:p>
    <w:p w:rsidR="00000000" w:rsidRPr="00405296" w:rsidP="00405296">
      <w:pPr>
        <w:pStyle w:val="BodyText"/>
      </w:pPr>
      <w:r w:rsidRPr="00405296">
        <w:t xml:space="preserve">managers  </w:t>
      </w:r>
    </w:p>
    <w:p w:rsidR="00000000" w:rsidRPr="00405296" w:rsidP="00405296">
      <w:pPr>
        <w:pStyle w:val="BodyText"/>
      </w:pPr>
      <w:r w:rsidRPr="00405296">
        <w:t xml:space="preserve">supervisors  </w:t>
      </w:r>
    </w:p>
    <w:p w:rsidR="00000000" w:rsidRPr="00405296" w:rsidP="00405296">
      <w:pPr>
        <w:pStyle w:val="BodyText"/>
      </w:pPr>
      <w:r w:rsidRPr="00405296">
        <w:t xml:space="preserve">other employees  </w:t>
      </w:r>
    </w:p>
    <w:p w:rsidR="00000000" w:rsidRPr="00405296" w:rsidP="00405296">
      <w:pPr>
        <w:pStyle w:val="BodyText"/>
      </w:pPr>
      <w:r w:rsidRPr="00405296">
        <w:t xml:space="preserve">OHS committee(s) and other people with specialist responsibilities  </w:t>
      </w:r>
    </w:p>
    <w:p w:rsidR="00000000" w:rsidRPr="00405296" w:rsidP="00405296">
      <w:pPr>
        <w:pStyle w:val="BodyText"/>
      </w:pPr>
      <w:r w:rsidRPr="00405296">
        <w:t xml:space="preserve">union or employee representatives  </w:t>
      </w:r>
    </w:p>
    <w:p w:rsidR="00000000" w:rsidRPr="00405296" w:rsidP="00405296">
      <w:pPr>
        <w:pStyle w:val="BodyText"/>
      </w:pPr>
      <w:r w:rsidRPr="00405296">
        <w:t>people at the same level or mo</w:t>
      </w:r>
      <w:r w:rsidRPr="00405296">
        <w:t xml:space="preserve">re senior managers  </w:t>
      </w:r>
    </w:p>
    <w:p w:rsidR="00000000" w:rsidRPr="00405296" w:rsidP="00405296">
      <w:pPr>
        <w:pStyle w:val="BodyText"/>
      </w:pPr>
      <w:r w:rsidRPr="00405296">
        <w:t xml:space="preserve">people from a wide range of social, cultural and ethnic backgrounds </w:t>
      </w:r>
    </w:p>
    <w:p w:rsidR="00000000" w:rsidRPr="00405296" w:rsidP="00405296">
      <w:pPr>
        <w:pStyle w:val="BodyText"/>
      </w:pPr>
      <w:r w:rsidRPr="00405296">
        <w:rPr>
          <w:rStyle w:val="SpecialBold"/>
        </w:rPr>
        <w:t>Consultation processes</w:t>
      </w:r>
      <w:r w:rsidRPr="00405296">
        <w:t xml:space="preserve"> may refer to: </w:t>
      </w:r>
    </w:p>
    <w:p w:rsidR="00000000" w:rsidRPr="00405296" w:rsidP="00405296">
      <w:pPr>
        <w:pStyle w:val="BodyText"/>
      </w:pPr>
      <w:r w:rsidRPr="00405296">
        <w:t>meetings, interviews, brainstorming sessions, email/intranet communications, newsletters or other processes and devices which en</w:t>
      </w:r>
      <w:r w:rsidRPr="00405296">
        <w:t xml:space="preserve">sure that all employees have the opportunity to contribute to team and individual operational plans  </w:t>
      </w:r>
    </w:p>
    <w:p w:rsidR="00000000" w:rsidRPr="00405296" w:rsidP="00405296">
      <w:pPr>
        <w:pStyle w:val="BodyText"/>
      </w:pPr>
      <w:r w:rsidRPr="00405296">
        <w:t>mechanisms used to provide feedback to the work team in relation to outcomes of consultation</w:t>
      </w:r>
    </w:p>
    <w:p w:rsidR="00000000" w:rsidRPr="00405296" w:rsidP="00405296">
      <w:pPr>
        <w:pStyle w:val="BodyText"/>
      </w:pPr>
      <w:r w:rsidRPr="00405296">
        <w:rPr>
          <w:rStyle w:val="SpecialBold"/>
        </w:rPr>
        <w:t>Operational plans</w:t>
      </w:r>
      <w:r w:rsidRPr="00405296">
        <w:t xml:space="preserve"> may include: </w:t>
      </w:r>
    </w:p>
    <w:p w:rsidR="00000000" w:rsidRPr="00405296" w:rsidP="00405296">
      <w:pPr>
        <w:pStyle w:val="BodyText"/>
      </w:pPr>
      <w:r w:rsidRPr="00405296">
        <w:t>tactical plans developed by t</w:t>
      </w:r>
      <w:r w:rsidRPr="00405296">
        <w:t xml:space="preserve">he department or section to detail product and service performance  </w:t>
      </w:r>
    </w:p>
    <w:p w:rsidR="00000000" w:rsidRPr="00405296" w:rsidP="00405296">
      <w:pPr>
        <w:pStyle w:val="BodyText"/>
      </w:pPr>
      <w:r w:rsidRPr="00405296">
        <w:t xml:space="preserve">organisational plans </w:t>
      </w:r>
    </w:p>
    <w:p w:rsidR="00000000" w:rsidRPr="00405296" w:rsidP="00405296">
      <w:pPr>
        <w:pStyle w:val="BodyText"/>
      </w:pPr>
      <w:r w:rsidRPr="00405296">
        <w:rPr>
          <w:rStyle w:val="SpecialBold"/>
        </w:rPr>
        <w:t>Key performance indicators</w:t>
      </w:r>
      <w:r w:rsidRPr="00405296">
        <w:t xml:space="preserve"> may refer to: </w:t>
      </w:r>
    </w:p>
    <w:p w:rsidR="00000000" w:rsidRPr="00405296" w:rsidP="00405296">
      <w:pPr>
        <w:pStyle w:val="BodyText"/>
      </w:pPr>
      <w:r w:rsidRPr="00405296">
        <w:t>measures for monitoring or evaluating the efficiency or effectiveness of a system which may be used to demonstrate accounta</w:t>
      </w:r>
      <w:r w:rsidRPr="00405296">
        <w:t>bility and to identify areas for improvements</w:t>
      </w:r>
    </w:p>
    <w:p w:rsidR="00000000" w:rsidRPr="00405296" w:rsidP="00405296">
      <w:pPr>
        <w:pStyle w:val="BodyText"/>
      </w:pPr>
      <w:r w:rsidRPr="00405296">
        <w:rPr>
          <w:rStyle w:val="SpecialBold"/>
        </w:rPr>
        <w:t>Contingency plans</w:t>
      </w:r>
      <w:r w:rsidRPr="00405296">
        <w:t xml:space="preserve"> may include: </w:t>
      </w:r>
    </w:p>
    <w:p w:rsidR="00000000" w:rsidRPr="00405296" w:rsidP="00405296">
      <w:pPr>
        <w:pStyle w:val="BodyText"/>
      </w:pPr>
      <w:r w:rsidRPr="00405296">
        <w:t xml:space="preserve">rental, hire purchase or alternative means of procurement of required materials, equipment and stock  </w:t>
      </w:r>
    </w:p>
    <w:p w:rsidR="00000000" w:rsidRPr="00405296" w:rsidP="00405296">
      <w:pPr>
        <w:pStyle w:val="BodyText"/>
      </w:pPr>
      <w:r w:rsidRPr="00405296">
        <w:t xml:space="preserve">contracting out or outsourcing human resource and other functions or tasks </w:t>
      </w:r>
      <w:r w:rsidRPr="00405296">
        <w:t xml:space="preserve"> </w:t>
      </w:r>
    </w:p>
    <w:p w:rsidR="00000000" w:rsidRPr="00405296" w:rsidP="00405296">
      <w:pPr>
        <w:pStyle w:val="BodyText"/>
      </w:pPr>
      <w:r w:rsidRPr="00405296">
        <w:t xml:space="preserve">restructuring of organisation to reduce labour costs  </w:t>
      </w:r>
    </w:p>
    <w:p w:rsidR="00000000" w:rsidRPr="00405296" w:rsidP="00405296">
      <w:pPr>
        <w:pStyle w:val="BodyText"/>
      </w:pPr>
      <w:r w:rsidRPr="00405296">
        <w:t xml:space="preserve">strategies for reducing costs, wastage, stock or consumables  </w:t>
      </w:r>
    </w:p>
    <w:p w:rsidR="00000000" w:rsidRPr="00405296" w:rsidP="00405296">
      <w:pPr>
        <w:pStyle w:val="BodyText"/>
      </w:pPr>
      <w:r w:rsidRPr="00405296">
        <w:t xml:space="preserve">diversification of outcomes  </w:t>
      </w:r>
    </w:p>
    <w:p w:rsidR="00000000" w:rsidRPr="00405296" w:rsidP="00405296">
      <w:pPr>
        <w:pStyle w:val="BodyText"/>
      </w:pPr>
      <w:r w:rsidRPr="00405296">
        <w:t xml:space="preserve">recycling and re-use  </w:t>
      </w:r>
    </w:p>
    <w:p w:rsidR="00000000" w:rsidRPr="00405296" w:rsidP="00405296">
      <w:pPr>
        <w:pStyle w:val="BodyText"/>
      </w:pPr>
      <w:r w:rsidRPr="00405296">
        <w:t xml:space="preserve">finding cheaper or lower quality raw materials and consumables  </w:t>
      </w:r>
    </w:p>
    <w:p w:rsidR="00000000" w:rsidRPr="00405296" w:rsidP="00405296">
      <w:pPr>
        <w:pStyle w:val="BodyText"/>
      </w:pPr>
      <w:r w:rsidRPr="00405296">
        <w:t xml:space="preserve">seeking further funding  </w:t>
      </w:r>
    </w:p>
    <w:p w:rsidR="00000000" w:rsidRPr="00405296" w:rsidP="00405296">
      <w:pPr>
        <w:pStyle w:val="BodyText"/>
      </w:pPr>
      <w:r w:rsidRPr="00405296">
        <w:t xml:space="preserve">increasing sales or production  </w:t>
      </w:r>
    </w:p>
    <w:p w:rsidR="00000000" w:rsidRPr="00405296" w:rsidP="00405296">
      <w:pPr>
        <w:pStyle w:val="BodyText"/>
      </w:pPr>
      <w:r w:rsidRPr="00405296">
        <w:t xml:space="preserve">risk identification, assessment and management processes  </w:t>
      </w:r>
    </w:p>
    <w:p w:rsidR="00000000" w:rsidRPr="00405296" w:rsidP="00405296">
      <w:pPr>
        <w:pStyle w:val="BodyText"/>
      </w:pPr>
      <w:r w:rsidRPr="00405296">
        <w:t>succession planning</w:t>
      </w:r>
    </w:p>
    <w:p w:rsidR="00000000" w:rsidRPr="00405296" w:rsidP="00405296">
      <w:pPr>
        <w:pStyle w:val="BodyText"/>
      </w:pPr>
      <w:r w:rsidRPr="00405296">
        <w:rPr>
          <w:rStyle w:val="SpecialBold"/>
        </w:rPr>
        <w:t>The organisation</w:t>
      </w:r>
      <w:r w:rsidRPr="00405296">
        <w:t>&amp;#</w:t>
      </w:r>
      <w:r w:rsidRPr="00405296">
        <w:rPr>
          <w:rStyle w:val="SpecialBold"/>
        </w:rPr>
        <w:t>39</w:t>
      </w:r>
      <w:r w:rsidRPr="00405296">
        <w:t>;</w:t>
      </w:r>
      <w:r w:rsidRPr="00405296">
        <w:rPr>
          <w:rStyle w:val="SpecialBold"/>
        </w:rPr>
        <w:t>s policies</w:t>
      </w:r>
      <w:r w:rsidRPr="00405296">
        <w:t xml:space="preserve">, </w:t>
      </w:r>
      <w:r w:rsidRPr="00405296">
        <w:rPr>
          <w:rStyle w:val="SpecialBold"/>
        </w:rPr>
        <w:t>practices and procedures</w:t>
      </w:r>
      <w:r w:rsidRPr="00405296">
        <w:t xml:space="preserve"> may include: </w:t>
      </w:r>
    </w:p>
    <w:p w:rsidR="00000000" w:rsidRPr="00405296" w:rsidP="00405296">
      <w:pPr>
        <w:pStyle w:val="BodyText"/>
      </w:pPr>
      <w:r w:rsidRPr="00405296">
        <w:t>those organisational guidelines which govern a</w:t>
      </w:r>
      <w:r w:rsidRPr="00405296">
        <w:t xml:space="preserve">nd prescribe operational functions, such as the acquisition and management of human and physical resources  </w:t>
      </w:r>
    </w:p>
    <w:p w:rsidR="00000000" w:rsidRPr="00405296" w:rsidP="00405296">
      <w:pPr>
        <w:pStyle w:val="BodyText"/>
      </w:pPr>
      <w:r w:rsidRPr="00405296">
        <w:t xml:space="preserve">Standard Operating Procedures  </w:t>
      </w:r>
    </w:p>
    <w:p w:rsidR="00000000" w:rsidRPr="00405296" w:rsidP="00405296">
      <w:pPr>
        <w:pStyle w:val="BodyText"/>
      </w:pPr>
      <w:r w:rsidRPr="00405296">
        <w:t xml:space="preserve">undocumented practices in line with organisational operations  </w:t>
      </w:r>
    </w:p>
    <w:p w:rsidR="00000000" w:rsidRPr="00405296" w:rsidP="00405296">
      <w:pPr>
        <w:pStyle w:val="BodyText"/>
      </w:pPr>
      <w:r w:rsidRPr="00405296">
        <w:t>organisational culture</w:t>
      </w:r>
    </w:p>
    <w:p w:rsidR="00000000" w:rsidRPr="00405296" w:rsidP="00405296">
      <w:pPr>
        <w:pStyle w:val="BodyText"/>
      </w:pPr>
      <w:r w:rsidRPr="00405296">
        <w:rPr>
          <w:rStyle w:val="SpecialBold"/>
        </w:rPr>
        <w:t>Designated persons</w:t>
      </w:r>
      <w:r w:rsidRPr="00405296">
        <w:t>/</w:t>
      </w:r>
      <w:r w:rsidRPr="00405296">
        <w:rPr>
          <w:rStyle w:val="SpecialBold"/>
        </w:rPr>
        <w:t>groups</w:t>
      </w:r>
      <w:r w:rsidRPr="00405296">
        <w:t xml:space="preserve"> ma</w:t>
      </w:r>
      <w:r w:rsidRPr="00405296">
        <w:t xml:space="preserve">y include: </w:t>
      </w:r>
    </w:p>
    <w:p w:rsidR="00000000" w:rsidRPr="00405296" w:rsidP="00405296">
      <w:pPr>
        <w:pStyle w:val="BodyText"/>
      </w:pPr>
      <w:r w:rsidRPr="00405296">
        <w:t xml:space="preserve">managers or supervisors whose roles and responsibilities include decision making on operations   </w:t>
      </w:r>
    </w:p>
    <w:p w:rsidR="00000000" w:rsidRPr="00405296" w:rsidP="00405296">
      <w:pPr>
        <w:pStyle w:val="BodyText"/>
      </w:pPr>
      <w:r w:rsidRPr="00405296">
        <w:t xml:space="preserve">other work groups or teams whose work will be affected by recommendations for variations  </w:t>
      </w:r>
    </w:p>
    <w:p w:rsidR="00000000" w:rsidRPr="00405296" w:rsidP="00405296">
      <w:pPr>
        <w:pStyle w:val="BodyText"/>
      </w:pPr>
      <w:r w:rsidRPr="00405296">
        <w:t xml:space="preserve">groups designated in workplace policies and procedures </w:t>
      </w:r>
      <w:r w:rsidRPr="00405296">
        <w:t xml:space="preserve"> </w:t>
      </w:r>
    </w:p>
    <w:p w:rsidR="00000000" w:rsidRPr="00405296" w:rsidP="00405296">
      <w:pPr>
        <w:pStyle w:val="BodyText"/>
      </w:pPr>
      <w:r w:rsidRPr="00405296">
        <w:t xml:space="preserve">other stakeholders such as Board members </w:t>
      </w:r>
    </w:p>
    <w:p w:rsidR="00000000" w:rsidRPr="00405296" w:rsidP="00405296">
      <w:pPr>
        <w:pStyle w:val="BodyText"/>
      </w:pPr>
      <w:r w:rsidRPr="00405296">
        <w:t>The Range Statement adds definition to the unit by elaborating critical or significant aspects of the performance requirements of the unit. The Range Statement establishes the range of indicative meanings or appl</w:t>
      </w:r>
      <w:r w:rsidRPr="00405296">
        <w:t xml:space="preserve">ications of these requirements in different operating contexts and conditions. The specific aspects which require elaboration are identified by the use of italics in the Performance Criteria. </w:t>
      </w:r>
    </w:p>
    <w:p w:rsidR="00000000" w:rsidRPr="00405296" w:rsidP="00405296">
      <w:pPr>
        <w:pStyle w:val="BodyText"/>
      </w:pPr>
      <w:r w:rsidRPr="00405296">
        <w:t>Legislation, codes and national standards relevant to the workp</w:t>
      </w:r>
      <w:r w:rsidRPr="00405296">
        <w:t xml:space="preserve">lace may include: </w:t>
      </w:r>
    </w:p>
    <w:p w:rsidR="00000000" w:rsidRPr="00405296" w:rsidP="00405296">
      <w:pPr>
        <w:pStyle w:val="BodyText"/>
      </w:pPr>
      <w:r w:rsidRPr="00405296">
        <w:t xml:space="preserve">award and enterprise agreements and relevant industrial instruments  </w:t>
      </w:r>
    </w:p>
    <w:p w:rsidR="00000000" w:rsidRPr="00405296" w:rsidP="00405296">
      <w:pPr>
        <w:pStyle w:val="BodyText"/>
      </w:pPr>
      <w:r w:rsidRPr="00405296">
        <w:t>relevant legislation from all levels of government that affects business operation, especially in regard to occupational health and safety (OHS) and environmental issu</w:t>
      </w:r>
      <w:r w:rsidRPr="00405296">
        <w:t xml:space="preserve">es, equal opportunity, industrial relations and anti-discrimination  </w:t>
      </w:r>
    </w:p>
    <w:p w:rsidR="00000000" w:rsidRPr="00405296" w:rsidP="00405296">
      <w:pPr>
        <w:pStyle w:val="BodyText"/>
      </w:pPr>
      <w:r w:rsidRPr="00405296">
        <w:t>relevant industry codes of practice</w:t>
      </w:r>
    </w:p>
    <w:p w:rsidR="00000000" w:rsidRPr="00405296" w:rsidP="00405296">
      <w:pPr>
        <w:pStyle w:val="BodyText"/>
      </w:pPr>
      <w:r w:rsidRPr="00405296">
        <w:t xml:space="preserve">OHS considerations may include: </w:t>
      </w:r>
    </w:p>
    <w:p w:rsidR="00000000" w:rsidRPr="00405296" w:rsidP="00405296">
      <w:pPr>
        <w:pStyle w:val="BodyText"/>
      </w:pPr>
      <w:r w:rsidRPr="00405296">
        <w:t xml:space="preserve">knowledge of OHS legislation, principles and practice within the context of the organisation's operations and plans  </w:t>
      </w:r>
    </w:p>
    <w:p w:rsidR="00000000" w:rsidRPr="00405296" w:rsidP="00405296">
      <w:pPr>
        <w:pStyle w:val="BodyText"/>
      </w:pPr>
      <w:r w:rsidRPr="00405296">
        <w:t xml:space="preserve">OHS practice as an ethical standard and legislative requirement  </w:t>
      </w:r>
    </w:p>
    <w:p w:rsidR="00000000" w:rsidRPr="00405296" w:rsidP="00405296">
      <w:pPr>
        <w:pStyle w:val="BodyText"/>
      </w:pPr>
      <w:r w:rsidRPr="00405296">
        <w:t xml:space="preserve">training of all employees in health and safety procedures  </w:t>
      </w:r>
    </w:p>
    <w:p w:rsidR="00000000" w:rsidRPr="00405296" w:rsidP="00405296">
      <w:pPr>
        <w:pStyle w:val="BodyText"/>
      </w:pPr>
      <w:r w:rsidRPr="00405296">
        <w:t>update and review of organisation's OHS systems, procedures and records organisation's procedures for dealing with hazardous even</w:t>
      </w:r>
      <w:r w:rsidRPr="00405296">
        <w:t xml:space="preserve">ts  adjustment of communications and OHS approach to cater for social and cultural diversity and special needs  </w:t>
      </w:r>
    </w:p>
    <w:p w:rsidR="00000000" w:rsidRPr="00405296" w:rsidP="00405296">
      <w:pPr>
        <w:pStyle w:val="BodyText"/>
      </w:pPr>
      <w:r w:rsidRPr="00405296">
        <w:t>inclusion of OHS in key performance indicators</w:t>
      </w:r>
    </w:p>
    <w:p w:rsidR="00000000" w:rsidRPr="00405296" w:rsidP="00405296">
      <w:pPr>
        <w:pStyle w:val="BodyText"/>
      </w:pPr>
      <w:r w:rsidRPr="00405296">
        <w:rPr>
          <w:rStyle w:val="SpecialBold"/>
        </w:rPr>
        <w:t>Resource requirements</w:t>
      </w:r>
      <w:r w:rsidRPr="00405296">
        <w:t xml:space="preserve"> may include: </w:t>
      </w:r>
    </w:p>
    <w:p w:rsidR="00000000" w:rsidRPr="00405296" w:rsidP="00405296">
      <w:pPr>
        <w:pStyle w:val="BodyText"/>
      </w:pPr>
      <w:r w:rsidRPr="00405296">
        <w:t>human, physical and financial resources - both current and p</w:t>
      </w:r>
      <w:r w:rsidRPr="00405296">
        <w:t xml:space="preserve">rojected  </w:t>
      </w:r>
    </w:p>
    <w:p w:rsidR="00000000" w:rsidRPr="00405296" w:rsidP="00405296">
      <w:pPr>
        <w:pStyle w:val="BodyText"/>
      </w:pPr>
      <w:r w:rsidRPr="00405296">
        <w:t xml:space="preserve">stock requirements and requisitions   </w:t>
      </w:r>
    </w:p>
    <w:p w:rsidR="00000000" w:rsidRPr="00405296" w:rsidP="00405296">
      <w:pPr>
        <w:pStyle w:val="BodyText"/>
      </w:pPr>
      <w:r w:rsidRPr="00405296">
        <w:t>good and services to be purchased and ordered</w:t>
      </w:r>
    </w:p>
    <w:p w:rsidR="00000000" w:rsidRPr="00405296" w:rsidP="00405296">
      <w:pPr>
        <w:pStyle w:val="BodyText"/>
      </w:pPr>
      <w:r w:rsidRPr="00405296">
        <w:rPr>
          <w:rStyle w:val="SpecialBold"/>
        </w:rPr>
        <w:t>Developed and</w:t>
      </w:r>
      <w:r w:rsidRPr="00405296">
        <w:t>/</w:t>
      </w:r>
      <w:r w:rsidRPr="00405296">
        <w:rPr>
          <w:rStyle w:val="SpecialBold"/>
        </w:rPr>
        <w:t>or implemented</w:t>
      </w:r>
      <w:r w:rsidRPr="00405296">
        <w:t xml:space="preserve"> in some cases may mean that: </w:t>
      </w:r>
    </w:p>
    <w:p w:rsidR="00000000" w:rsidRPr="00405296" w:rsidP="00405296">
      <w:pPr>
        <w:pStyle w:val="BodyText"/>
      </w:pPr>
      <w:r w:rsidRPr="00405296">
        <w:t xml:space="preserve">the operational plan has been developed at a higher or specialist level and that a frontline manager may have little or no input to its development </w:t>
      </w:r>
    </w:p>
    <w:p w:rsidR="00000000" w:rsidRPr="00405296" w:rsidP="00405296">
      <w:pPr>
        <w:pStyle w:val="BodyText"/>
      </w:pPr>
      <w:r w:rsidRPr="00405296">
        <w:rPr>
          <w:rStyle w:val="SpecialBold"/>
        </w:rPr>
        <w:t>Relevant personnel</w:t>
      </w:r>
      <w:r w:rsidRPr="00405296">
        <w:t xml:space="preserve">, </w:t>
      </w:r>
      <w:r w:rsidRPr="00405296">
        <w:rPr>
          <w:rStyle w:val="SpecialBold"/>
        </w:rPr>
        <w:t>colleagues and specialist resource managers</w:t>
      </w:r>
      <w:r w:rsidRPr="00405296">
        <w:t xml:space="preserve"> may include: </w:t>
      </w:r>
    </w:p>
    <w:p w:rsidR="00000000" w:rsidRPr="00405296" w:rsidP="00405296">
      <w:pPr>
        <w:pStyle w:val="BodyText"/>
      </w:pPr>
      <w:r w:rsidRPr="00405296">
        <w:t xml:space="preserve">managers  </w:t>
      </w:r>
    </w:p>
    <w:p w:rsidR="00000000" w:rsidRPr="00405296" w:rsidP="00405296">
      <w:pPr>
        <w:pStyle w:val="BodyText"/>
      </w:pPr>
      <w:r w:rsidRPr="00405296">
        <w:t xml:space="preserve">supervisors  </w:t>
      </w:r>
    </w:p>
    <w:p w:rsidR="00000000" w:rsidRPr="00405296" w:rsidP="00405296">
      <w:pPr>
        <w:pStyle w:val="BodyText"/>
      </w:pPr>
      <w:r w:rsidRPr="00405296">
        <w:t>othe</w:t>
      </w:r>
      <w:r w:rsidRPr="00405296">
        <w:t xml:space="preserve">r employees  </w:t>
      </w:r>
    </w:p>
    <w:p w:rsidR="00000000" w:rsidRPr="00405296" w:rsidP="00405296">
      <w:pPr>
        <w:pStyle w:val="BodyText"/>
      </w:pPr>
      <w:r w:rsidRPr="00405296">
        <w:t xml:space="preserve">OHS committee(s) and other people with specialist responsibilities  </w:t>
      </w:r>
    </w:p>
    <w:p w:rsidR="00000000" w:rsidRPr="00405296" w:rsidP="00405296">
      <w:pPr>
        <w:pStyle w:val="BodyText"/>
      </w:pPr>
      <w:r w:rsidRPr="00405296">
        <w:t xml:space="preserve">union or employee representatives  </w:t>
      </w:r>
    </w:p>
    <w:p w:rsidR="00000000" w:rsidRPr="00405296" w:rsidP="00405296">
      <w:pPr>
        <w:pStyle w:val="BodyText"/>
      </w:pPr>
      <w:r w:rsidRPr="00405296">
        <w:t xml:space="preserve">people at the same level or more senior managers  </w:t>
      </w:r>
    </w:p>
    <w:p w:rsidR="00000000" w:rsidRPr="00405296" w:rsidP="00405296">
      <w:pPr>
        <w:pStyle w:val="BodyText"/>
      </w:pPr>
      <w:r w:rsidRPr="00405296">
        <w:t xml:space="preserve">people from a wide range of social, cultural and ethnic backgrounds </w:t>
      </w:r>
    </w:p>
    <w:p w:rsidR="00000000" w:rsidRPr="00405296" w:rsidP="00405296">
      <w:pPr>
        <w:pStyle w:val="BodyText"/>
      </w:pPr>
      <w:r w:rsidRPr="00405296">
        <w:rPr>
          <w:rStyle w:val="SpecialBold"/>
        </w:rPr>
        <w:t>Consultation proc</w:t>
      </w:r>
      <w:r w:rsidRPr="00405296">
        <w:rPr>
          <w:rStyle w:val="SpecialBold"/>
        </w:rPr>
        <w:t>esses</w:t>
      </w:r>
      <w:r w:rsidRPr="00405296">
        <w:t xml:space="preserve"> may refer to: </w:t>
      </w:r>
    </w:p>
    <w:p w:rsidR="00000000" w:rsidRPr="00405296" w:rsidP="00405296">
      <w:pPr>
        <w:pStyle w:val="BodyText"/>
      </w:pPr>
      <w:r w:rsidRPr="00405296">
        <w:t xml:space="preserve">meetings, interviews, brainstorming sessions, email/intranet communications, newsletters or other processes and devices which ensure that all employees have the opportunity to contribute to team and individual operational plans  </w:t>
      </w:r>
    </w:p>
    <w:p w:rsidR="00000000" w:rsidRPr="00405296" w:rsidP="00405296">
      <w:pPr>
        <w:pStyle w:val="BodyText"/>
      </w:pPr>
      <w:r w:rsidRPr="00405296">
        <w:t>mecha</w:t>
      </w:r>
      <w:r w:rsidRPr="00405296">
        <w:t>nisms used to provide feedback to the work team in relation to outcomes of consultation</w:t>
      </w:r>
    </w:p>
    <w:p w:rsidR="00000000" w:rsidRPr="00405296" w:rsidP="00405296">
      <w:pPr>
        <w:pStyle w:val="BodyText"/>
      </w:pPr>
      <w:r w:rsidRPr="00405296">
        <w:rPr>
          <w:rStyle w:val="SpecialBold"/>
        </w:rPr>
        <w:t>Operational plans</w:t>
      </w:r>
      <w:r w:rsidRPr="00405296">
        <w:t xml:space="preserve"> may include: </w:t>
      </w:r>
    </w:p>
    <w:p w:rsidR="00000000" w:rsidRPr="00405296" w:rsidP="00405296">
      <w:pPr>
        <w:pStyle w:val="BodyText"/>
      </w:pPr>
      <w:r w:rsidRPr="00405296">
        <w:t xml:space="preserve">tactical plans developed by the department or section to detail product and service performance  </w:t>
      </w:r>
    </w:p>
    <w:p w:rsidR="00000000" w:rsidRPr="00405296" w:rsidP="00405296">
      <w:pPr>
        <w:pStyle w:val="BodyText"/>
      </w:pPr>
      <w:r w:rsidRPr="00405296">
        <w:t xml:space="preserve">organisational plans </w:t>
      </w:r>
    </w:p>
    <w:p w:rsidR="00000000" w:rsidRPr="00405296" w:rsidP="00405296">
      <w:pPr>
        <w:pStyle w:val="BodyText"/>
      </w:pPr>
      <w:r w:rsidRPr="00405296">
        <w:rPr>
          <w:rStyle w:val="SpecialBold"/>
        </w:rPr>
        <w:t xml:space="preserve">Key performance </w:t>
      </w:r>
      <w:r w:rsidRPr="00405296">
        <w:rPr>
          <w:rStyle w:val="SpecialBold"/>
        </w:rPr>
        <w:t>indicators</w:t>
      </w:r>
      <w:r w:rsidRPr="00405296">
        <w:t xml:space="preserve"> may refer to: </w:t>
      </w:r>
    </w:p>
    <w:p w:rsidR="00000000" w:rsidRPr="00405296" w:rsidP="00405296">
      <w:pPr>
        <w:pStyle w:val="BodyText"/>
      </w:pPr>
      <w:r w:rsidRPr="00405296">
        <w:t>measures for monitoring or evaluating the efficiency or effectiveness of a system which may be used to demonstrate accountability and to identify areas for improvements</w:t>
      </w:r>
    </w:p>
    <w:p w:rsidR="00000000" w:rsidRPr="00405296" w:rsidP="00405296">
      <w:pPr>
        <w:pStyle w:val="BodyText"/>
      </w:pPr>
      <w:r w:rsidRPr="00405296">
        <w:rPr>
          <w:rStyle w:val="SpecialBold"/>
        </w:rPr>
        <w:t>Contingency plans</w:t>
      </w:r>
      <w:r w:rsidRPr="00405296">
        <w:t xml:space="preserve"> may include: </w:t>
      </w:r>
    </w:p>
    <w:p w:rsidR="00000000" w:rsidRPr="00405296" w:rsidP="00405296">
      <w:pPr>
        <w:pStyle w:val="BodyText"/>
      </w:pPr>
      <w:r w:rsidRPr="00405296">
        <w:t>rental, hire purchase or alte</w:t>
      </w:r>
      <w:r w:rsidRPr="00405296">
        <w:t xml:space="preserve">rnative means of procurement of required materials, equipment and stock  </w:t>
      </w:r>
    </w:p>
    <w:p w:rsidR="00000000" w:rsidRPr="00405296" w:rsidP="00405296">
      <w:pPr>
        <w:pStyle w:val="BodyText"/>
      </w:pPr>
      <w:r w:rsidRPr="00405296">
        <w:t xml:space="preserve">contracting out or outsourcing human resource and other functions or tasks  </w:t>
      </w:r>
    </w:p>
    <w:p w:rsidR="00000000" w:rsidRPr="00405296" w:rsidP="00405296">
      <w:pPr>
        <w:pStyle w:val="BodyText"/>
      </w:pPr>
      <w:r w:rsidRPr="00405296">
        <w:t xml:space="preserve">restructuring of organisation to reduce labour costs  </w:t>
      </w:r>
    </w:p>
    <w:p w:rsidR="00000000" w:rsidRPr="00405296" w:rsidP="00405296">
      <w:pPr>
        <w:pStyle w:val="BodyText"/>
      </w:pPr>
      <w:r w:rsidRPr="00405296">
        <w:t>strategies for reducing costs, wastage, stock or c</w:t>
      </w:r>
      <w:r w:rsidRPr="00405296">
        <w:t xml:space="preserve">onsumables  </w:t>
      </w:r>
    </w:p>
    <w:p w:rsidR="00000000" w:rsidRPr="00405296" w:rsidP="00405296">
      <w:pPr>
        <w:pStyle w:val="BodyText"/>
      </w:pPr>
      <w:r w:rsidRPr="00405296">
        <w:t xml:space="preserve">diversification of outcomes  </w:t>
      </w:r>
    </w:p>
    <w:p w:rsidR="00000000" w:rsidRPr="00405296" w:rsidP="00405296">
      <w:pPr>
        <w:pStyle w:val="BodyText"/>
      </w:pPr>
      <w:r w:rsidRPr="00405296">
        <w:t xml:space="preserve">recycling and re-use  </w:t>
      </w:r>
    </w:p>
    <w:p w:rsidR="00000000" w:rsidRPr="00405296" w:rsidP="00405296">
      <w:pPr>
        <w:pStyle w:val="BodyText"/>
      </w:pPr>
      <w:r w:rsidRPr="00405296">
        <w:t xml:space="preserve">finding cheaper or lower quality raw materials and consumables  </w:t>
      </w:r>
    </w:p>
    <w:p w:rsidR="00000000" w:rsidRPr="00405296" w:rsidP="00405296">
      <w:pPr>
        <w:pStyle w:val="BodyText"/>
      </w:pPr>
      <w:r w:rsidRPr="00405296">
        <w:t xml:space="preserve">seeking further funding  </w:t>
      </w:r>
    </w:p>
    <w:p w:rsidR="00000000" w:rsidRPr="00405296" w:rsidP="00405296">
      <w:pPr>
        <w:pStyle w:val="BodyText"/>
      </w:pPr>
      <w:r w:rsidRPr="00405296">
        <w:t xml:space="preserve">increasing sales or production  </w:t>
      </w:r>
    </w:p>
    <w:p w:rsidR="00000000" w:rsidRPr="00405296" w:rsidP="00405296">
      <w:pPr>
        <w:pStyle w:val="BodyText"/>
      </w:pPr>
      <w:r w:rsidRPr="00405296">
        <w:t xml:space="preserve">risk identification, assessment and management processes  </w:t>
      </w:r>
    </w:p>
    <w:p w:rsidR="00000000" w:rsidRPr="00405296" w:rsidP="00405296">
      <w:pPr>
        <w:pStyle w:val="BodyText"/>
      </w:pPr>
      <w:r w:rsidRPr="00405296">
        <w:t>succession planning</w:t>
      </w:r>
    </w:p>
    <w:p w:rsidR="00000000" w:rsidRPr="00405296" w:rsidP="00405296">
      <w:pPr>
        <w:pStyle w:val="BodyText"/>
      </w:pPr>
      <w:r w:rsidRPr="00405296">
        <w:rPr>
          <w:rStyle w:val="SpecialBold"/>
        </w:rPr>
        <w:t>The organisation</w:t>
      </w:r>
      <w:r w:rsidRPr="00405296">
        <w:t>&amp;#</w:t>
      </w:r>
      <w:r w:rsidRPr="00405296">
        <w:rPr>
          <w:rStyle w:val="SpecialBold"/>
        </w:rPr>
        <w:t>39</w:t>
      </w:r>
      <w:r w:rsidRPr="00405296">
        <w:t>;</w:t>
      </w:r>
      <w:r w:rsidRPr="00405296">
        <w:rPr>
          <w:rStyle w:val="SpecialBold"/>
        </w:rPr>
        <w:t>s policies</w:t>
      </w:r>
      <w:r w:rsidRPr="00405296">
        <w:t xml:space="preserve">, </w:t>
      </w:r>
      <w:r w:rsidRPr="00405296">
        <w:rPr>
          <w:rStyle w:val="SpecialBold"/>
        </w:rPr>
        <w:t>practices and procedures</w:t>
      </w:r>
      <w:r w:rsidRPr="00405296">
        <w:t xml:space="preserve"> may include: </w:t>
      </w:r>
    </w:p>
    <w:p w:rsidR="00000000" w:rsidRPr="00405296" w:rsidP="00405296">
      <w:pPr>
        <w:pStyle w:val="BodyText"/>
      </w:pPr>
      <w:r w:rsidRPr="00405296">
        <w:t xml:space="preserve">those organisational guidelines which govern and prescribe operational functions, such as the acquisition and management of human and physical resources  </w:t>
      </w:r>
    </w:p>
    <w:p w:rsidR="00000000" w:rsidRPr="00405296" w:rsidP="00405296">
      <w:pPr>
        <w:pStyle w:val="BodyText"/>
      </w:pPr>
      <w:r w:rsidRPr="00405296">
        <w:t xml:space="preserve">Standard </w:t>
      </w:r>
      <w:r w:rsidRPr="00405296">
        <w:t xml:space="preserve">Operating Procedures  </w:t>
      </w:r>
    </w:p>
    <w:p w:rsidR="00000000" w:rsidRPr="00405296" w:rsidP="00405296">
      <w:pPr>
        <w:pStyle w:val="BodyText"/>
      </w:pPr>
      <w:r w:rsidRPr="00405296">
        <w:t xml:space="preserve">undocumented practices in line with organisational operations  </w:t>
      </w:r>
    </w:p>
    <w:p w:rsidR="00000000" w:rsidRPr="00405296" w:rsidP="00405296">
      <w:pPr>
        <w:pStyle w:val="BodyText"/>
      </w:pPr>
      <w:r w:rsidRPr="00405296">
        <w:t>organisational culture</w:t>
      </w:r>
    </w:p>
    <w:p w:rsidR="00000000" w:rsidRPr="00405296" w:rsidP="00405296">
      <w:pPr>
        <w:pStyle w:val="BodyText"/>
      </w:pPr>
      <w:r w:rsidRPr="00405296">
        <w:rPr>
          <w:rStyle w:val="SpecialBold"/>
        </w:rPr>
        <w:t>Designated persons</w:t>
      </w:r>
      <w:r w:rsidRPr="00405296">
        <w:t>/</w:t>
      </w:r>
      <w:r w:rsidRPr="00405296">
        <w:rPr>
          <w:rStyle w:val="SpecialBold"/>
        </w:rPr>
        <w:t>groups</w:t>
      </w:r>
      <w:r w:rsidRPr="00405296">
        <w:t xml:space="preserve"> may include: </w:t>
      </w:r>
    </w:p>
    <w:p w:rsidR="00000000" w:rsidRPr="00405296" w:rsidP="00405296">
      <w:pPr>
        <w:pStyle w:val="BodyText"/>
      </w:pPr>
      <w:r w:rsidRPr="00405296">
        <w:t xml:space="preserve">managers or supervisors whose roles and responsibilities include decision making on operations   </w:t>
      </w:r>
    </w:p>
    <w:p w:rsidR="00000000" w:rsidRPr="00405296" w:rsidP="00405296">
      <w:pPr>
        <w:pStyle w:val="BodyText"/>
      </w:pPr>
      <w:r w:rsidRPr="00405296">
        <w:t>other wo</w:t>
      </w:r>
      <w:r w:rsidRPr="00405296">
        <w:t xml:space="preserve">rk groups or teams whose work will be affected by recommendations for variations  </w:t>
      </w:r>
    </w:p>
    <w:p w:rsidR="00000000" w:rsidRPr="00405296" w:rsidP="00405296">
      <w:pPr>
        <w:pStyle w:val="BodyText"/>
      </w:pPr>
      <w:r w:rsidRPr="00405296">
        <w:t xml:space="preserve">groups designated in workplace policies and procedures  </w:t>
      </w:r>
    </w:p>
    <w:p w:rsidR="00000000" w:rsidRPr="00405296" w:rsidP="00405296">
      <w:pPr>
        <w:pStyle w:val="BodyText"/>
      </w:pPr>
      <w:r w:rsidRPr="00405296">
        <w:t xml:space="preserve">other stakeholders such as Board members </w:t>
      </w:r>
    </w:p>
    <w:p w:rsidR="00000000" w:rsidRPr="00405296" w:rsidP="00405296">
      <w:pPr>
        <w:pStyle w:val="AllowPageBreak"/>
      </w:pPr>
    </w:p>
    <w:p w:rsidR="00000000" w:rsidRPr="00405296" w:rsidP="00405296">
      <w:pPr>
        <w:pStyle w:val="Heading1"/>
      </w:pPr>
      <w:bookmarkStart w:id="12" w:name="O_323195"/>
      <w:bookmarkEnd w:id="12"/>
      <w:r w:rsidRPr="00405296">
        <w:t>Unit Sector(s)</w:t>
      </w:r>
    </w:p>
    <w:p w:rsidR="00000000" w:rsidRPr="00405296" w:rsidP="00405296">
      <w:pPr>
        <w:pStyle w:val="BodyText"/>
      </w:pPr>
      <w:r w:rsidRPr="00405296">
        <w:t>Not applicable.</w:t>
      </w:r>
    </w:p>
    <w:p w:rsidR="00000000" w:rsidRPr="00405296" w:rsidP="00405296"/>
    <w:sectPr w:rsidSect="004052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CC3" w:rsidP="000B2C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CC3" w:rsidP="004052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B2CC3" w:rsidP="004052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2CC3" w:rsidP="004052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CC3" w:rsidP="000B2C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CC3" w:rsidP="00405296">
    <w:pPr>
      <w:pStyle w:val="Header"/>
      <w:framePr w:wrap="around"/>
    </w:pPr>
    <w:r>
      <w:fldChar w:fldCharType="begin"/>
    </w:r>
    <w:r>
      <w:instrText xml:space="preserve"> TITLE   \* MERGEFORMAT </w:instrText>
    </w:r>
    <w:r>
      <w:fldChar w:fldCharType="separate"/>
    </w:r>
    <w:r>
      <w:t>BSBFLM505B Manage operational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2CC3" w:rsidP="004052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2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5296"/>
    <w:pPr>
      <w:spacing w:before="360" w:after="60"/>
      <w:outlineLvl w:val="0"/>
    </w:pPr>
    <w:rPr>
      <w:sz w:val="32"/>
    </w:rPr>
  </w:style>
  <w:style w:type="paragraph" w:styleId="Heading2">
    <w:name w:val="heading 2"/>
    <w:basedOn w:val="HeadingBase"/>
    <w:next w:val="BodyText"/>
    <w:link w:val="Heading2Char"/>
    <w:qFormat/>
    <w:rsid w:val="00405296"/>
    <w:pPr>
      <w:keepLines/>
      <w:spacing w:before="240" w:after="120"/>
      <w:outlineLvl w:val="1"/>
    </w:pPr>
    <w:rPr>
      <w:sz w:val="28"/>
      <w:szCs w:val="40"/>
    </w:rPr>
  </w:style>
  <w:style w:type="paragraph" w:styleId="Heading3">
    <w:name w:val="heading 3"/>
    <w:basedOn w:val="HeadingBase"/>
    <w:next w:val="BodyText"/>
    <w:link w:val="Heading3Char"/>
    <w:qFormat/>
    <w:rsid w:val="00405296"/>
    <w:pPr>
      <w:spacing w:before="180" w:after="120"/>
      <w:outlineLvl w:val="2"/>
    </w:pPr>
    <w:rPr>
      <w:spacing w:val="-10"/>
      <w:kern w:val="32"/>
    </w:rPr>
  </w:style>
  <w:style w:type="paragraph" w:styleId="Heading4">
    <w:name w:val="heading 4"/>
    <w:basedOn w:val="HeadingBase"/>
    <w:next w:val="BodyText"/>
    <w:link w:val="Heading4Char"/>
    <w:qFormat/>
    <w:rsid w:val="00405296"/>
    <w:pPr>
      <w:spacing w:before="160" w:after="120"/>
      <w:outlineLvl w:val="3"/>
    </w:pPr>
    <w:rPr>
      <w:sz w:val="22"/>
    </w:rPr>
  </w:style>
  <w:style w:type="paragraph" w:styleId="Heading5">
    <w:name w:val="heading 5"/>
    <w:basedOn w:val="HeadingBase"/>
    <w:next w:val="Normal"/>
    <w:link w:val="Heading5Char"/>
    <w:qFormat/>
    <w:rsid w:val="00405296"/>
    <w:pPr>
      <w:spacing w:before="80"/>
      <w:outlineLvl w:val="4"/>
    </w:pPr>
    <w:rPr>
      <w:color w:val="918585"/>
      <w:sz w:val="20"/>
    </w:rPr>
  </w:style>
  <w:style w:type="paragraph" w:styleId="Heading6">
    <w:name w:val="heading 6"/>
    <w:basedOn w:val="HeadingBase"/>
    <w:next w:val="Normal"/>
    <w:link w:val="Heading6Char"/>
    <w:qFormat/>
    <w:rsid w:val="00405296"/>
    <w:pPr>
      <w:spacing w:before="60"/>
      <w:outlineLvl w:val="5"/>
    </w:pPr>
    <w:rPr>
      <w:color w:val="918585"/>
      <w:sz w:val="20"/>
    </w:rPr>
  </w:style>
  <w:style w:type="paragraph" w:styleId="Heading7">
    <w:name w:val="heading 7"/>
    <w:basedOn w:val="Normal"/>
    <w:next w:val="Normal"/>
    <w:link w:val="Heading7Char"/>
    <w:qFormat/>
    <w:rsid w:val="00405296"/>
    <w:pPr>
      <w:ind w:left="720"/>
      <w:outlineLvl w:val="6"/>
    </w:pPr>
    <w:rPr>
      <w:i/>
    </w:rPr>
  </w:style>
  <w:style w:type="paragraph" w:styleId="Heading8">
    <w:name w:val="heading 8"/>
    <w:basedOn w:val="Normal"/>
    <w:next w:val="Normal"/>
    <w:link w:val="Heading8Char"/>
    <w:qFormat/>
    <w:rsid w:val="00405296"/>
    <w:pPr>
      <w:ind w:left="720"/>
      <w:outlineLvl w:val="7"/>
    </w:pPr>
    <w:rPr>
      <w:i/>
    </w:rPr>
  </w:style>
  <w:style w:type="paragraph" w:styleId="Heading9">
    <w:name w:val="heading 9"/>
    <w:basedOn w:val="Normal"/>
    <w:next w:val="Normal"/>
    <w:link w:val="Heading9Char"/>
    <w:qFormat/>
    <w:rsid w:val="00405296"/>
    <w:pPr>
      <w:ind w:left="720"/>
      <w:outlineLvl w:val="8"/>
    </w:pPr>
    <w:rPr>
      <w:i/>
    </w:rPr>
  </w:style>
  <w:style w:type="character" w:default="1" w:styleId="DefaultParagraphFont">
    <w:name w:val="Default Paragraph Font"/>
    <w:uiPriority w:val="1"/>
    <w:unhideWhenUsed/>
    <w:rsid w:val="004052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296"/>
  </w:style>
  <w:style w:type="character" w:customStyle="1" w:styleId="Heading1Char">
    <w:name w:val="Heading 1 Char"/>
    <w:basedOn w:val="DefaultParagraphFont"/>
    <w:link w:val="Heading1"/>
    <w:rsid w:val="00405296"/>
    <w:rPr>
      <w:rFonts w:ascii="Times New Roman" w:eastAsia="Times New Roman" w:hAnsi="Times New Roman" w:cs="Times New Roman"/>
      <w:b/>
      <w:sz w:val="32"/>
      <w:szCs w:val="20"/>
      <w:lang w:eastAsia="en-US"/>
    </w:rPr>
  </w:style>
  <w:style w:type="paragraph" w:styleId="BodyText">
    <w:name w:val="Body Text"/>
    <w:basedOn w:val="Normal"/>
    <w:link w:val="BodyTextChar"/>
    <w:rsid w:val="004052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5296"/>
    <w:rPr>
      <w:rFonts w:ascii="Times New Roman" w:eastAsia="Times New Roman" w:hAnsi="Times New Roman" w:cs="Times New Roman"/>
      <w:sz w:val="24"/>
      <w:lang w:val="en-US" w:eastAsia="en-US"/>
    </w:rPr>
  </w:style>
  <w:style w:type="paragraph" w:styleId="Footer">
    <w:name w:val="footer"/>
    <w:basedOn w:val="Normal"/>
    <w:link w:val="FooterChar"/>
    <w:rsid w:val="004052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29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05296"/>
    <w:rPr>
      <w:b/>
      <w:spacing w:val="0"/>
    </w:rPr>
  </w:style>
  <w:style w:type="paragraph" w:styleId="Header">
    <w:name w:val="header"/>
    <w:basedOn w:val="Normal"/>
    <w:link w:val="HeaderChar"/>
    <w:rsid w:val="004052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2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5296"/>
    <w:pPr>
      <w:spacing w:before="240" w:after="120"/>
      <w:outlineLvl w:val="0"/>
    </w:pPr>
    <w:rPr>
      <w:rFonts w:ascii="Times New Roman" w:hAnsi="Times New Roman"/>
      <w:b/>
      <w:sz w:val="28"/>
    </w:rPr>
  </w:style>
  <w:style w:type="paragraph" w:customStyle="1" w:styleId="AllowPageBreak">
    <w:name w:val="AllowPageBreak"/>
    <w:rsid w:val="004052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52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2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2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2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2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2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52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5296"/>
    <w:rPr>
      <w:rFonts w:ascii="Courier New" w:eastAsia="Times New Roman" w:hAnsi="Courier New" w:cs="Times New Roman"/>
      <w:i/>
      <w:szCs w:val="20"/>
      <w:lang w:val="en-US" w:eastAsia="en-US"/>
    </w:rPr>
  </w:style>
  <w:style w:type="paragraph" w:customStyle="1" w:styleId="HeadingBase">
    <w:name w:val="Heading Base"/>
    <w:rsid w:val="004052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296"/>
    <w:pPr>
      <w:tabs>
        <w:tab w:val="right" w:leader="dot" w:pos="9072"/>
      </w:tabs>
      <w:ind w:left="567"/>
    </w:pPr>
    <w:rPr>
      <w:szCs w:val="22"/>
    </w:rPr>
  </w:style>
  <w:style w:type="paragraph" w:customStyle="1" w:styleId="TOCBase">
    <w:name w:val="TOC Base"/>
    <w:rsid w:val="004052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296"/>
    <w:pPr>
      <w:tabs>
        <w:tab w:val="right" w:leader="dot" w:pos="9072"/>
      </w:tabs>
      <w:spacing w:before="40" w:after="40"/>
      <w:ind w:left="284"/>
    </w:pPr>
    <w:rPr>
      <w:rFonts w:ascii="Times New Roman" w:hAnsi="Times New Roman"/>
    </w:rPr>
  </w:style>
  <w:style w:type="paragraph" w:styleId="TOC1">
    <w:name w:val="toc 1"/>
    <w:basedOn w:val="TOCBase"/>
    <w:next w:val="Normal"/>
    <w:rsid w:val="004052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5296"/>
    <w:pPr>
      <w:spacing w:before="5040"/>
      <w:jc w:val="center"/>
    </w:pPr>
    <w:rPr>
      <w:sz w:val="48"/>
      <w:szCs w:val="72"/>
      <w:lang w:val="en-US"/>
    </w:rPr>
  </w:style>
  <w:style w:type="character" w:customStyle="1" w:styleId="TitleChar">
    <w:name w:val="Title Char"/>
    <w:basedOn w:val="DefaultParagraphFont"/>
    <w:link w:val="Title"/>
    <w:rsid w:val="004052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296"/>
    <w:pPr>
      <w:tabs>
        <w:tab w:val="left" w:pos="3600"/>
        <w:tab w:val="left" w:pos="3958"/>
      </w:tabs>
    </w:pPr>
  </w:style>
  <w:style w:type="paragraph" w:styleId="List">
    <w:name w:val="List"/>
    <w:basedOn w:val="BodyText"/>
    <w:next w:val="BodyText"/>
    <w:rsid w:val="00405296"/>
    <w:pPr>
      <w:tabs>
        <w:tab w:val="left" w:pos="340"/>
      </w:tabs>
      <w:spacing w:before="60" w:after="60"/>
      <w:ind w:left="340" w:hanging="340"/>
    </w:pPr>
  </w:style>
  <w:style w:type="paragraph" w:styleId="ListBullet">
    <w:name w:val="List Bullet"/>
    <w:basedOn w:val="List"/>
    <w:rsid w:val="00405296"/>
    <w:pPr>
      <w:numPr>
        <w:numId w:val="11"/>
      </w:numPr>
      <w:tabs>
        <w:tab w:val="clear" w:pos="340"/>
      </w:tabs>
      <w:spacing w:before="40" w:after="40"/>
    </w:pPr>
  </w:style>
  <w:style w:type="paragraph" w:customStyle="1" w:styleId="Note">
    <w:name w:val="Note"/>
    <w:basedOn w:val="BodyText"/>
    <w:rsid w:val="004052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5296"/>
    <w:pPr>
      <w:framePr w:wrap="auto" w:hAnchor="text" w:y="6049"/>
    </w:pPr>
    <w:rPr>
      <w:color w:val="000000"/>
      <w:sz w:val="40"/>
    </w:rPr>
  </w:style>
  <w:style w:type="paragraph" w:customStyle="1" w:styleId="TOCTitle">
    <w:name w:val="TOCTitle"/>
    <w:basedOn w:val="Heading1"/>
    <w:rsid w:val="00405296"/>
    <w:pPr>
      <w:spacing w:after="240"/>
      <w:jc w:val="center"/>
      <w:outlineLvl w:val="9"/>
    </w:pPr>
    <w:rPr>
      <w:caps/>
    </w:rPr>
  </w:style>
  <w:style w:type="paragraph" w:customStyle="1" w:styleId="Version">
    <w:name w:val="Version"/>
    <w:rsid w:val="004052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5296"/>
    <w:pPr>
      <w:numPr>
        <w:numId w:val="12"/>
      </w:numPr>
      <w:tabs>
        <w:tab w:val="clear" w:pos="680"/>
      </w:tabs>
    </w:pPr>
  </w:style>
  <w:style w:type="paragraph" w:styleId="Index1">
    <w:name w:val="index 1"/>
    <w:basedOn w:val="Normal"/>
    <w:next w:val="Normal"/>
    <w:semiHidden/>
    <w:rsid w:val="00405296"/>
    <w:pPr>
      <w:keepNext w:val="0"/>
      <w:tabs>
        <w:tab w:val="right" w:pos="4176"/>
      </w:tabs>
      <w:ind w:left="198" w:hanging="198"/>
    </w:pPr>
    <w:rPr>
      <w:rFonts w:ascii="Garamond" w:hAnsi="Garamond"/>
    </w:rPr>
  </w:style>
  <w:style w:type="paragraph" w:styleId="IndexHeading">
    <w:name w:val="index heading"/>
    <w:basedOn w:val="Normal"/>
    <w:next w:val="Index1"/>
    <w:semiHidden/>
    <w:rsid w:val="00405296"/>
    <w:pPr>
      <w:spacing w:before="120" w:after="120"/>
    </w:pPr>
    <w:rPr>
      <w:rFonts w:ascii="Arial" w:hAnsi="Arial"/>
      <w:b/>
      <w:color w:val="918585"/>
      <w:sz w:val="24"/>
    </w:rPr>
  </w:style>
  <w:style w:type="paragraph" w:customStyle="1" w:styleId="Chapter">
    <w:name w:val="Chapter"/>
    <w:basedOn w:val="Normal"/>
    <w:rsid w:val="00405296"/>
    <w:pPr>
      <w:spacing w:before="240"/>
    </w:pPr>
    <w:rPr>
      <w:rFonts w:ascii="Times New Roman" w:hAnsi="Times New Roman"/>
      <w:smallCaps/>
      <w:spacing w:val="80"/>
      <w:sz w:val="28"/>
    </w:rPr>
  </w:style>
  <w:style w:type="paragraph" w:customStyle="1" w:styleId="InChapter">
    <w:name w:val="InChapter"/>
    <w:basedOn w:val="Heading3"/>
    <w:rsid w:val="00405296"/>
    <w:pPr>
      <w:spacing w:after="240"/>
      <w:outlineLvl w:val="9"/>
    </w:pPr>
    <w:rPr>
      <w:noProof/>
    </w:rPr>
  </w:style>
  <w:style w:type="paragraph" w:styleId="Index2">
    <w:name w:val="index 2"/>
    <w:basedOn w:val="Normal"/>
    <w:next w:val="Normal"/>
    <w:semiHidden/>
    <w:rsid w:val="00405296"/>
    <w:pPr>
      <w:tabs>
        <w:tab w:val="right" w:pos="4176"/>
      </w:tabs>
      <w:ind w:left="568" w:hanging="284"/>
    </w:pPr>
    <w:rPr>
      <w:rFonts w:ascii="Garamond" w:hAnsi="Garamond"/>
    </w:rPr>
  </w:style>
  <w:style w:type="paragraph" w:customStyle="1" w:styleId="Byline">
    <w:name w:val="Byline"/>
    <w:rsid w:val="004052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296"/>
    <w:pPr>
      <w:tabs>
        <w:tab w:val="clear" w:pos="3600"/>
        <w:tab w:val="clear" w:pos="3958"/>
      </w:tabs>
      <w:jc w:val="right"/>
    </w:pPr>
  </w:style>
  <w:style w:type="character" w:styleId="Emphasis">
    <w:name w:val="Emphasis"/>
    <w:basedOn w:val="DefaultParagraphFont"/>
    <w:qFormat/>
    <w:rsid w:val="00405296"/>
    <w:rPr>
      <w:i/>
    </w:rPr>
  </w:style>
  <w:style w:type="paragraph" w:styleId="Caption">
    <w:name w:val="caption"/>
    <w:basedOn w:val="BodyText"/>
    <w:next w:val="Normal"/>
    <w:qFormat/>
    <w:rsid w:val="00405296"/>
    <w:pPr>
      <w:framePr w:w="2268" w:hSpace="181" w:vSpace="181" w:wrap="around" w:vAnchor="text" w:hAnchor="page" w:x="1135" w:y="285" w:anchorLock="1"/>
    </w:pPr>
    <w:rPr>
      <w:i/>
    </w:rPr>
  </w:style>
  <w:style w:type="paragraph" w:customStyle="1" w:styleId="MiniTOCTitle">
    <w:name w:val="MiniTOCTitle"/>
    <w:basedOn w:val="Heading4"/>
    <w:rsid w:val="00405296"/>
    <w:pPr>
      <w:spacing w:before="240"/>
      <w:outlineLvl w:val="9"/>
    </w:pPr>
    <w:rPr>
      <w:noProof/>
      <w:sz w:val="24"/>
    </w:rPr>
  </w:style>
  <w:style w:type="paragraph" w:customStyle="1" w:styleId="MiniTOCItem">
    <w:name w:val="MiniTOCItem"/>
    <w:basedOn w:val="ListBullet"/>
    <w:rsid w:val="00405296"/>
    <w:pPr>
      <w:numPr>
        <w:numId w:val="0"/>
      </w:numPr>
      <w:tabs>
        <w:tab w:val="right" w:leader="dot" w:pos="6521"/>
      </w:tabs>
      <w:spacing w:before="0" w:after="0"/>
    </w:pPr>
  </w:style>
  <w:style w:type="paragraph" w:customStyle="1" w:styleId="TOFTitle">
    <w:name w:val="TOFTitle"/>
    <w:basedOn w:val="TOCTitle"/>
    <w:rsid w:val="00405296"/>
  </w:style>
  <w:style w:type="paragraph" w:styleId="TableofFigures">
    <w:name w:val="table of figures"/>
    <w:basedOn w:val="Normal"/>
    <w:next w:val="Normal"/>
    <w:semiHidden/>
    <w:rsid w:val="00405296"/>
    <w:pPr>
      <w:tabs>
        <w:tab w:val="right" w:leader="dot" w:pos="9072"/>
      </w:tabs>
      <w:ind w:left="970" w:hanging="403"/>
    </w:pPr>
    <w:rPr>
      <w:rFonts w:ascii="Times New Roman" w:hAnsi="Times New Roman"/>
      <w:b/>
    </w:rPr>
  </w:style>
  <w:style w:type="paragraph" w:styleId="ListNumber">
    <w:name w:val="List Number"/>
    <w:basedOn w:val="List"/>
    <w:rsid w:val="00405296"/>
    <w:pPr>
      <w:numPr>
        <w:numId w:val="9"/>
      </w:numPr>
    </w:pPr>
  </w:style>
  <w:style w:type="character" w:customStyle="1" w:styleId="WingdingSymbols">
    <w:name w:val="Wingding Symbols"/>
    <w:rsid w:val="00405296"/>
    <w:rPr>
      <w:rFonts w:ascii="Wingdings" w:hAnsi="Wingdings"/>
    </w:rPr>
  </w:style>
  <w:style w:type="paragraph" w:customStyle="1" w:styleId="TableHeading">
    <w:name w:val="Table Heading"/>
    <w:basedOn w:val="HeadingBase"/>
    <w:rsid w:val="00405296"/>
    <w:pPr>
      <w:keepLines/>
      <w:pBdr>
        <w:bottom w:val="single" w:sz="6" w:space="1" w:color="918585"/>
      </w:pBdr>
      <w:spacing w:before="240"/>
    </w:pPr>
  </w:style>
  <w:style w:type="character" w:customStyle="1" w:styleId="HotSpot">
    <w:name w:val="HotSpot"/>
    <w:rsid w:val="00405296"/>
    <w:rPr>
      <w:color w:val="0033CC"/>
      <w:u w:val="none"/>
    </w:rPr>
  </w:style>
  <w:style w:type="paragraph" w:customStyle="1" w:styleId="BodyTextRight">
    <w:name w:val="Body Text Right"/>
    <w:basedOn w:val="BodyText"/>
    <w:rsid w:val="00405296"/>
    <w:pPr>
      <w:spacing w:before="0" w:after="0"/>
      <w:jc w:val="right"/>
    </w:pPr>
  </w:style>
  <w:style w:type="paragraph" w:styleId="Index3">
    <w:name w:val="index 3"/>
    <w:basedOn w:val="ListNumber2"/>
    <w:next w:val="Normal"/>
    <w:semiHidden/>
    <w:rsid w:val="00405296"/>
    <w:pPr>
      <w:numPr>
        <w:numId w:val="0"/>
      </w:numPr>
      <w:tabs>
        <w:tab w:val="right" w:leader="dot" w:pos="4176"/>
      </w:tabs>
    </w:pPr>
  </w:style>
  <w:style w:type="paragraph" w:styleId="ListNumber2">
    <w:name w:val="List Number 2"/>
    <w:basedOn w:val="List2"/>
    <w:rsid w:val="00405296"/>
    <w:pPr>
      <w:numPr>
        <w:numId w:val="8"/>
      </w:numPr>
      <w:tabs>
        <w:tab w:val="clear" w:pos="1060"/>
      </w:tabs>
    </w:pPr>
  </w:style>
  <w:style w:type="paragraph" w:customStyle="1" w:styleId="MarginNote">
    <w:name w:val="Margin Note"/>
    <w:basedOn w:val="BodyText"/>
    <w:rsid w:val="004052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2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2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5296"/>
    <w:rPr>
      <w:sz w:val="32"/>
    </w:rPr>
  </w:style>
  <w:style w:type="paragraph" w:customStyle="1" w:styleId="HeadingProcedure">
    <w:name w:val="Heading Procedure"/>
    <w:basedOn w:val="HeadingBase"/>
    <w:next w:val="Normal"/>
    <w:rsid w:val="00405296"/>
    <w:pPr>
      <w:tabs>
        <w:tab w:val="left" w:pos="0"/>
      </w:tabs>
      <w:spacing w:before="120" w:after="60"/>
    </w:pPr>
    <w:rPr>
      <w:i/>
      <w:color w:val="918585"/>
      <w:sz w:val="22"/>
    </w:rPr>
  </w:style>
  <w:style w:type="paragraph" w:customStyle="1" w:styleId="TableBodyText">
    <w:name w:val="Table Body Text"/>
    <w:basedOn w:val="BodyText"/>
    <w:rsid w:val="00405296"/>
    <w:pPr>
      <w:spacing w:before="60" w:after="60"/>
    </w:pPr>
  </w:style>
  <w:style w:type="paragraph" w:styleId="ListContinue">
    <w:name w:val="List Continue"/>
    <w:basedOn w:val="List"/>
    <w:rsid w:val="00405296"/>
    <w:pPr>
      <w:ind w:firstLine="0"/>
    </w:pPr>
  </w:style>
  <w:style w:type="paragraph" w:customStyle="1" w:styleId="ListNote">
    <w:name w:val="List Note"/>
    <w:basedOn w:val="List"/>
    <w:rsid w:val="00405296"/>
    <w:pPr>
      <w:pBdr>
        <w:top w:val="single" w:sz="6" w:space="2" w:color="918585"/>
        <w:bottom w:val="single" w:sz="6" w:space="2" w:color="918585"/>
      </w:pBdr>
      <w:tabs>
        <w:tab w:val="left" w:pos="1021"/>
      </w:tabs>
      <w:ind w:firstLine="0"/>
    </w:pPr>
  </w:style>
  <w:style w:type="paragraph" w:customStyle="1" w:styleId="Warning">
    <w:name w:val="Warning"/>
    <w:basedOn w:val="BodyText"/>
    <w:rsid w:val="00405296"/>
    <w:pPr>
      <w:shd w:val="clear" w:color="auto" w:fill="D9D9D9"/>
      <w:tabs>
        <w:tab w:val="left" w:pos="992"/>
      </w:tabs>
      <w:ind w:left="119" w:right="119"/>
    </w:pPr>
    <w:rPr>
      <w:sz w:val="20"/>
    </w:rPr>
  </w:style>
  <w:style w:type="paragraph" w:customStyle="1" w:styleId="MarginIcons">
    <w:name w:val="Margin Icons"/>
    <w:basedOn w:val="BodyText"/>
    <w:rsid w:val="004052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296"/>
    <w:rPr>
      <w:rFonts w:ascii="Courier New" w:hAnsi="Courier New"/>
    </w:rPr>
  </w:style>
  <w:style w:type="paragraph" w:customStyle="1" w:styleId="NoteBullet">
    <w:name w:val="Note Bullet"/>
    <w:basedOn w:val="Note"/>
    <w:rsid w:val="00405296"/>
    <w:pPr>
      <w:tabs>
        <w:tab w:val="clear" w:pos="680"/>
      </w:tabs>
      <w:spacing w:before="60" w:after="60"/>
    </w:pPr>
  </w:style>
  <w:style w:type="paragraph" w:customStyle="1" w:styleId="SubHeading2">
    <w:name w:val="SubHeading2"/>
    <w:basedOn w:val="HeadingBase"/>
    <w:rsid w:val="00405296"/>
    <w:pPr>
      <w:spacing w:before="240" w:after="60"/>
    </w:pPr>
    <w:rPr>
      <w:sz w:val="20"/>
    </w:rPr>
  </w:style>
  <w:style w:type="paragraph" w:customStyle="1" w:styleId="SubHeading1">
    <w:name w:val="SubHeading1"/>
    <w:basedOn w:val="HeadingBase"/>
    <w:rsid w:val="00405296"/>
    <w:pPr>
      <w:spacing w:before="240" w:after="60"/>
    </w:pPr>
    <w:rPr>
      <w:color w:val="918585"/>
      <w:sz w:val="22"/>
    </w:rPr>
  </w:style>
  <w:style w:type="paragraph" w:customStyle="1" w:styleId="SideHeading">
    <w:name w:val="Side Heading"/>
    <w:basedOn w:val="HeadingBase"/>
    <w:rsid w:val="004052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296"/>
    <w:pPr>
      <w:numPr>
        <w:numId w:val="10"/>
      </w:numPr>
    </w:pPr>
  </w:style>
  <w:style w:type="paragraph" w:styleId="PlainText">
    <w:name w:val="Plain Text"/>
    <w:basedOn w:val="Normal"/>
    <w:link w:val="PlainTextChar"/>
    <w:rsid w:val="00405296"/>
    <w:rPr>
      <w:sz w:val="20"/>
    </w:rPr>
  </w:style>
  <w:style w:type="character" w:customStyle="1" w:styleId="PlainTextChar">
    <w:name w:val="Plain Text Char"/>
    <w:basedOn w:val="DefaultParagraphFont"/>
    <w:link w:val="PlainText"/>
    <w:rsid w:val="004052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5296"/>
    <w:rPr>
      <w:b/>
      <w:smallCaps/>
    </w:rPr>
  </w:style>
  <w:style w:type="paragraph" w:customStyle="1" w:styleId="TableListNumber">
    <w:name w:val="Table List Number"/>
    <w:basedOn w:val="ListNumber"/>
    <w:rsid w:val="00405296"/>
    <w:pPr>
      <w:numPr>
        <w:numId w:val="0"/>
      </w:numPr>
    </w:pPr>
  </w:style>
  <w:style w:type="paragraph" w:styleId="TOC4">
    <w:name w:val="toc 4"/>
    <w:basedOn w:val="TOCBase"/>
    <w:next w:val="Normal"/>
    <w:semiHidden/>
    <w:rsid w:val="00405296"/>
    <w:pPr>
      <w:tabs>
        <w:tab w:val="right" w:leader="dot" w:pos="9071"/>
      </w:tabs>
      <w:ind w:left="1701"/>
    </w:pPr>
  </w:style>
  <w:style w:type="paragraph" w:customStyle="1" w:styleId="ListAlpha">
    <w:name w:val="List Alpha"/>
    <w:basedOn w:val="List"/>
    <w:rsid w:val="00405296"/>
    <w:pPr>
      <w:numPr>
        <w:numId w:val="7"/>
      </w:numPr>
    </w:pPr>
  </w:style>
  <w:style w:type="paragraph" w:customStyle="1" w:styleId="ListAlpha2">
    <w:name w:val="List Alpha 2"/>
    <w:basedOn w:val="List2"/>
    <w:rsid w:val="00405296"/>
    <w:pPr>
      <w:numPr>
        <w:numId w:val="6"/>
      </w:numPr>
    </w:pPr>
  </w:style>
  <w:style w:type="paragraph" w:styleId="List2">
    <w:name w:val="List 2"/>
    <w:basedOn w:val="BodyText"/>
    <w:rsid w:val="00405296"/>
    <w:pPr>
      <w:tabs>
        <w:tab w:val="left" w:pos="680"/>
      </w:tabs>
      <w:spacing w:before="60" w:after="60"/>
      <w:ind w:left="680" w:hanging="340"/>
    </w:pPr>
  </w:style>
  <w:style w:type="paragraph" w:styleId="List3">
    <w:name w:val="List 3"/>
    <w:basedOn w:val="BodyText"/>
    <w:rsid w:val="00405296"/>
    <w:pPr>
      <w:tabs>
        <w:tab w:val="left" w:pos="1021"/>
      </w:tabs>
      <w:spacing w:before="60" w:after="60"/>
      <w:ind w:left="1020" w:hanging="340"/>
    </w:pPr>
  </w:style>
  <w:style w:type="paragraph" w:styleId="List4">
    <w:name w:val="List 4"/>
    <w:basedOn w:val="BodyText"/>
    <w:rsid w:val="00405296"/>
    <w:pPr>
      <w:tabs>
        <w:tab w:val="left" w:pos="1361"/>
      </w:tabs>
      <w:spacing w:before="60" w:after="60"/>
      <w:ind w:left="1361" w:hanging="340"/>
    </w:pPr>
  </w:style>
  <w:style w:type="paragraph" w:styleId="List5">
    <w:name w:val="List 5"/>
    <w:basedOn w:val="BodyText"/>
    <w:rsid w:val="00405296"/>
    <w:pPr>
      <w:tabs>
        <w:tab w:val="left" w:pos="1701"/>
      </w:tabs>
      <w:spacing w:before="60" w:after="60"/>
      <w:ind w:left="1701" w:hanging="340"/>
    </w:pPr>
  </w:style>
  <w:style w:type="paragraph" w:styleId="ListBullet3">
    <w:name w:val="List Bullet 3"/>
    <w:basedOn w:val="List3"/>
    <w:rsid w:val="00405296"/>
    <w:pPr>
      <w:numPr>
        <w:numId w:val="13"/>
      </w:numPr>
      <w:tabs>
        <w:tab w:val="clear" w:pos="1021"/>
      </w:tabs>
      <w:ind w:left="1037" w:hanging="357"/>
    </w:pPr>
  </w:style>
  <w:style w:type="paragraph" w:styleId="ListBullet4">
    <w:name w:val="List Bullet 4"/>
    <w:basedOn w:val="List4"/>
    <w:rsid w:val="00405296"/>
    <w:pPr>
      <w:numPr>
        <w:numId w:val="1"/>
      </w:numPr>
    </w:pPr>
  </w:style>
  <w:style w:type="paragraph" w:styleId="ListBullet5">
    <w:name w:val="List Bullet 5"/>
    <w:basedOn w:val="List5"/>
    <w:rsid w:val="00405296"/>
    <w:pPr>
      <w:numPr>
        <w:numId w:val="2"/>
      </w:numPr>
    </w:pPr>
  </w:style>
  <w:style w:type="paragraph" w:styleId="ListContinue2">
    <w:name w:val="List Continue 2"/>
    <w:basedOn w:val="List2"/>
    <w:rsid w:val="00405296"/>
    <w:pPr>
      <w:ind w:firstLine="0"/>
    </w:pPr>
  </w:style>
  <w:style w:type="paragraph" w:styleId="ListContinue3">
    <w:name w:val="List Continue 3"/>
    <w:basedOn w:val="List3"/>
    <w:rsid w:val="00405296"/>
    <w:pPr>
      <w:ind w:left="1021" w:firstLine="0"/>
    </w:pPr>
  </w:style>
  <w:style w:type="paragraph" w:styleId="ListContinue4">
    <w:name w:val="List Continue 4"/>
    <w:basedOn w:val="List4"/>
    <w:rsid w:val="00405296"/>
    <w:pPr>
      <w:ind w:firstLine="0"/>
    </w:pPr>
  </w:style>
  <w:style w:type="paragraph" w:styleId="ListContinue5">
    <w:name w:val="List Continue 5"/>
    <w:basedOn w:val="List5"/>
    <w:rsid w:val="00405296"/>
    <w:pPr>
      <w:ind w:firstLine="0"/>
    </w:pPr>
  </w:style>
  <w:style w:type="paragraph" w:styleId="ListNumber3">
    <w:name w:val="List Number 3"/>
    <w:basedOn w:val="List3"/>
    <w:rsid w:val="00405296"/>
    <w:pPr>
      <w:numPr>
        <w:numId w:val="3"/>
      </w:numPr>
    </w:pPr>
  </w:style>
  <w:style w:type="paragraph" w:styleId="ListNumber4">
    <w:name w:val="List Number 4"/>
    <w:basedOn w:val="List4"/>
    <w:rsid w:val="00405296"/>
    <w:pPr>
      <w:numPr>
        <w:numId w:val="4"/>
      </w:numPr>
    </w:pPr>
  </w:style>
  <w:style w:type="paragraph" w:styleId="ListNumber5">
    <w:name w:val="List Number 5"/>
    <w:basedOn w:val="List5"/>
    <w:rsid w:val="00405296"/>
    <w:pPr>
      <w:numPr>
        <w:numId w:val="5"/>
      </w:numPr>
    </w:pPr>
  </w:style>
  <w:style w:type="paragraph" w:styleId="BlockText">
    <w:name w:val="Block Text"/>
    <w:basedOn w:val="Normal"/>
    <w:rsid w:val="00405296"/>
    <w:pPr>
      <w:spacing w:after="120"/>
      <w:ind w:left="1440" w:right="1440"/>
    </w:pPr>
  </w:style>
  <w:style w:type="character" w:customStyle="1" w:styleId="Subscript">
    <w:name w:val="Subscript"/>
    <w:basedOn w:val="DefaultParagraphFont"/>
    <w:rsid w:val="00405296"/>
    <w:rPr>
      <w:sz w:val="16"/>
      <w:vertAlign w:val="subscript"/>
    </w:rPr>
  </w:style>
  <w:style w:type="character" w:customStyle="1" w:styleId="Superscript">
    <w:name w:val="Superscript"/>
    <w:basedOn w:val="DefaultParagraphFont"/>
    <w:rsid w:val="00405296"/>
    <w:rPr>
      <w:sz w:val="16"/>
      <w:vertAlign w:val="superscript"/>
    </w:rPr>
  </w:style>
  <w:style w:type="character" w:customStyle="1" w:styleId="Symbols">
    <w:name w:val="Symbols"/>
    <w:basedOn w:val="DefaultParagraphFont"/>
    <w:rsid w:val="00405296"/>
    <w:rPr>
      <w:rFonts w:ascii="Symbol" w:hAnsi="Symbol"/>
    </w:rPr>
  </w:style>
  <w:style w:type="character" w:customStyle="1" w:styleId="MenuOptions">
    <w:name w:val="Menu Options"/>
    <w:basedOn w:val="DefaultParagraphFont"/>
    <w:rsid w:val="00405296"/>
    <w:rPr>
      <w:rFonts w:ascii="Arial Narrow" w:hAnsi="Arial Narrow"/>
      <w:smallCaps/>
    </w:rPr>
  </w:style>
  <w:style w:type="character" w:customStyle="1" w:styleId="Buttons">
    <w:name w:val="Buttons"/>
    <w:basedOn w:val="DefaultParagraphFont"/>
    <w:rsid w:val="00405296"/>
    <w:rPr>
      <w:b/>
    </w:rPr>
  </w:style>
  <w:style w:type="character" w:customStyle="1" w:styleId="Underlined">
    <w:name w:val="Underlined"/>
    <w:basedOn w:val="DefaultParagraphFont"/>
    <w:rsid w:val="00405296"/>
    <w:rPr>
      <w:u w:val="single"/>
    </w:rPr>
  </w:style>
  <w:style w:type="paragraph" w:customStyle="1" w:styleId="TableBodyTextRight">
    <w:name w:val="Table Body Text Right"/>
    <w:basedOn w:val="TableBodyText"/>
    <w:rsid w:val="00405296"/>
    <w:pPr>
      <w:widowControl w:val="0"/>
      <w:autoSpaceDE w:val="0"/>
      <w:autoSpaceDN w:val="0"/>
      <w:adjustRightInd w:val="0"/>
      <w:jc w:val="right"/>
    </w:pPr>
    <w:rPr>
      <w:rFonts w:cs="Arial"/>
      <w:szCs w:val="18"/>
    </w:rPr>
  </w:style>
  <w:style w:type="paragraph" w:customStyle="1" w:styleId="CopyrightText">
    <w:name w:val="Copyright Text"/>
    <w:basedOn w:val="BodyText"/>
    <w:rsid w:val="00405296"/>
    <w:rPr>
      <w:sz w:val="18"/>
    </w:rPr>
  </w:style>
  <w:style w:type="paragraph" w:customStyle="1" w:styleId="BodySmallRight">
    <w:name w:val="Body Small Right"/>
    <w:basedOn w:val="BodyTextRight"/>
    <w:rsid w:val="00405296"/>
    <w:rPr>
      <w:sz w:val="18"/>
      <w:szCs w:val="18"/>
    </w:rPr>
  </w:style>
  <w:style w:type="paragraph" w:customStyle="1" w:styleId="MarginEdition">
    <w:name w:val="Margin Edition"/>
    <w:basedOn w:val="MarginNote"/>
    <w:rsid w:val="00405296"/>
    <w:pPr>
      <w:spacing w:before="0" w:after="0"/>
    </w:pPr>
    <w:rPr>
      <w:rFonts w:ascii="Times New Roman" w:hAnsi="Times New Roman"/>
      <w:color w:val="999999"/>
    </w:rPr>
  </w:style>
  <w:style w:type="paragraph" w:customStyle="1" w:styleId="Spacer">
    <w:name w:val="Spacer"/>
    <w:basedOn w:val="Normal"/>
    <w:rsid w:val="00405296"/>
    <w:rPr>
      <w:sz w:val="2"/>
      <w:szCs w:val="2"/>
    </w:rPr>
  </w:style>
  <w:style w:type="character" w:customStyle="1" w:styleId="Small">
    <w:name w:val="Small"/>
    <w:basedOn w:val="DefaultParagraphFont"/>
    <w:rsid w:val="00405296"/>
    <w:rPr>
      <w:sz w:val="16"/>
    </w:rPr>
  </w:style>
  <w:style w:type="paragraph" w:customStyle="1" w:styleId="WideTable">
    <w:name w:val="Wide Table"/>
    <w:basedOn w:val="Normal"/>
    <w:rsid w:val="00405296"/>
    <w:pPr>
      <w:ind w:left="-1418"/>
    </w:pPr>
    <w:rPr>
      <w:sz w:val="2"/>
      <w:szCs w:val="2"/>
    </w:rPr>
  </w:style>
  <w:style w:type="character" w:styleId="PageNumber">
    <w:name w:val="page number"/>
    <w:basedOn w:val="DefaultParagraphFont"/>
    <w:rsid w:val="00405296"/>
  </w:style>
  <w:style w:type="paragraph" w:styleId="Quote">
    <w:name w:val="Quote"/>
    <w:basedOn w:val="Heading1"/>
    <w:link w:val="QuoteChar"/>
    <w:qFormat/>
    <w:rsid w:val="00405296"/>
    <w:rPr>
      <w:b w:val="0"/>
      <w:sz w:val="72"/>
      <w:szCs w:val="72"/>
      <w:lang w:val="en-NZ"/>
    </w:rPr>
  </w:style>
  <w:style w:type="character" w:customStyle="1" w:styleId="QuoteChar">
    <w:name w:val="Quote Char"/>
    <w:basedOn w:val="DefaultParagraphFont"/>
    <w:link w:val="Quote"/>
    <w:rsid w:val="004052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296"/>
    <w:pPr>
      <w:pageBreakBefore/>
    </w:pPr>
  </w:style>
  <w:style w:type="paragraph" w:customStyle="1" w:styleId="Border">
    <w:name w:val="Border"/>
    <w:basedOn w:val="Normal"/>
    <w:qFormat/>
    <w:rsid w:val="004052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296"/>
    <w:rPr>
      <w:b/>
      <w:bCs/>
      <w:i/>
      <w:iCs/>
      <w:color w:val="auto"/>
    </w:rPr>
  </w:style>
  <w:style w:type="paragraph" w:styleId="IntenseQuote">
    <w:name w:val="Intense Quote"/>
    <w:basedOn w:val="Normal"/>
    <w:next w:val="Normal"/>
    <w:link w:val="IntenseQuoteChar"/>
    <w:uiPriority w:val="30"/>
    <w:qFormat/>
    <w:rsid w:val="004052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2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5296"/>
    <w:rPr>
      <w:smallCaps/>
      <w:color w:val="auto"/>
      <w:u w:val="single"/>
    </w:rPr>
  </w:style>
  <w:style w:type="character" w:styleId="IntenseReference">
    <w:name w:val="Intense Reference"/>
    <w:basedOn w:val="DefaultParagraphFont"/>
    <w:uiPriority w:val="32"/>
    <w:qFormat/>
    <w:rsid w:val="00405296"/>
    <w:rPr>
      <w:b/>
      <w:bCs/>
      <w:smallCaps/>
      <w:color w:val="auto"/>
      <w:spacing w:val="5"/>
      <w:u w:val="single"/>
    </w:rPr>
  </w:style>
  <w:style w:type="paragraph" w:customStyle="1" w:styleId="2ColumnHeading">
    <w:name w:val="2Column Heading"/>
    <w:basedOn w:val="BodyText"/>
    <w:qFormat/>
    <w:rsid w:val="00405296"/>
    <w:pPr>
      <w:spacing w:after="60"/>
      <w:ind w:left="-2268"/>
    </w:pPr>
    <w:rPr>
      <w:b/>
    </w:rPr>
  </w:style>
  <w:style w:type="paragraph" w:customStyle="1" w:styleId="Heading1TOC">
    <w:name w:val="Heading1 TOC"/>
    <w:basedOn w:val="Normal"/>
    <w:qFormat/>
    <w:rsid w:val="00405296"/>
    <w:pPr>
      <w:spacing w:before="240" w:after="120"/>
    </w:pPr>
    <w:rPr>
      <w:rFonts w:ascii="Times New Roman" w:hAnsi="Times New Roman"/>
      <w:b/>
      <w:sz w:val="32"/>
    </w:rPr>
  </w:style>
  <w:style w:type="paragraph" w:customStyle="1" w:styleId="Heading2TOC">
    <w:name w:val="Heading2 TOC"/>
    <w:basedOn w:val="Normal"/>
    <w:qFormat/>
    <w:rsid w:val="00405296"/>
    <w:pPr>
      <w:spacing w:before="240" w:after="60"/>
    </w:pPr>
    <w:rPr>
      <w:rFonts w:ascii="Times New Roman" w:hAnsi="Times New Roman"/>
      <w:b/>
      <w:sz w:val="28"/>
    </w:rPr>
  </w:style>
  <w:style w:type="character" w:customStyle="1" w:styleId="Underline">
    <w:name w:val="Underline"/>
    <w:basedOn w:val="DefaultParagraphFont"/>
    <w:qFormat/>
    <w:rsid w:val="00405296"/>
    <w:rPr>
      <w:u w:val="single"/>
    </w:rPr>
  </w:style>
  <w:style w:type="character" w:customStyle="1" w:styleId="BoldandItalics">
    <w:name w:val="Bold and Italics"/>
    <w:qFormat/>
    <w:rsid w:val="00405296"/>
    <w:rPr>
      <w:b/>
      <w:i/>
      <w:u w:val="none"/>
    </w:rPr>
  </w:style>
  <w:style w:type="paragraph" w:styleId="BalloonText">
    <w:name w:val="Balloon Text"/>
    <w:basedOn w:val="Normal"/>
    <w:link w:val="BalloonTextChar"/>
    <w:rsid w:val="00405296"/>
    <w:rPr>
      <w:rFonts w:ascii="Tahoma" w:hAnsi="Tahoma" w:cs="Tahoma"/>
      <w:sz w:val="16"/>
      <w:szCs w:val="16"/>
    </w:rPr>
  </w:style>
  <w:style w:type="character" w:customStyle="1" w:styleId="BalloonTextChar">
    <w:name w:val="Balloon Text Char"/>
    <w:basedOn w:val="DefaultParagraphFont"/>
    <w:link w:val="BalloonText"/>
    <w:rsid w:val="004052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52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52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3724</Words>
  <Characters>23048</Characters>
  <Application>Microsoft Office Word</Application>
  <DocSecurity>0</DocSecurity>
  <Lines>547</Lines>
  <Paragraphs>356</Paragraphs>
  <ScaleCrop>false</ScaleCrop>
  <Company>Author-it Software Corporation Ltd.</Company>
  <LinksUpToDate>false</LinksUpToDate>
  <CharactersWithSpaces>26797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BSBFLM505B Manage operational plan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2012-05-26T13:50:00Z</dcterms:created>
  <dcterms:modified xsi:type="dcterms:W3CDTF">2012-05-26T13:50:00Z</dcterms:modified>
</cp:coreProperties>
</file>