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1A1C" w:rsidP="00401A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BSBADV601A Create an advertising brief</w:t>
      </w:r>
      <w:r>
        <w:fldChar w:fldCharType="end"/>
      </w:r>
    </w:p>
    <w:p w:rsidR="00401A1C" w:rsidP="00401A1C">
      <w:pPr>
        <w:pStyle w:val="Version"/>
        <w:sectPr w:rsidSect="00471A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1A56" w:rsidP="00471A56">
      <w:pPr>
        <w:pStyle w:val="SuperHeading"/>
      </w:pPr>
      <w:r w:rsidRPr="00471A56">
        <w:t>BSBADV601A Create an advertising brief</w:t>
      </w:r>
    </w:p>
    <w:p w:rsidR="00000000" w:rsidRPr="00471A56" w:rsidP="00471A56">
      <w:pPr>
        <w:pStyle w:val="Heading1"/>
      </w:pPr>
      <w:bookmarkStart w:id="1" w:name="O_322315"/>
      <w:bookmarkEnd w:id="1"/>
      <w:r w:rsidRPr="00471A56">
        <w:t>Modification History</w:t>
      </w:r>
    </w:p>
    <w:p w:rsidR="00000000" w:rsidRPr="00471A56" w:rsidP="00471A56">
      <w:pPr>
        <w:pStyle w:val="BodyText"/>
      </w:pPr>
      <w:r w:rsidRPr="00471A56">
        <w:t>Not applicable.</w:t>
      </w:r>
    </w:p>
    <w:p w:rsidR="00000000" w:rsidRPr="00471A56" w:rsidP="00471A56">
      <w:pPr>
        <w:pStyle w:val="AllowPageBreak"/>
      </w:pPr>
    </w:p>
    <w:p w:rsidR="00000000" w:rsidRPr="00471A56" w:rsidP="00471A56">
      <w:pPr>
        <w:pStyle w:val="Heading1"/>
      </w:pPr>
      <w:bookmarkStart w:id="2" w:name="O_322324"/>
      <w:bookmarkEnd w:id="2"/>
      <w:r w:rsidRPr="00471A56">
        <w:t>Unit Descriptor</w:t>
      </w:r>
    </w:p>
    <w:p w:rsidR="00000000" w:rsidRPr="00471A56" w:rsidP="00471A56">
      <w:pPr>
        <w:pStyle w:val="BodyText"/>
      </w:pPr>
      <w:r w:rsidRPr="00471A56">
        <w:t xml:space="preserve">This unit covers creation of an advertising brief in consultation with the client to reflect advertiser needs and preferences. </w:t>
      </w:r>
    </w:p>
    <w:p w:rsidR="00000000" w:rsidRPr="00471A56" w:rsidP="00471A56">
      <w:pPr>
        <w:pStyle w:val="BodyText"/>
      </w:pPr>
      <w:r w:rsidRPr="00471A56">
        <w:t>This unit covers creation of an advertising brief in consultation with the client to reflect advertiser needs and preferences.</w:t>
      </w:r>
    </w:p>
    <w:p w:rsidR="00000000" w:rsidRPr="00471A56" w:rsidP="00471A56">
      <w:pPr>
        <w:pStyle w:val="AllowPageBreak"/>
      </w:pPr>
    </w:p>
    <w:p w:rsidR="00000000" w:rsidRPr="00471A56" w:rsidP="00471A56">
      <w:pPr>
        <w:pStyle w:val="Heading1"/>
      </w:pPr>
      <w:bookmarkStart w:id="3" w:name="O_322323"/>
      <w:bookmarkEnd w:id="3"/>
      <w:r w:rsidRPr="00471A56">
        <w:t>Application of the Unit</w:t>
      </w:r>
    </w:p>
    <w:p w:rsidR="00000000" w:rsidRPr="00471A56" w:rsidP="00471A56">
      <w:pPr>
        <w:pStyle w:val="BodyText"/>
      </w:pPr>
      <w:r w:rsidRPr="00471A56">
        <w:t>Not applicable.</w:t>
      </w:r>
    </w:p>
    <w:p w:rsidR="00000000" w:rsidRPr="00471A56" w:rsidP="00471A56">
      <w:pPr>
        <w:pStyle w:val="AllowPageBreak"/>
      </w:pPr>
    </w:p>
    <w:p w:rsidR="00000000" w:rsidRPr="00471A56" w:rsidP="00471A56">
      <w:pPr>
        <w:pStyle w:val="Heading1"/>
      </w:pPr>
      <w:bookmarkStart w:id="4" w:name="O_322322"/>
      <w:bookmarkEnd w:id="4"/>
      <w:r w:rsidRPr="00471A56">
        <w:t>Licensing/Regulatory Information</w:t>
      </w:r>
    </w:p>
    <w:p w:rsidR="00000000" w:rsidRPr="00471A56" w:rsidP="00471A56">
      <w:pPr>
        <w:pStyle w:val="BodyText"/>
      </w:pPr>
      <w:r w:rsidRPr="00471A56">
        <w:t>Not applicable.</w:t>
      </w:r>
    </w:p>
    <w:p w:rsidR="00000000" w:rsidRPr="00471A56" w:rsidP="00471A56">
      <w:pPr>
        <w:pStyle w:val="AllowPageBreak"/>
      </w:pPr>
    </w:p>
    <w:p w:rsidR="00000000" w:rsidRPr="00471A56" w:rsidP="00471A56">
      <w:pPr>
        <w:pStyle w:val="Heading1"/>
      </w:pPr>
      <w:bookmarkStart w:id="5" w:name="O_322321"/>
      <w:bookmarkEnd w:id="5"/>
      <w:r w:rsidRPr="00471A56">
        <w:t>Pre-Requisites</w:t>
      </w:r>
    </w:p>
    <w:p w:rsidR="00000000" w:rsidRPr="00471A56" w:rsidP="00471A56">
      <w:pPr>
        <w:pStyle w:val="BodyText"/>
      </w:pPr>
      <w:r w:rsidRPr="00471A56">
        <w:t>Not applicable.</w:t>
      </w:r>
    </w:p>
    <w:p w:rsidR="00000000" w:rsidRPr="00471A56" w:rsidP="00471A56">
      <w:pPr>
        <w:pStyle w:val="AllowPageBreak"/>
      </w:pPr>
    </w:p>
    <w:p w:rsidR="00000000" w:rsidRPr="00471A56" w:rsidP="00471A56">
      <w:pPr>
        <w:pStyle w:val="Heading1"/>
      </w:pPr>
      <w:bookmarkStart w:id="6" w:name="O_322320"/>
      <w:bookmarkEnd w:id="6"/>
      <w:r w:rsidRPr="00471A56">
        <w:t>Employability Skills Information</w:t>
      </w:r>
    </w:p>
    <w:p w:rsidR="00000000" w:rsidRPr="00471A56" w:rsidP="00471A56">
      <w:pPr>
        <w:pStyle w:val="BodyText"/>
      </w:pPr>
      <w:r w:rsidRPr="00471A56">
        <w:t>Not applicable.</w:t>
      </w:r>
    </w:p>
    <w:p w:rsidR="00000000" w:rsidRPr="00471A56" w:rsidP="00471A56">
      <w:pPr>
        <w:pStyle w:val="AllowPageBreak"/>
      </w:pPr>
    </w:p>
    <w:p w:rsidR="00000000" w:rsidRPr="00471A56" w:rsidP="00471A56">
      <w:pPr>
        <w:pStyle w:val="Heading1"/>
      </w:pPr>
      <w:bookmarkStart w:id="7" w:name="O_322325"/>
      <w:bookmarkEnd w:id="7"/>
      <w:r w:rsidRPr="00471A56">
        <w:t>Elements and Performance Criteria Pre-Content</w:t>
      </w:r>
    </w:p>
    <w:p w:rsidR="00000000" w:rsidRPr="00471A56" w:rsidP="00471A56">
      <w:pPr>
        <w:pStyle w:val="BodyText"/>
      </w:pPr>
      <w:r w:rsidRPr="00471A56">
        <w:t>Not applicable.</w:t>
      </w:r>
    </w:p>
    <w:p w:rsidR="00000000" w:rsidRPr="00471A56" w:rsidP="00471A56">
      <w:pPr>
        <w:pStyle w:val="AllowPageBreak"/>
      </w:pPr>
    </w:p>
    <w:p w:rsidR="00000000" w:rsidRPr="00471A56" w:rsidP="00471A56">
      <w:pPr>
        <w:pStyle w:val="Heading1"/>
      </w:pPr>
      <w:bookmarkStart w:id="8" w:name="O_322319"/>
      <w:bookmarkEnd w:id="8"/>
      <w:r w:rsidRPr="00471A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40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rPr>
                <w:rStyle w:val="SpecialBold"/>
              </w:rPr>
              <w:t>Elements and Performance Criteria</w:t>
            </w:r>
          </w:p>
        </w:tc>
      </w:tr>
      <w:tr w:rsidTr="0040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A56" w:rsidP="00471A56">
            <w:pPr>
              <w:pStyle w:val="BodyText"/>
            </w:pPr>
            <w:r w:rsidRPr="00471A56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rPr>
                <w:rStyle w:val="SpecialBold"/>
              </w:rPr>
              <w:t>Performance Criteria</w:t>
            </w:r>
          </w:p>
        </w:tc>
      </w:tr>
      <w:tr w:rsidTr="0040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Determine advertiser requirements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Advertising purpose and objectives are confirmed with the advertiser</w:t>
            </w:r>
          </w:p>
        </w:tc>
      </w:tr>
      <w:tr w:rsidTr="0040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 xml:space="preserve">Comprehensive client and product information is </w:t>
            </w:r>
            <w:r w:rsidRPr="00471A56">
              <w:t>obtained</w:t>
            </w:r>
          </w:p>
        </w:tc>
      </w:tr>
      <w:tr w:rsidTr="0040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The outcomes of previous advertising are reviewed with the client</w:t>
            </w:r>
          </w:p>
        </w:tc>
      </w:tr>
      <w:tr w:rsidTr="0040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Budget allocation is confirmed with the client</w:t>
            </w:r>
          </w:p>
        </w:tc>
      </w:tr>
      <w:tr w:rsidTr="0040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Develop an advertising brief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The brief contains a client profile, together with a purpose statement and objectives that reflect a</w:t>
            </w:r>
            <w:r w:rsidRPr="00471A56">
              <w:t>dvertiser needs</w:t>
            </w:r>
          </w:p>
        </w:tc>
      </w:tr>
      <w:tr w:rsidTr="0040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Advertising objectives are stated in measurable terms and provide specific guidelines on what is to be accomplished by the advertising</w:t>
            </w:r>
          </w:p>
        </w:tc>
      </w:tr>
      <w:tr w:rsidTr="0040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Key characteristics, competitive factors and the market situation facing the product or service are defined in the brief</w:t>
            </w:r>
          </w:p>
        </w:tc>
      </w:tr>
      <w:tr w:rsidTr="0040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The brief includes summary information on the target audience</w:t>
            </w:r>
          </w:p>
        </w:tc>
      </w:tr>
      <w:tr w:rsidTr="0040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Legal and ethical constraints on advertising the product or service are incorporated in the brief</w:t>
            </w:r>
          </w:p>
        </w:tc>
      </w:tr>
      <w:tr w:rsidTr="0040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The brief contains a budget allocation and schedule of activities which comply with the advertiser's requirements</w:t>
            </w:r>
          </w:p>
        </w:tc>
      </w:tr>
      <w:tr w:rsidTr="0040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Develop the creative brief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The</w:t>
            </w:r>
            <w:r w:rsidRPr="00471A56">
              <w:t xml:space="preserve"> creative brief identifies advertising content and is written in consumer language</w:t>
            </w:r>
          </w:p>
        </w:tc>
      </w:tr>
      <w:tr w:rsidTr="0040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The creative brief identifies a pitch or appeal for the product that meets the advertiser's requirements</w:t>
            </w:r>
          </w:p>
        </w:tc>
      </w:tr>
      <w:tr w:rsidTr="0040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The cr</w:t>
            </w:r>
            <w:r w:rsidRPr="00471A56">
              <w:t>eative brief identifies supporting information that is required for consumer understanding of the product or service</w:t>
            </w:r>
          </w:p>
        </w:tc>
      </w:tr>
      <w:tr w:rsidTr="0040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The creative brief contains a budget for creative work that is consistent with the overall advertising budget</w:t>
            </w:r>
          </w:p>
        </w:tc>
      </w:tr>
      <w:tr w:rsidTr="0040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56">
            <w:pPr>
              <w:pStyle w:val="BodyText"/>
              <w:rPr>
                <w:lang w:val="en-NZ"/>
              </w:rPr>
            </w:pPr>
            <w:r w:rsidRPr="00471A56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A56" w:rsidP="00471A56">
            <w:pPr>
              <w:pStyle w:val="BodyText"/>
            </w:pPr>
            <w:r w:rsidRPr="00471A56">
              <w:t>A deadline for creative work that is consistent with the overall advertising schedule is incorporated in the brief</w:t>
            </w:r>
          </w:p>
        </w:tc>
      </w:tr>
    </w:tbl>
    <w:p w:rsidR="00000000" w:rsidRPr="00471A56" w:rsidP="00471A56">
      <w:pPr>
        <w:pStyle w:val="BodyText"/>
      </w:pPr>
    </w:p>
    <w:p w:rsidR="00000000" w:rsidRPr="00471A56" w:rsidP="00471A56">
      <w:pPr>
        <w:pStyle w:val="AllowPageBreak"/>
      </w:pPr>
    </w:p>
    <w:p w:rsidR="00000000" w:rsidRPr="00471A56" w:rsidP="00471A56">
      <w:pPr>
        <w:pStyle w:val="Heading1"/>
      </w:pPr>
      <w:bookmarkStart w:id="9" w:name="O_322318"/>
      <w:bookmarkEnd w:id="9"/>
      <w:r w:rsidRPr="00471A56">
        <w:t>Required Skills and Knowledge</w:t>
      </w:r>
    </w:p>
    <w:p w:rsidR="00000000" w:rsidRPr="00471A56" w:rsidP="00471A56">
      <w:pPr>
        <w:pStyle w:val="BodyText"/>
      </w:pPr>
      <w:r w:rsidRPr="00471A56">
        <w:t>Not applicable.</w:t>
      </w:r>
    </w:p>
    <w:p w:rsidR="00000000" w:rsidRPr="00471A56" w:rsidP="00471A56">
      <w:pPr>
        <w:pStyle w:val="AllowPageBreak"/>
      </w:pPr>
    </w:p>
    <w:p w:rsidR="00000000" w:rsidRPr="00471A56" w:rsidP="00471A56">
      <w:pPr>
        <w:pStyle w:val="Heading1"/>
      </w:pPr>
      <w:bookmarkStart w:id="10" w:name="O_322317"/>
      <w:bookmarkEnd w:id="10"/>
      <w:r w:rsidRPr="00471A56">
        <w:t>Evidence Guide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Critical Aspects of Evidence</w:t>
      </w:r>
    </w:p>
    <w:p w:rsidR="00000000" w:rsidRPr="00471A56" w:rsidP="00471A56">
      <w:pPr>
        <w:pStyle w:val="BodyText"/>
      </w:pPr>
      <w:r w:rsidRPr="00471A56">
        <w:t>Integrated demo</w:t>
      </w:r>
      <w:r w:rsidRPr="00471A56">
        <w:t xml:space="preserve">nstration of all elements of competency and their performance criteria </w:t>
      </w:r>
    </w:p>
    <w:p w:rsidR="00000000" w:rsidRPr="00471A56" w:rsidP="00471A56">
      <w:pPr>
        <w:pStyle w:val="BodyText"/>
      </w:pPr>
      <w:r w:rsidRPr="00471A56">
        <w:t xml:space="preserve">Evidence that advertising content and focus in the completed brief meet the advertiser's requirements  </w:t>
      </w:r>
    </w:p>
    <w:p w:rsidR="00000000" w:rsidRPr="00471A56" w:rsidP="00471A56">
      <w:pPr>
        <w:pStyle w:val="BodyText"/>
      </w:pPr>
      <w:r w:rsidRPr="00471A56">
        <w:t xml:space="preserve">Reasons for choice of advertising pitch or appeal and supporting information to </w:t>
      </w:r>
      <w:r w:rsidRPr="00471A56">
        <w:t>be provided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Underpinning Knowledge</w:t>
      </w:r>
      <w:r w:rsidRPr="00471A56">
        <w:t>*</w:t>
      </w:r>
    </w:p>
    <w:p w:rsidR="00000000" w:rsidRPr="00471A56" w:rsidP="00471A56">
      <w:pPr>
        <w:pStyle w:val="BodyText"/>
      </w:pPr>
      <w:r w:rsidRPr="00471A56">
        <w:t>* At this level the learner must demonstrate understanding of specialised knowledge with depth in some areas.</w:t>
      </w:r>
    </w:p>
    <w:p w:rsidR="00000000" w:rsidRPr="00471A56" w:rsidP="00471A56">
      <w:pPr>
        <w:pStyle w:val="BodyText"/>
      </w:pPr>
      <w:r w:rsidRPr="00471A56">
        <w:t>Relevant legislation from all levels of government that affects business operation, especially in regard to Oc</w:t>
      </w:r>
      <w:r w:rsidRPr="00471A56">
        <w:t xml:space="preserve">cupational Health and Safety and environmental issues, equal opportunity, industrial relations and anti-discrimination </w:t>
      </w:r>
    </w:p>
    <w:p w:rsidR="00000000" w:rsidRPr="00471A56" w:rsidP="00471A56">
      <w:pPr>
        <w:pStyle w:val="BodyText"/>
      </w:pPr>
      <w:r w:rsidRPr="00471A56">
        <w:t xml:space="preserve">Organisations products or services </w:t>
      </w:r>
    </w:p>
    <w:p w:rsidR="00000000" w:rsidRPr="00471A56" w:rsidP="00471A56">
      <w:pPr>
        <w:pStyle w:val="BodyText"/>
      </w:pPr>
      <w:r w:rsidRPr="00471A56">
        <w:t xml:space="preserve">Organisation's budget </w:t>
      </w:r>
    </w:p>
    <w:p w:rsidR="00000000" w:rsidRPr="00471A56" w:rsidP="00471A56">
      <w:pPr>
        <w:pStyle w:val="BodyText"/>
      </w:pPr>
      <w:r w:rsidRPr="00471A56">
        <w:t xml:space="preserve">Consumer behaviour </w:t>
      </w:r>
    </w:p>
    <w:p w:rsidR="00000000" w:rsidRPr="00471A56" w:rsidP="00471A56">
      <w:pPr>
        <w:pStyle w:val="BodyText"/>
      </w:pPr>
      <w:r w:rsidRPr="00471A56">
        <w:t xml:space="preserve">Purposes of advertising and advertising briefs </w:t>
      </w:r>
    </w:p>
    <w:p w:rsidR="00000000" w:rsidRPr="00471A56" w:rsidP="00471A56">
      <w:pPr>
        <w:pStyle w:val="BodyText"/>
      </w:pPr>
      <w:r w:rsidRPr="00471A56">
        <w:t xml:space="preserve">Influences on buyer behaviour </w:t>
      </w:r>
    </w:p>
    <w:p w:rsidR="00000000" w:rsidRPr="00471A56" w:rsidP="00471A56">
      <w:pPr>
        <w:pStyle w:val="BodyText"/>
      </w:pPr>
      <w:r w:rsidRPr="00471A56">
        <w:t xml:space="preserve">Budgets </w:t>
      </w:r>
    </w:p>
    <w:p w:rsidR="00000000" w:rsidRPr="00471A56" w:rsidP="00471A56">
      <w:pPr>
        <w:pStyle w:val="BodyText"/>
      </w:pPr>
      <w:r w:rsidRPr="00471A56">
        <w:t xml:space="preserve">Schedules </w:t>
      </w:r>
    </w:p>
    <w:p w:rsidR="00000000" w:rsidRPr="00471A56" w:rsidP="00471A56">
      <w:pPr>
        <w:pStyle w:val="BodyText"/>
      </w:pPr>
      <w:r w:rsidRPr="00471A56">
        <w:t>Legal and ethical requirements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Underpinning Skills</w:t>
      </w:r>
    </w:p>
    <w:p w:rsidR="00000000" w:rsidRPr="00471A56" w:rsidP="00471A56">
      <w:pPr>
        <w:pStyle w:val="BodyText"/>
      </w:pPr>
      <w:r w:rsidRPr="00471A56">
        <w:t>Literacy skills to identify company and product information, to write in a range of styles for different audiences and to interpret legal requirements, co</w:t>
      </w:r>
      <w:r w:rsidRPr="00471A56">
        <w:t xml:space="preserve">mpany policies and procedures </w:t>
      </w:r>
    </w:p>
    <w:p w:rsidR="00000000" w:rsidRPr="00471A56" w:rsidP="00471A56">
      <w:pPr>
        <w:pStyle w:val="BodyText"/>
      </w:pPr>
      <w:r w:rsidRPr="00471A56">
        <w:t xml:space="preserve">Communication including questioning, clarifying and reporting </w:t>
      </w:r>
    </w:p>
    <w:p w:rsidR="00000000" w:rsidRPr="00471A56" w:rsidP="00471A56">
      <w:pPr>
        <w:pStyle w:val="BodyText"/>
      </w:pPr>
      <w:r w:rsidRPr="00471A56">
        <w:t xml:space="preserve">Numeracy skills for budgeting </w:t>
      </w:r>
    </w:p>
    <w:p w:rsidR="00000000" w:rsidRPr="00471A56" w:rsidP="00471A56">
      <w:pPr>
        <w:pStyle w:val="BodyText"/>
      </w:pPr>
      <w:r w:rsidRPr="00471A56">
        <w:t xml:space="preserve">Project planning skills for identifying timelines and allocating tasks </w:t>
      </w:r>
    </w:p>
    <w:p w:rsidR="00000000" w:rsidRPr="00471A56" w:rsidP="00471A56">
      <w:pPr>
        <w:pStyle w:val="BodyText"/>
      </w:pPr>
      <w:r w:rsidRPr="00471A56">
        <w:t>Ability to relate to people from a range of social, cultura</w:t>
      </w:r>
      <w:r w:rsidRPr="00471A56">
        <w:t>l and ethnic backgrounds and physical and mental abilities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Resource Implications</w:t>
      </w:r>
    </w:p>
    <w:p w:rsidR="00000000" w:rsidRPr="00471A56" w:rsidP="00471A56">
      <w:pPr>
        <w:pStyle w:val="BodyText"/>
      </w:pPr>
      <w:r w:rsidRPr="00471A56">
        <w:t xml:space="preserve">The learner and trainer should have access to appropriate documentation and resources normally used in the workplace 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Consistency of Performance</w:t>
      </w:r>
    </w:p>
    <w:p w:rsidR="00000000" w:rsidRPr="00471A56" w:rsidP="00471A56">
      <w:pPr>
        <w:pStyle w:val="BodyText"/>
      </w:pPr>
      <w:r w:rsidRPr="00471A56">
        <w:t>In order to achieve consistenc</w:t>
      </w:r>
      <w:r w:rsidRPr="00471A56">
        <w:t xml:space="preserve">y of performance, evidence should be collected over a set period of time which is sufficient to include dealings with an appropriate range and variety of situations 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Context</w:t>
      </w:r>
      <w:r w:rsidRPr="00471A56">
        <w:t>/</w:t>
      </w:r>
      <w:r w:rsidRPr="00471A56">
        <w:rPr>
          <w:rStyle w:val="SpecialBold"/>
        </w:rPr>
        <w:t>s of Assessment</w:t>
      </w:r>
    </w:p>
    <w:p w:rsidR="00000000" w:rsidRPr="00471A56" w:rsidP="00471A56">
      <w:pPr>
        <w:pStyle w:val="BodyText"/>
      </w:pPr>
      <w:r w:rsidRPr="00471A56">
        <w:t xml:space="preserve">Competency is demonstrated by performance of all stated criteria, </w:t>
      </w:r>
      <w:r w:rsidRPr="00471A56">
        <w:t xml:space="preserve">including paying particular attention to the critical aspects and the knowledge and skills elaborated in the Evidence Guide, and within the scope as defined by the Range Statement  </w:t>
      </w:r>
    </w:p>
    <w:p w:rsidR="00000000" w:rsidRPr="00471A56" w:rsidP="00471A56">
      <w:pPr>
        <w:pStyle w:val="BodyText"/>
      </w:pPr>
      <w:r w:rsidRPr="00471A56">
        <w:t xml:space="preserve">Assessment must take account of the endorsed assessment guidelines in the </w:t>
      </w:r>
      <w:r w:rsidRPr="00471A56">
        <w:t xml:space="preserve">Business Services Training Package </w:t>
      </w:r>
    </w:p>
    <w:p w:rsidR="00000000" w:rsidRPr="00471A56" w:rsidP="00471A56">
      <w:pPr>
        <w:pStyle w:val="BodyText"/>
      </w:pPr>
      <w:r w:rsidRPr="00471A56">
        <w:t xml:space="preserve">Assessment of performance requirements in this unit should be undertaken in an actual workplace or simulated environment  </w:t>
      </w:r>
    </w:p>
    <w:p w:rsidR="00000000" w:rsidRPr="00471A56" w:rsidP="00471A56">
      <w:pPr>
        <w:pStyle w:val="BodyText"/>
      </w:pPr>
      <w:r w:rsidRPr="00471A56">
        <w:t>Assessment should reinforce the integration of the key competencies and the business services com</w:t>
      </w:r>
      <w:r w:rsidRPr="00471A56">
        <w:t>mon competencies for the particular AQF level. Refer to the Key Competency Levels at the end of this unit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Key Competency Levels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Collecting</w:t>
      </w:r>
      <w:r w:rsidRPr="00471A56">
        <w:t xml:space="preserve">, </w:t>
      </w:r>
      <w:r w:rsidRPr="00471A56">
        <w:rPr>
          <w:rStyle w:val="SpecialBold"/>
        </w:rPr>
        <w:t>analysing and organising information</w:t>
      </w:r>
      <w:r w:rsidRPr="00471A56">
        <w:t xml:space="preserve"> - Collecting information from the advertiser, analysing it to identify the key </w:t>
      </w:r>
      <w:r w:rsidRPr="00471A56">
        <w:t xml:space="preserve">characteristics to be exploited through advertising, and organising it into a comprehensive brief for others to use 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Communicating ideas and information</w:t>
      </w:r>
      <w:r w:rsidRPr="00471A56">
        <w:t xml:space="preserve"> - to prepare an advertising brief that communicates ideas and information to the advertiser and the cre</w:t>
      </w:r>
      <w:r w:rsidRPr="00471A56">
        <w:t xml:space="preserve">ative team who will develop the advertisement 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Planning and organising activities</w:t>
      </w:r>
      <w:r w:rsidRPr="00471A56">
        <w:t xml:space="preserve"> - to prepare a schedule of activities as part of the advertising brief 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Working with teams and others</w:t>
      </w:r>
      <w:r w:rsidRPr="00471A56">
        <w:t xml:space="preserve"> - to confirm requirements with the advertiser and work consultatively to</w:t>
      </w:r>
      <w:r w:rsidRPr="00471A56">
        <w:t xml:space="preserve"> develop the brief to meet those needs 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Using mathematical ideas and techniques</w:t>
      </w:r>
      <w:r w:rsidRPr="00471A56">
        <w:t xml:space="preserve"> - to develop a budget for the overall advertising and creative brief 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Solving problems</w:t>
      </w:r>
      <w:r w:rsidRPr="00471A56">
        <w:t xml:space="preserve"> - Identifying problems (and opportunities) for the product / service and suggesting a sol</w:t>
      </w:r>
      <w:r w:rsidRPr="00471A56">
        <w:t xml:space="preserve">ution through advertising 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Using technology</w:t>
      </w:r>
      <w:r w:rsidRPr="00471A56">
        <w:t xml:space="preserve"> - if necessary, to record and present the advertising brief</w:t>
      </w:r>
    </w:p>
    <w:p w:rsidR="00000000" w:rsidRPr="00471A56" w:rsidP="00471A56">
      <w:pPr>
        <w:pStyle w:val="BodyText"/>
      </w:pPr>
      <w:r w:rsidRPr="00471A56">
        <w:t>Please refer to the Assessment Guidelines for advice on how to use the Key Competencies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Critical Aspects of Evidence</w:t>
      </w:r>
    </w:p>
    <w:p w:rsidR="00000000" w:rsidRPr="00471A56" w:rsidP="00471A56">
      <w:pPr>
        <w:pStyle w:val="BodyText"/>
      </w:pPr>
      <w:r w:rsidRPr="00471A56">
        <w:t xml:space="preserve">Integrated demonstration of all elements of competency and their performance criteria </w:t>
      </w:r>
    </w:p>
    <w:p w:rsidR="00000000" w:rsidRPr="00471A56" w:rsidP="00471A56">
      <w:pPr>
        <w:pStyle w:val="BodyText"/>
      </w:pPr>
      <w:r w:rsidRPr="00471A56">
        <w:t xml:space="preserve">Evidence that advertising content and focus in the completed brief meet the advertiser's requirements  </w:t>
      </w:r>
    </w:p>
    <w:p w:rsidR="00000000" w:rsidRPr="00471A56" w:rsidP="00471A56">
      <w:pPr>
        <w:pStyle w:val="BodyText"/>
      </w:pPr>
      <w:r w:rsidRPr="00471A56">
        <w:t xml:space="preserve">Reasons for choice of advertising pitch or appeal and supporting </w:t>
      </w:r>
      <w:r w:rsidRPr="00471A56">
        <w:t>information to be provided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Underpinning Knowledge</w:t>
      </w:r>
      <w:r w:rsidRPr="00471A56">
        <w:t>*</w:t>
      </w:r>
    </w:p>
    <w:p w:rsidR="00000000" w:rsidRPr="00471A56" w:rsidP="00471A56">
      <w:pPr>
        <w:pStyle w:val="BodyText"/>
      </w:pPr>
      <w:r w:rsidRPr="00471A56">
        <w:t>* At this level the learner must demonstrate understanding of specialised knowledge with depth in some areas.</w:t>
      </w:r>
    </w:p>
    <w:p w:rsidR="00000000" w:rsidRPr="00471A56" w:rsidP="00471A56">
      <w:pPr>
        <w:pStyle w:val="BodyText"/>
      </w:pPr>
      <w:r w:rsidRPr="00471A56">
        <w:t xml:space="preserve">Relevant legislation from all levels of government that affects business operation, especially </w:t>
      </w:r>
      <w:r w:rsidRPr="00471A56">
        <w:t xml:space="preserve">in regard to Occupational Health and Safety and environmental issues, equal opportunity, industrial relations and anti-discrimination </w:t>
      </w:r>
    </w:p>
    <w:p w:rsidR="00000000" w:rsidRPr="00471A56" w:rsidP="00471A56">
      <w:pPr>
        <w:pStyle w:val="BodyText"/>
      </w:pPr>
      <w:r w:rsidRPr="00471A56">
        <w:t xml:space="preserve">Organisations products or services </w:t>
      </w:r>
    </w:p>
    <w:p w:rsidR="00000000" w:rsidRPr="00471A56" w:rsidP="00471A56">
      <w:pPr>
        <w:pStyle w:val="BodyText"/>
      </w:pPr>
      <w:r w:rsidRPr="00471A56">
        <w:t xml:space="preserve">Organisation's budget </w:t>
      </w:r>
    </w:p>
    <w:p w:rsidR="00000000" w:rsidRPr="00471A56" w:rsidP="00471A56">
      <w:pPr>
        <w:pStyle w:val="BodyText"/>
      </w:pPr>
      <w:r w:rsidRPr="00471A56">
        <w:t xml:space="preserve">Consumer behaviour </w:t>
      </w:r>
    </w:p>
    <w:p w:rsidR="00000000" w:rsidRPr="00471A56" w:rsidP="00471A56">
      <w:pPr>
        <w:pStyle w:val="BodyText"/>
      </w:pPr>
      <w:r w:rsidRPr="00471A56">
        <w:t>Purposes of advertising and advertising br</w:t>
      </w:r>
      <w:r w:rsidRPr="00471A56">
        <w:t xml:space="preserve">iefs </w:t>
      </w:r>
    </w:p>
    <w:p w:rsidR="00000000" w:rsidRPr="00471A56" w:rsidP="00471A56">
      <w:pPr>
        <w:pStyle w:val="BodyText"/>
      </w:pPr>
      <w:r w:rsidRPr="00471A56">
        <w:t xml:space="preserve">Influences on buyer behaviour </w:t>
      </w:r>
    </w:p>
    <w:p w:rsidR="00000000" w:rsidRPr="00471A56" w:rsidP="00471A56">
      <w:pPr>
        <w:pStyle w:val="BodyText"/>
      </w:pPr>
      <w:r w:rsidRPr="00471A56">
        <w:t xml:space="preserve">Budgets </w:t>
      </w:r>
    </w:p>
    <w:p w:rsidR="00000000" w:rsidRPr="00471A56" w:rsidP="00471A56">
      <w:pPr>
        <w:pStyle w:val="BodyText"/>
      </w:pPr>
      <w:r w:rsidRPr="00471A56">
        <w:t xml:space="preserve">Schedules </w:t>
      </w:r>
    </w:p>
    <w:p w:rsidR="00000000" w:rsidRPr="00471A56" w:rsidP="00471A56">
      <w:pPr>
        <w:pStyle w:val="BodyText"/>
      </w:pPr>
      <w:r w:rsidRPr="00471A56">
        <w:t>Legal and ethical requirements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Underpinning Skills</w:t>
      </w:r>
    </w:p>
    <w:p w:rsidR="00000000" w:rsidRPr="00471A56" w:rsidP="00471A56">
      <w:pPr>
        <w:pStyle w:val="BodyText"/>
      </w:pPr>
      <w:r w:rsidRPr="00471A56">
        <w:t>Literacy skills to identify company and product information, to write in a range of styles for different audiences and to interpret legal requiremen</w:t>
      </w:r>
      <w:r w:rsidRPr="00471A56">
        <w:t xml:space="preserve">ts, company policies and procedures </w:t>
      </w:r>
    </w:p>
    <w:p w:rsidR="00000000" w:rsidRPr="00471A56" w:rsidP="00471A56">
      <w:pPr>
        <w:pStyle w:val="BodyText"/>
      </w:pPr>
      <w:r w:rsidRPr="00471A56">
        <w:t xml:space="preserve">Communication including questioning, clarifying and reporting </w:t>
      </w:r>
    </w:p>
    <w:p w:rsidR="00000000" w:rsidRPr="00471A56" w:rsidP="00471A56">
      <w:pPr>
        <w:pStyle w:val="BodyText"/>
      </w:pPr>
      <w:r w:rsidRPr="00471A56">
        <w:t xml:space="preserve">Numeracy skills for budgeting </w:t>
      </w:r>
    </w:p>
    <w:p w:rsidR="00000000" w:rsidRPr="00471A56" w:rsidP="00471A56">
      <w:pPr>
        <w:pStyle w:val="BodyText"/>
      </w:pPr>
      <w:r w:rsidRPr="00471A56">
        <w:t xml:space="preserve">Project planning skills for identifying timelines and allocating tasks </w:t>
      </w:r>
    </w:p>
    <w:p w:rsidR="00000000" w:rsidRPr="00471A56" w:rsidP="00471A56">
      <w:pPr>
        <w:pStyle w:val="BodyText"/>
      </w:pPr>
      <w:r w:rsidRPr="00471A56">
        <w:t>Ability to relate to people from a range of social, c</w:t>
      </w:r>
      <w:r w:rsidRPr="00471A56">
        <w:t>ultural and ethnic backgrounds and physical and mental abilities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Resource Implications</w:t>
      </w:r>
    </w:p>
    <w:p w:rsidR="00000000" w:rsidRPr="00471A56" w:rsidP="00471A56">
      <w:pPr>
        <w:pStyle w:val="BodyText"/>
      </w:pPr>
      <w:r w:rsidRPr="00471A56">
        <w:t xml:space="preserve">The learner and trainer should have access to appropriate documentation and resources normally used in the workplace 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Consistency of Performance</w:t>
      </w:r>
    </w:p>
    <w:p w:rsidR="00000000" w:rsidRPr="00471A56" w:rsidP="00471A56">
      <w:pPr>
        <w:pStyle w:val="BodyText"/>
      </w:pPr>
      <w:r w:rsidRPr="00471A56">
        <w:t>In order to achieve cons</w:t>
      </w:r>
      <w:r w:rsidRPr="00471A56">
        <w:t xml:space="preserve">istency of performance, evidence should be collected over a set period of time which is sufficient to include dealings with an appropriate range and variety of situations 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Context</w:t>
      </w:r>
      <w:r w:rsidRPr="00471A56">
        <w:t>/</w:t>
      </w:r>
      <w:r w:rsidRPr="00471A56">
        <w:rPr>
          <w:rStyle w:val="SpecialBold"/>
        </w:rPr>
        <w:t>s of Assessment</w:t>
      </w:r>
    </w:p>
    <w:p w:rsidR="00000000" w:rsidRPr="00471A56" w:rsidP="00471A56">
      <w:pPr>
        <w:pStyle w:val="BodyText"/>
      </w:pPr>
      <w:r w:rsidRPr="00471A56">
        <w:t>Competency is demonstrated by performance of all stated crit</w:t>
      </w:r>
      <w:r w:rsidRPr="00471A56">
        <w:t xml:space="preserve">eria, including paying particular attention to the critical aspects and the knowledge and skills elaborated in the Evidence Guide, and within the scope as defined by the Range Statement  </w:t>
      </w:r>
    </w:p>
    <w:p w:rsidR="00000000" w:rsidRPr="00471A56" w:rsidP="00471A56">
      <w:pPr>
        <w:pStyle w:val="BodyText"/>
      </w:pPr>
      <w:r w:rsidRPr="00471A56">
        <w:t xml:space="preserve">Assessment must take account of the endorsed assessment guidelines in the Business Services Training Package </w:t>
      </w:r>
    </w:p>
    <w:p w:rsidR="00000000" w:rsidRPr="00471A56" w:rsidP="00471A56">
      <w:pPr>
        <w:pStyle w:val="BodyText"/>
      </w:pPr>
      <w:r w:rsidRPr="00471A56">
        <w:t xml:space="preserve">Assessment of performance requirements in this unit should be undertaken in an actual workplace or simulated environment  </w:t>
      </w:r>
    </w:p>
    <w:p w:rsidR="00000000" w:rsidRPr="00471A56" w:rsidP="00471A56">
      <w:pPr>
        <w:pStyle w:val="BodyText"/>
      </w:pPr>
      <w:r w:rsidRPr="00471A56">
        <w:t>Assessment should reinf</w:t>
      </w:r>
      <w:r w:rsidRPr="00471A56">
        <w:t>orce the integration of the key competencies and the business services common competencies for the particular AQF level. Refer to the Key Competency Levels at the end of this unit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Key Competency Levels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Collecting</w:t>
      </w:r>
      <w:r w:rsidRPr="00471A56">
        <w:t xml:space="preserve">, </w:t>
      </w:r>
      <w:r w:rsidRPr="00471A56">
        <w:rPr>
          <w:rStyle w:val="SpecialBold"/>
        </w:rPr>
        <w:t>analysing and organising information</w:t>
      </w:r>
      <w:r w:rsidRPr="00471A56">
        <w:t xml:space="preserve"> - Collecting information from the advertiser, analysing it to identify the key characteristics to be exploited through advertising, and organising it into a comprehensive brief for others to use 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Communicating ideas and information</w:t>
      </w:r>
      <w:r w:rsidRPr="00471A56">
        <w:t xml:space="preserve"> - to prepare an adverti</w:t>
      </w:r>
      <w:r w:rsidRPr="00471A56">
        <w:t xml:space="preserve">sing brief that communicates ideas and information to the advertiser and the creative team who will develop the advertisement 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Planning and organising activities</w:t>
      </w:r>
      <w:r w:rsidRPr="00471A56">
        <w:t xml:space="preserve"> - to prepare a schedule of activities as part of the advertising brief 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Working with teams and</w:t>
      </w:r>
      <w:r w:rsidRPr="00471A56">
        <w:rPr>
          <w:rStyle w:val="SpecialBold"/>
        </w:rPr>
        <w:t xml:space="preserve"> others</w:t>
      </w:r>
      <w:r w:rsidRPr="00471A56">
        <w:t xml:space="preserve"> - to confirm requirements with the advertiser and work consultatively to develop the brief to meet those needs 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Using mathematical ideas and techniques</w:t>
      </w:r>
      <w:r w:rsidRPr="00471A56">
        <w:t xml:space="preserve"> - to develop a budget for the overall advertising and creative brief 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Solving problems</w:t>
      </w:r>
      <w:r w:rsidRPr="00471A56">
        <w:t xml:space="preserve"> - Identif</w:t>
      </w:r>
      <w:r w:rsidRPr="00471A56">
        <w:t xml:space="preserve">ying problems (and opportunities) for the product / service and suggesting a solution through advertising 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Using technology</w:t>
      </w:r>
      <w:r w:rsidRPr="00471A56">
        <w:t xml:space="preserve"> - if necessary, to record and present the advertising brief</w:t>
      </w:r>
    </w:p>
    <w:p w:rsidR="00000000" w:rsidRPr="00471A56" w:rsidP="00471A56">
      <w:pPr>
        <w:pStyle w:val="BodyText"/>
      </w:pPr>
      <w:r w:rsidRPr="00471A56">
        <w:t>Please refer to the Assessment Guidelines for advice on how to use the K</w:t>
      </w:r>
      <w:r w:rsidRPr="00471A56">
        <w:t>ey Competencies</w:t>
      </w:r>
    </w:p>
    <w:p w:rsidR="00000000" w:rsidRPr="00471A56" w:rsidP="00471A56">
      <w:pPr>
        <w:pStyle w:val="AllowPageBreak"/>
      </w:pPr>
    </w:p>
    <w:p w:rsidR="00000000" w:rsidRPr="00471A56" w:rsidP="00471A56">
      <w:pPr>
        <w:pStyle w:val="Heading1"/>
      </w:pPr>
      <w:bookmarkStart w:id="11" w:name="O_322314"/>
      <w:bookmarkEnd w:id="11"/>
      <w:r w:rsidRPr="00471A56">
        <w:t>Range Statement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Legislation</w:t>
      </w:r>
      <w:r w:rsidRPr="00471A56">
        <w:t xml:space="preserve">, </w:t>
      </w:r>
      <w:r w:rsidRPr="00471A56">
        <w:rPr>
          <w:rStyle w:val="SpecialBold"/>
        </w:rPr>
        <w:t>codes and national standards relevant to the workplace may include</w:t>
      </w:r>
      <w:r w:rsidRPr="00471A56">
        <w:t xml:space="preserve">:    </w:t>
      </w:r>
    </w:p>
    <w:p w:rsidR="00000000" w:rsidRPr="00471A56" w:rsidP="00471A56">
      <w:pPr>
        <w:pStyle w:val="BodyText"/>
      </w:pPr>
      <w:r w:rsidRPr="00471A56">
        <w:t xml:space="preserve">award and enterprise agreements and relevant industrial instruments </w:t>
      </w:r>
    </w:p>
    <w:p w:rsidR="00000000" w:rsidRPr="00471A56" w:rsidP="00471A56">
      <w:pPr>
        <w:pStyle w:val="BodyText"/>
      </w:pPr>
      <w:r w:rsidRPr="00471A56">
        <w:t>relevant legislation from all levels of government th</w:t>
      </w:r>
      <w:r w:rsidRPr="00471A56">
        <w:t xml:space="preserve">at affects business operation, especially in regard to Occupational Health and Safety and environmental issues, equal opportunity, industrial relations and anti-discrimination </w:t>
      </w:r>
    </w:p>
    <w:p w:rsidR="00000000" w:rsidRPr="00471A56" w:rsidP="00471A56">
      <w:pPr>
        <w:pStyle w:val="BodyText"/>
      </w:pPr>
      <w:r w:rsidRPr="00471A56">
        <w:t>relevant industry codes of practice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Advertising purpose may include</w:t>
      </w:r>
      <w:r w:rsidRPr="00471A56">
        <w:t>:</w:t>
      </w:r>
    </w:p>
    <w:p w:rsidR="00000000" w:rsidRPr="00471A56" w:rsidP="00471A56">
      <w:pPr>
        <w:pStyle w:val="BodyText"/>
      </w:pPr>
      <w:r w:rsidRPr="00471A56">
        <w:t>communicat</w:t>
      </w:r>
      <w:r w:rsidRPr="00471A56">
        <w:t xml:space="preserve">ing a message to a particular audience </w:t>
      </w:r>
    </w:p>
    <w:p w:rsidR="00000000" w:rsidRPr="00471A56" w:rsidP="00471A56">
      <w:pPr>
        <w:pStyle w:val="BodyText"/>
      </w:pPr>
      <w:r w:rsidRPr="00471A56">
        <w:t xml:space="preserve">stimulating demand for a product or service </w:t>
      </w:r>
    </w:p>
    <w:p w:rsidR="00000000" w:rsidRPr="00471A56" w:rsidP="00471A56">
      <w:pPr>
        <w:pStyle w:val="BodyText"/>
      </w:pPr>
      <w:r w:rsidRPr="00471A56">
        <w:t xml:space="preserve">promoting image </w:t>
      </w:r>
    </w:p>
    <w:p w:rsidR="00000000" w:rsidRPr="00471A56" w:rsidP="00471A56">
      <w:pPr>
        <w:pStyle w:val="BodyText"/>
      </w:pPr>
      <w:r w:rsidRPr="00471A56">
        <w:t xml:space="preserve">differentiating features or benefits </w:t>
      </w:r>
    </w:p>
    <w:p w:rsidR="00000000" w:rsidRPr="00471A56" w:rsidP="00471A56">
      <w:pPr>
        <w:pStyle w:val="BodyText"/>
      </w:pPr>
      <w:r w:rsidRPr="00471A56">
        <w:t xml:space="preserve">providing information </w:t>
      </w:r>
    </w:p>
    <w:p w:rsidR="00000000" w:rsidRPr="00471A56" w:rsidP="00471A56">
      <w:pPr>
        <w:pStyle w:val="BodyText"/>
      </w:pPr>
      <w:r w:rsidRPr="00471A56">
        <w:t xml:space="preserve">retention of customers </w:t>
      </w:r>
    </w:p>
    <w:p w:rsidR="00000000" w:rsidRPr="00471A56" w:rsidP="00471A56">
      <w:pPr>
        <w:pStyle w:val="BodyText"/>
      </w:pPr>
      <w:r w:rsidRPr="00471A56">
        <w:t>recruitment of staff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Client and product information may include</w:t>
      </w:r>
      <w:r w:rsidRPr="00471A56">
        <w:t>:</w:t>
      </w:r>
    </w:p>
    <w:p w:rsidR="00000000" w:rsidRPr="00471A56" w:rsidP="00471A56">
      <w:pPr>
        <w:pStyle w:val="BodyText"/>
      </w:pPr>
      <w:r w:rsidRPr="00471A56">
        <w:t xml:space="preserve">the </w:t>
      </w:r>
      <w:r w:rsidRPr="00471A56">
        <w:t xml:space="preserve">company, its business policies and practices </w:t>
      </w:r>
    </w:p>
    <w:p w:rsidR="00000000" w:rsidRPr="00471A56" w:rsidP="00471A56">
      <w:pPr>
        <w:pStyle w:val="BodyText"/>
      </w:pPr>
      <w:r w:rsidRPr="00471A56">
        <w:t xml:space="preserve">the company's promotional ethos </w:t>
      </w:r>
    </w:p>
    <w:p w:rsidR="00000000" w:rsidRPr="00471A56" w:rsidP="00471A56">
      <w:pPr>
        <w:pStyle w:val="BodyText"/>
      </w:pPr>
      <w:r w:rsidRPr="00471A56">
        <w:t xml:space="preserve">product name and characteristics  </w:t>
      </w:r>
    </w:p>
    <w:p w:rsidR="00000000" w:rsidRPr="00471A56" w:rsidP="00471A56">
      <w:pPr>
        <w:pStyle w:val="BodyText"/>
      </w:pPr>
      <w:r w:rsidRPr="00471A56">
        <w:t xml:space="preserve">price, if any </w:t>
      </w:r>
    </w:p>
    <w:p w:rsidR="00000000" w:rsidRPr="00471A56" w:rsidP="00471A56">
      <w:pPr>
        <w:pStyle w:val="BodyText"/>
      </w:pPr>
      <w:r w:rsidRPr="00471A56">
        <w:t xml:space="preserve">packaging design </w:t>
      </w:r>
    </w:p>
    <w:p w:rsidR="00000000" w:rsidRPr="00471A56" w:rsidP="00471A56">
      <w:pPr>
        <w:pStyle w:val="BodyText"/>
      </w:pPr>
      <w:r w:rsidRPr="00471A56">
        <w:t xml:space="preserve">problems and opportunities facing the product </w:t>
      </w:r>
    </w:p>
    <w:p w:rsidR="00000000" w:rsidRPr="00471A56" w:rsidP="00471A56">
      <w:pPr>
        <w:pStyle w:val="BodyText"/>
      </w:pPr>
      <w:r w:rsidRPr="00471A56">
        <w:t xml:space="preserve">past advertising for the product </w:t>
      </w:r>
    </w:p>
    <w:p w:rsidR="00000000" w:rsidRPr="00471A56" w:rsidP="00471A56">
      <w:pPr>
        <w:pStyle w:val="BodyText"/>
      </w:pPr>
      <w:r w:rsidRPr="00471A56">
        <w:t xml:space="preserve">existing customers and target market </w:t>
      </w:r>
    </w:p>
    <w:p w:rsidR="00000000" w:rsidRPr="00471A56" w:rsidP="00471A56">
      <w:pPr>
        <w:pStyle w:val="BodyText"/>
      </w:pPr>
      <w:r w:rsidRPr="00471A56">
        <w:t xml:space="preserve">distribution channels </w:t>
      </w:r>
    </w:p>
    <w:p w:rsidR="00000000" w:rsidRPr="00471A56" w:rsidP="00471A56">
      <w:pPr>
        <w:pStyle w:val="BodyText"/>
      </w:pPr>
      <w:r w:rsidRPr="00471A56">
        <w:t xml:space="preserve">the competition 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Advertising objectives may include</w:t>
      </w:r>
      <w:r w:rsidRPr="00471A56">
        <w:t>:</w:t>
      </w:r>
    </w:p>
    <w:p w:rsidR="00000000" w:rsidRPr="00471A56" w:rsidP="00471A56">
      <w:pPr>
        <w:pStyle w:val="BodyText"/>
      </w:pPr>
      <w:r w:rsidRPr="00471A56">
        <w:t xml:space="preserve">to maintain or increase awareness of a product or service </w:t>
      </w:r>
    </w:p>
    <w:p w:rsidR="00000000" w:rsidRPr="00471A56" w:rsidP="00471A56">
      <w:pPr>
        <w:pStyle w:val="BodyText"/>
      </w:pPr>
      <w:r w:rsidRPr="00471A56">
        <w:t xml:space="preserve">the launch or re-launch of a product or service </w:t>
      </w:r>
    </w:p>
    <w:p w:rsidR="00000000" w:rsidRPr="00471A56" w:rsidP="00471A56">
      <w:pPr>
        <w:pStyle w:val="BodyText"/>
      </w:pPr>
      <w:r w:rsidRPr="00471A56">
        <w:t xml:space="preserve">to test a product or service </w:t>
      </w:r>
    </w:p>
    <w:p w:rsidR="00000000" w:rsidRPr="00471A56" w:rsidP="00471A56">
      <w:pPr>
        <w:pStyle w:val="BodyText"/>
      </w:pPr>
      <w:r w:rsidRPr="00471A56">
        <w:t>to i</w:t>
      </w:r>
      <w:r w:rsidRPr="00471A56">
        <w:t xml:space="preserve">mprove sales performance and /or profit </w:t>
      </w:r>
    </w:p>
    <w:p w:rsidR="00000000" w:rsidRPr="00471A56" w:rsidP="00471A56">
      <w:pPr>
        <w:pStyle w:val="BodyText"/>
      </w:pPr>
      <w:r w:rsidRPr="00471A56">
        <w:t>to maintain or improve market share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Information on the target audience may include</w:t>
      </w:r>
      <w:r w:rsidRPr="00471A56">
        <w:t>:</w:t>
      </w:r>
    </w:p>
    <w:p w:rsidR="00000000" w:rsidRPr="00471A56" w:rsidP="00471A56">
      <w:pPr>
        <w:pStyle w:val="BodyText"/>
      </w:pPr>
      <w:r w:rsidRPr="00471A56">
        <w:t xml:space="preserve">demographics </w:t>
      </w:r>
    </w:p>
    <w:p w:rsidR="00000000" w:rsidRPr="00471A56" w:rsidP="00471A56">
      <w:pPr>
        <w:pStyle w:val="BodyText"/>
      </w:pPr>
      <w:r w:rsidRPr="00471A56">
        <w:t xml:space="preserve">lifestyle </w:t>
      </w:r>
    </w:p>
    <w:p w:rsidR="00000000" w:rsidRPr="00471A56" w:rsidP="00471A56">
      <w:pPr>
        <w:pStyle w:val="BodyText"/>
      </w:pPr>
      <w:r w:rsidRPr="00471A56">
        <w:t xml:space="preserve">social and cultural factors </w:t>
      </w:r>
    </w:p>
    <w:p w:rsidR="00000000" w:rsidRPr="00471A56" w:rsidP="00471A56">
      <w:pPr>
        <w:pStyle w:val="BodyText"/>
      </w:pPr>
      <w:r w:rsidRPr="00471A56">
        <w:t xml:space="preserve">values or attitude factors </w:t>
      </w:r>
    </w:p>
    <w:p w:rsidR="00000000" w:rsidRPr="00471A56" w:rsidP="00471A56">
      <w:pPr>
        <w:pStyle w:val="BodyText"/>
      </w:pPr>
      <w:r w:rsidRPr="00471A56">
        <w:t>existing product usage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Legal and ethical constrai</w:t>
      </w:r>
      <w:r w:rsidRPr="00471A56">
        <w:rPr>
          <w:rStyle w:val="SpecialBold"/>
        </w:rPr>
        <w:t>nts may include</w:t>
      </w:r>
      <w:r w:rsidRPr="00471A56">
        <w:t>:</w:t>
      </w:r>
    </w:p>
    <w:p w:rsidR="00000000" w:rsidRPr="00471A56" w:rsidP="00471A56">
      <w:pPr>
        <w:pStyle w:val="BodyText"/>
      </w:pPr>
      <w:r w:rsidRPr="00471A56">
        <w:t xml:space="preserve">legislation </w:t>
      </w:r>
    </w:p>
    <w:p w:rsidR="00000000" w:rsidRPr="00471A56" w:rsidP="00471A56">
      <w:pPr>
        <w:pStyle w:val="BodyText"/>
      </w:pPr>
      <w:r w:rsidRPr="00471A56">
        <w:t xml:space="preserve">regulations </w:t>
      </w:r>
    </w:p>
    <w:p w:rsidR="00000000" w:rsidRPr="00471A56" w:rsidP="00471A56">
      <w:pPr>
        <w:pStyle w:val="BodyText"/>
      </w:pPr>
      <w:r w:rsidRPr="00471A56">
        <w:t xml:space="preserve">codes of practice  </w:t>
      </w:r>
    </w:p>
    <w:p w:rsidR="00000000" w:rsidRPr="00471A56" w:rsidP="00471A56">
      <w:pPr>
        <w:pStyle w:val="BodyText"/>
      </w:pPr>
      <w:r w:rsidRPr="00471A56">
        <w:t xml:space="preserve">ethical principles </w:t>
      </w:r>
    </w:p>
    <w:p w:rsidR="00000000" w:rsidRPr="00471A56" w:rsidP="00471A56">
      <w:pPr>
        <w:pStyle w:val="BodyText"/>
      </w:pPr>
      <w:r w:rsidRPr="00471A56">
        <w:t xml:space="preserve">policies and guidelines </w:t>
      </w:r>
    </w:p>
    <w:p w:rsidR="00000000" w:rsidRPr="00471A56" w:rsidP="00471A56">
      <w:pPr>
        <w:pStyle w:val="BodyText"/>
      </w:pPr>
      <w:r w:rsidRPr="00471A56">
        <w:t xml:space="preserve">society's expectations </w:t>
      </w:r>
    </w:p>
    <w:p w:rsidR="00000000" w:rsidRPr="00471A56" w:rsidP="00471A56">
      <w:pPr>
        <w:pStyle w:val="BodyText"/>
      </w:pPr>
      <w:r w:rsidRPr="00471A56">
        <w:t xml:space="preserve">cultural expectations and influences </w:t>
      </w:r>
    </w:p>
    <w:p w:rsidR="00000000" w:rsidRPr="00471A56" w:rsidP="00471A56">
      <w:pPr>
        <w:pStyle w:val="BodyText"/>
      </w:pPr>
      <w:r w:rsidRPr="00471A56">
        <w:t>social responsibilities eg protection of children, environmental issues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Advertising content</w:t>
      </w:r>
      <w:r w:rsidRPr="00471A56">
        <w:t>:</w:t>
      </w:r>
    </w:p>
    <w:p w:rsidR="00000000" w:rsidRPr="00471A56" w:rsidP="00471A56">
      <w:pPr>
        <w:pStyle w:val="BodyText"/>
      </w:pPr>
      <w:r w:rsidRPr="00471A56">
        <w:t xml:space="preserve">is the information to be communicated to the audience </w:t>
      </w:r>
    </w:p>
    <w:p w:rsidR="00000000" w:rsidRPr="00471A56" w:rsidP="00471A56">
      <w:pPr>
        <w:pStyle w:val="BodyText"/>
      </w:pPr>
      <w:r w:rsidRPr="00471A56">
        <w:t xml:space="preserve">advertising content may include: </w:t>
      </w:r>
    </w:p>
    <w:p w:rsidR="00000000" w:rsidRPr="00471A56" w:rsidP="00471A56">
      <w:pPr>
        <w:pStyle w:val="BodyText"/>
      </w:pPr>
      <w:r w:rsidRPr="00471A56">
        <w:t xml:space="preserve">features of the product / service  </w:t>
      </w:r>
    </w:p>
    <w:p w:rsidR="00000000" w:rsidRPr="00471A56" w:rsidP="00471A56">
      <w:pPr>
        <w:pStyle w:val="BodyText"/>
      </w:pPr>
      <w:r w:rsidRPr="00471A56">
        <w:t xml:space="preserve">(brand) image factors </w:t>
      </w:r>
    </w:p>
    <w:p w:rsidR="00000000" w:rsidRPr="00471A56" w:rsidP="00471A56">
      <w:pPr>
        <w:pStyle w:val="BodyText"/>
      </w:pPr>
      <w:r w:rsidRPr="00471A56">
        <w:t xml:space="preserve">competitive advantages </w:t>
      </w:r>
    </w:p>
    <w:p w:rsidR="00000000" w:rsidRPr="00471A56" w:rsidP="00471A56">
      <w:pPr>
        <w:pStyle w:val="BodyText"/>
      </w:pPr>
      <w:r w:rsidRPr="00471A56">
        <w:t>where the product may be obtained, price, colour etc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Pitch or a</w:t>
      </w:r>
      <w:r w:rsidRPr="00471A56">
        <w:rPr>
          <w:rStyle w:val="SpecialBold"/>
        </w:rPr>
        <w:t>ppeal</w:t>
      </w:r>
      <w:r w:rsidRPr="00471A56">
        <w:t>:</w:t>
      </w:r>
    </w:p>
    <w:p w:rsidR="00000000" w:rsidRPr="00471A56" w:rsidP="00471A56">
      <w:pPr>
        <w:pStyle w:val="BodyText"/>
      </w:pPr>
      <w:r w:rsidRPr="00471A56">
        <w:t xml:space="preserve">is the key benefit promised to the audience by the advertiser, and  </w:t>
      </w:r>
    </w:p>
    <w:p w:rsidR="00000000" w:rsidRPr="00471A56" w:rsidP="00471A56">
      <w:pPr>
        <w:pStyle w:val="BodyText"/>
      </w:pPr>
      <w:r w:rsidRPr="00471A56">
        <w:t xml:space="preserve">should be a useful and believable promise to consumers </w:t>
      </w:r>
    </w:p>
    <w:p w:rsidR="00000000" w:rsidRPr="00471A56" w:rsidP="00471A56">
      <w:pPr>
        <w:pStyle w:val="BodyText"/>
      </w:pPr>
      <w:r w:rsidRPr="00471A56">
        <w:t xml:space="preserve">the pitch or appeal may be: </w:t>
      </w:r>
    </w:p>
    <w:p w:rsidR="00000000" w:rsidRPr="00471A56" w:rsidP="00471A56">
      <w:pPr>
        <w:pStyle w:val="BodyText"/>
      </w:pPr>
      <w:r w:rsidRPr="00471A56">
        <w:t xml:space="preserve">positive or negative </w:t>
      </w:r>
    </w:p>
    <w:p w:rsidR="00000000" w:rsidRPr="00471A56" w:rsidP="00471A56">
      <w:pPr>
        <w:pStyle w:val="BodyText"/>
      </w:pPr>
      <w:r w:rsidRPr="00471A56">
        <w:t xml:space="preserve">rational </w:t>
      </w:r>
    </w:p>
    <w:p w:rsidR="00000000" w:rsidRPr="00471A56" w:rsidP="00471A56">
      <w:pPr>
        <w:pStyle w:val="BodyText"/>
      </w:pPr>
      <w:r w:rsidRPr="00471A56">
        <w:t xml:space="preserve">emotional </w:t>
      </w:r>
    </w:p>
    <w:p w:rsidR="00000000" w:rsidRPr="00471A56" w:rsidP="00471A56">
      <w:pPr>
        <w:pStyle w:val="BodyText"/>
      </w:pPr>
      <w:r w:rsidRPr="00471A56">
        <w:t>need-arousing or need-satisfying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Supporting informat</w:t>
      </w:r>
      <w:r w:rsidRPr="00471A56">
        <w:rPr>
          <w:rStyle w:val="SpecialBold"/>
        </w:rPr>
        <w:t>ion may include</w:t>
      </w:r>
      <w:r w:rsidRPr="00471A56">
        <w:t>:</w:t>
      </w:r>
    </w:p>
    <w:p w:rsidR="00000000" w:rsidRPr="00471A56" w:rsidP="00471A56">
      <w:pPr>
        <w:pStyle w:val="BodyText"/>
      </w:pPr>
      <w:r w:rsidRPr="00471A56">
        <w:t xml:space="preserve">evidence to support the claimed benefit  </w:t>
      </w:r>
    </w:p>
    <w:p w:rsidR="00000000" w:rsidRPr="00471A56" w:rsidP="00471A56">
      <w:pPr>
        <w:pStyle w:val="BodyText"/>
      </w:pPr>
      <w:r w:rsidRPr="00471A56">
        <w:t xml:space="preserve">a requirement to specify the target audience </w:t>
      </w:r>
    </w:p>
    <w:p w:rsidR="00000000" w:rsidRPr="00471A56" w:rsidP="00471A56">
      <w:pPr>
        <w:pStyle w:val="BodyText"/>
      </w:pPr>
      <w:r w:rsidRPr="00471A56">
        <w:t xml:space="preserve">purchasing information </w:t>
      </w:r>
    </w:p>
    <w:p w:rsidR="00000000" w:rsidRPr="00471A56" w:rsidP="00471A56">
      <w:pPr>
        <w:pStyle w:val="BodyText"/>
      </w:pPr>
      <w:r w:rsidRPr="00471A56">
        <w:t xml:space="preserve">reassurances for existing users 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Legislation</w:t>
      </w:r>
      <w:r w:rsidRPr="00471A56">
        <w:t xml:space="preserve">, </w:t>
      </w:r>
      <w:r w:rsidRPr="00471A56">
        <w:rPr>
          <w:rStyle w:val="SpecialBold"/>
        </w:rPr>
        <w:t>codes and national standards relevant to the workplace may include</w:t>
      </w:r>
      <w:r w:rsidRPr="00471A56">
        <w:t xml:space="preserve">:    </w:t>
      </w:r>
    </w:p>
    <w:p w:rsidR="00000000" w:rsidRPr="00471A56" w:rsidP="00471A56">
      <w:pPr>
        <w:pStyle w:val="BodyText"/>
      </w:pPr>
      <w:r w:rsidRPr="00471A56">
        <w:t>award and</w:t>
      </w:r>
      <w:r w:rsidRPr="00471A56">
        <w:t xml:space="preserve"> enterprise agreements and relevant industrial instruments </w:t>
      </w:r>
    </w:p>
    <w:p w:rsidR="00000000" w:rsidRPr="00471A56" w:rsidP="00471A56">
      <w:pPr>
        <w:pStyle w:val="BodyText"/>
      </w:pPr>
      <w:r w:rsidRPr="00471A56">
        <w:t>relevant legislation from all levels of government that affects business operation, especially in regard to Occupational Health and Safety and environmental issues, equal opportunity, industrial r</w:t>
      </w:r>
      <w:r w:rsidRPr="00471A56">
        <w:t xml:space="preserve">elations and anti-discrimination </w:t>
      </w:r>
    </w:p>
    <w:p w:rsidR="00000000" w:rsidRPr="00471A56" w:rsidP="00471A56">
      <w:pPr>
        <w:pStyle w:val="BodyText"/>
      </w:pPr>
      <w:r w:rsidRPr="00471A56">
        <w:t>relevant industry codes of practice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Advertising purpose may include</w:t>
      </w:r>
      <w:r w:rsidRPr="00471A56">
        <w:t>:</w:t>
      </w:r>
    </w:p>
    <w:p w:rsidR="00000000" w:rsidRPr="00471A56" w:rsidP="00471A56">
      <w:pPr>
        <w:pStyle w:val="BodyText"/>
      </w:pPr>
      <w:r w:rsidRPr="00471A56">
        <w:t xml:space="preserve">communicating a message to a particular audience </w:t>
      </w:r>
    </w:p>
    <w:p w:rsidR="00000000" w:rsidRPr="00471A56" w:rsidP="00471A56">
      <w:pPr>
        <w:pStyle w:val="BodyText"/>
      </w:pPr>
      <w:r w:rsidRPr="00471A56">
        <w:t xml:space="preserve">stimulating demand for a product or service </w:t>
      </w:r>
    </w:p>
    <w:p w:rsidR="00000000" w:rsidRPr="00471A56" w:rsidP="00471A56">
      <w:pPr>
        <w:pStyle w:val="BodyText"/>
      </w:pPr>
      <w:r w:rsidRPr="00471A56">
        <w:t xml:space="preserve">promoting image </w:t>
      </w:r>
    </w:p>
    <w:p w:rsidR="00000000" w:rsidRPr="00471A56" w:rsidP="00471A56">
      <w:pPr>
        <w:pStyle w:val="BodyText"/>
      </w:pPr>
      <w:r w:rsidRPr="00471A56">
        <w:t xml:space="preserve">differentiating features or benefits </w:t>
      </w:r>
    </w:p>
    <w:p w:rsidR="00000000" w:rsidRPr="00471A56" w:rsidP="00471A56">
      <w:pPr>
        <w:pStyle w:val="BodyText"/>
      </w:pPr>
      <w:r w:rsidRPr="00471A56">
        <w:t xml:space="preserve">providing information </w:t>
      </w:r>
    </w:p>
    <w:p w:rsidR="00000000" w:rsidRPr="00471A56" w:rsidP="00471A56">
      <w:pPr>
        <w:pStyle w:val="BodyText"/>
      </w:pPr>
      <w:r w:rsidRPr="00471A56">
        <w:t xml:space="preserve">retention of customers </w:t>
      </w:r>
    </w:p>
    <w:p w:rsidR="00000000" w:rsidRPr="00471A56" w:rsidP="00471A56">
      <w:pPr>
        <w:pStyle w:val="BodyText"/>
      </w:pPr>
      <w:r w:rsidRPr="00471A56">
        <w:t>recruitment of staff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Client and product information may include</w:t>
      </w:r>
      <w:r w:rsidRPr="00471A56">
        <w:t>:</w:t>
      </w:r>
    </w:p>
    <w:p w:rsidR="00000000" w:rsidRPr="00471A56" w:rsidP="00471A56">
      <w:pPr>
        <w:pStyle w:val="BodyText"/>
      </w:pPr>
      <w:r w:rsidRPr="00471A56">
        <w:t xml:space="preserve">the company, its business policies and practices </w:t>
      </w:r>
    </w:p>
    <w:p w:rsidR="00000000" w:rsidRPr="00471A56" w:rsidP="00471A56">
      <w:pPr>
        <w:pStyle w:val="BodyText"/>
      </w:pPr>
      <w:r w:rsidRPr="00471A56">
        <w:t xml:space="preserve">the company's promotional ethos </w:t>
      </w:r>
    </w:p>
    <w:p w:rsidR="00000000" w:rsidRPr="00471A56" w:rsidP="00471A56">
      <w:pPr>
        <w:pStyle w:val="BodyText"/>
      </w:pPr>
      <w:r w:rsidRPr="00471A56">
        <w:t xml:space="preserve">product name and characteristics  </w:t>
      </w:r>
    </w:p>
    <w:p w:rsidR="00000000" w:rsidRPr="00471A56" w:rsidP="00471A56">
      <w:pPr>
        <w:pStyle w:val="BodyText"/>
      </w:pPr>
      <w:r w:rsidRPr="00471A56">
        <w:t xml:space="preserve">price, if any </w:t>
      </w:r>
    </w:p>
    <w:p w:rsidR="00000000" w:rsidRPr="00471A56" w:rsidP="00471A56">
      <w:pPr>
        <w:pStyle w:val="BodyText"/>
      </w:pPr>
      <w:r w:rsidRPr="00471A56">
        <w:t>packaging d</w:t>
      </w:r>
      <w:r w:rsidRPr="00471A56">
        <w:t xml:space="preserve">esign </w:t>
      </w:r>
    </w:p>
    <w:p w:rsidR="00000000" w:rsidRPr="00471A56" w:rsidP="00471A56">
      <w:pPr>
        <w:pStyle w:val="BodyText"/>
      </w:pPr>
      <w:r w:rsidRPr="00471A56">
        <w:t xml:space="preserve">problems and opportunities facing the product </w:t>
      </w:r>
    </w:p>
    <w:p w:rsidR="00000000" w:rsidRPr="00471A56" w:rsidP="00471A56">
      <w:pPr>
        <w:pStyle w:val="BodyText"/>
      </w:pPr>
      <w:r w:rsidRPr="00471A56">
        <w:t xml:space="preserve">past advertising for the product </w:t>
      </w:r>
    </w:p>
    <w:p w:rsidR="00000000" w:rsidRPr="00471A56" w:rsidP="00471A56">
      <w:pPr>
        <w:pStyle w:val="BodyText"/>
      </w:pPr>
      <w:r w:rsidRPr="00471A56">
        <w:t xml:space="preserve">existing customers and target market </w:t>
      </w:r>
    </w:p>
    <w:p w:rsidR="00000000" w:rsidRPr="00471A56" w:rsidP="00471A56">
      <w:pPr>
        <w:pStyle w:val="BodyText"/>
      </w:pPr>
      <w:r w:rsidRPr="00471A56">
        <w:t xml:space="preserve">distribution channels </w:t>
      </w:r>
    </w:p>
    <w:p w:rsidR="00000000" w:rsidRPr="00471A56" w:rsidP="00471A56">
      <w:pPr>
        <w:pStyle w:val="BodyText"/>
      </w:pPr>
      <w:r w:rsidRPr="00471A56">
        <w:t xml:space="preserve">the competition 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Advertising objectives may include</w:t>
      </w:r>
      <w:r w:rsidRPr="00471A56">
        <w:t>:</w:t>
      </w:r>
    </w:p>
    <w:p w:rsidR="00000000" w:rsidRPr="00471A56" w:rsidP="00471A56">
      <w:pPr>
        <w:pStyle w:val="BodyText"/>
      </w:pPr>
      <w:r w:rsidRPr="00471A56">
        <w:t>to maintain or increase awareness of a product or serv</w:t>
      </w:r>
      <w:r w:rsidRPr="00471A56">
        <w:t xml:space="preserve">ice </w:t>
      </w:r>
    </w:p>
    <w:p w:rsidR="00000000" w:rsidRPr="00471A56" w:rsidP="00471A56">
      <w:pPr>
        <w:pStyle w:val="BodyText"/>
      </w:pPr>
      <w:r w:rsidRPr="00471A56">
        <w:t xml:space="preserve">the launch or re-launch of a product or service </w:t>
      </w:r>
    </w:p>
    <w:p w:rsidR="00000000" w:rsidRPr="00471A56" w:rsidP="00471A56">
      <w:pPr>
        <w:pStyle w:val="BodyText"/>
      </w:pPr>
      <w:r w:rsidRPr="00471A56">
        <w:t xml:space="preserve">to test a product or service </w:t>
      </w:r>
    </w:p>
    <w:p w:rsidR="00000000" w:rsidRPr="00471A56" w:rsidP="00471A56">
      <w:pPr>
        <w:pStyle w:val="BodyText"/>
      </w:pPr>
      <w:r w:rsidRPr="00471A56">
        <w:t xml:space="preserve">to improve sales performance and /or profit </w:t>
      </w:r>
    </w:p>
    <w:p w:rsidR="00000000" w:rsidRPr="00471A56" w:rsidP="00471A56">
      <w:pPr>
        <w:pStyle w:val="BodyText"/>
      </w:pPr>
      <w:r w:rsidRPr="00471A56">
        <w:t>to maintain or improve market share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Information on the target audience may include</w:t>
      </w:r>
      <w:r w:rsidRPr="00471A56">
        <w:t>:</w:t>
      </w:r>
    </w:p>
    <w:p w:rsidR="00000000" w:rsidRPr="00471A56" w:rsidP="00471A56">
      <w:pPr>
        <w:pStyle w:val="BodyText"/>
      </w:pPr>
      <w:r w:rsidRPr="00471A56">
        <w:t xml:space="preserve">demographics </w:t>
      </w:r>
    </w:p>
    <w:p w:rsidR="00000000" w:rsidRPr="00471A56" w:rsidP="00471A56">
      <w:pPr>
        <w:pStyle w:val="BodyText"/>
      </w:pPr>
      <w:r w:rsidRPr="00471A56">
        <w:t xml:space="preserve">lifestyle </w:t>
      </w:r>
    </w:p>
    <w:p w:rsidR="00000000" w:rsidRPr="00471A56" w:rsidP="00471A56">
      <w:pPr>
        <w:pStyle w:val="BodyText"/>
      </w:pPr>
      <w:r w:rsidRPr="00471A56">
        <w:t>social and cultura</w:t>
      </w:r>
      <w:r w:rsidRPr="00471A56">
        <w:t xml:space="preserve">l factors </w:t>
      </w:r>
    </w:p>
    <w:p w:rsidR="00000000" w:rsidRPr="00471A56" w:rsidP="00471A56">
      <w:pPr>
        <w:pStyle w:val="BodyText"/>
      </w:pPr>
      <w:r w:rsidRPr="00471A56">
        <w:t xml:space="preserve">values or attitude factors </w:t>
      </w:r>
    </w:p>
    <w:p w:rsidR="00000000" w:rsidRPr="00471A56" w:rsidP="00471A56">
      <w:pPr>
        <w:pStyle w:val="BodyText"/>
      </w:pPr>
      <w:r w:rsidRPr="00471A56">
        <w:t>existing product usage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Legal and ethical constraints may include</w:t>
      </w:r>
      <w:r w:rsidRPr="00471A56">
        <w:t>:</w:t>
      </w:r>
    </w:p>
    <w:p w:rsidR="00000000" w:rsidRPr="00471A56" w:rsidP="00471A56">
      <w:pPr>
        <w:pStyle w:val="BodyText"/>
      </w:pPr>
      <w:r w:rsidRPr="00471A56">
        <w:t xml:space="preserve">legislation </w:t>
      </w:r>
    </w:p>
    <w:p w:rsidR="00000000" w:rsidRPr="00471A56" w:rsidP="00471A56">
      <w:pPr>
        <w:pStyle w:val="BodyText"/>
      </w:pPr>
      <w:r w:rsidRPr="00471A56">
        <w:t xml:space="preserve">regulations </w:t>
      </w:r>
    </w:p>
    <w:p w:rsidR="00000000" w:rsidRPr="00471A56" w:rsidP="00471A56">
      <w:pPr>
        <w:pStyle w:val="BodyText"/>
      </w:pPr>
      <w:r w:rsidRPr="00471A56">
        <w:t xml:space="preserve">codes of practice  </w:t>
      </w:r>
    </w:p>
    <w:p w:rsidR="00000000" w:rsidRPr="00471A56" w:rsidP="00471A56">
      <w:pPr>
        <w:pStyle w:val="BodyText"/>
      </w:pPr>
      <w:r w:rsidRPr="00471A56">
        <w:t xml:space="preserve">ethical principles </w:t>
      </w:r>
    </w:p>
    <w:p w:rsidR="00000000" w:rsidRPr="00471A56" w:rsidP="00471A56">
      <w:pPr>
        <w:pStyle w:val="BodyText"/>
      </w:pPr>
      <w:r w:rsidRPr="00471A56">
        <w:t xml:space="preserve">policies and guidelines </w:t>
      </w:r>
    </w:p>
    <w:p w:rsidR="00000000" w:rsidRPr="00471A56" w:rsidP="00471A56">
      <w:pPr>
        <w:pStyle w:val="BodyText"/>
      </w:pPr>
      <w:r w:rsidRPr="00471A56">
        <w:t xml:space="preserve">society's expectations </w:t>
      </w:r>
    </w:p>
    <w:p w:rsidR="00000000" w:rsidRPr="00471A56" w:rsidP="00471A56">
      <w:pPr>
        <w:pStyle w:val="BodyText"/>
      </w:pPr>
      <w:r w:rsidRPr="00471A56">
        <w:t xml:space="preserve">cultural expectations and influences </w:t>
      </w:r>
    </w:p>
    <w:p w:rsidR="00000000" w:rsidRPr="00471A56" w:rsidP="00471A56">
      <w:pPr>
        <w:pStyle w:val="BodyText"/>
      </w:pPr>
      <w:r w:rsidRPr="00471A56">
        <w:t>social responsibilities eg protection of children, environmental issues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Advertising content</w:t>
      </w:r>
      <w:r w:rsidRPr="00471A56">
        <w:t>:</w:t>
      </w:r>
    </w:p>
    <w:p w:rsidR="00000000" w:rsidRPr="00471A56" w:rsidP="00471A56">
      <w:pPr>
        <w:pStyle w:val="BodyText"/>
      </w:pPr>
      <w:r w:rsidRPr="00471A56">
        <w:t xml:space="preserve">is the information to be communicated to the audience </w:t>
      </w:r>
    </w:p>
    <w:p w:rsidR="00000000" w:rsidRPr="00471A56" w:rsidP="00471A56">
      <w:pPr>
        <w:pStyle w:val="BodyText"/>
      </w:pPr>
      <w:r w:rsidRPr="00471A56">
        <w:t xml:space="preserve">advertising content may include: </w:t>
      </w:r>
    </w:p>
    <w:p w:rsidR="00000000" w:rsidRPr="00471A56" w:rsidP="00471A56">
      <w:pPr>
        <w:pStyle w:val="BodyText"/>
      </w:pPr>
      <w:r w:rsidRPr="00471A56">
        <w:t xml:space="preserve">features of the product / service  </w:t>
      </w:r>
    </w:p>
    <w:p w:rsidR="00000000" w:rsidRPr="00471A56" w:rsidP="00471A56">
      <w:pPr>
        <w:pStyle w:val="BodyText"/>
      </w:pPr>
      <w:r w:rsidRPr="00471A56">
        <w:t xml:space="preserve">(brand) image factors </w:t>
      </w:r>
    </w:p>
    <w:p w:rsidR="00000000" w:rsidRPr="00471A56" w:rsidP="00471A56">
      <w:pPr>
        <w:pStyle w:val="BodyText"/>
      </w:pPr>
      <w:r w:rsidRPr="00471A56">
        <w:t xml:space="preserve">competitive advantages </w:t>
      </w:r>
    </w:p>
    <w:p w:rsidR="00000000" w:rsidRPr="00471A56" w:rsidP="00471A56">
      <w:pPr>
        <w:pStyle w:val="BodyText"/>
      </w:pPr>
      <w:r w:rsidRPr="00471A56">
        <w:t>where the product may be obtained, price, colour etc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Pitch or appeal</w:t>
      </w:r>
      <w:r w:rsidRPr="00471A56">
        <w:t>:</w:t>
      </w:r>
    </w:p>
    <w:p w:rsidR="00000000" w:rsidRPr="00471A56" w:rsidP="00471A56">
      <w:pPr>
        <w:pStyle w:val="BodyText"/>
      </w:pPr>
      <w:r w:rsidRPr="00471A56">
        <w:t xml:space="preserve">is the key benefit promised to the audience by the advertiser, and  </w:t>
      </w:r>
    </w:p>
    <w:p w:rsidR="00000000" w:rsidRPr="00471A56" w:rsidP="00471A56">
      <w:pPr>
        <w:pStyle w:val="BodyText"/>
      </w:pPr>
      <w:r w:rsidRPr="00471A56">
        <w:t xml:space="preserve">should be a useful and believable promise to consumers </w:t>
      </w:r>
    </w:p>
    <w:p w:rsidR="00000000" w:rsidRPr="00471A56" w:rsidP="00471A56">
      <w:pPr>
        <w:pStyle w:val="BodyText"/>
      </w:pPr>
      <w:r w:rsidRPr="00471A56">
        <w:t>the pitch or a</w:t>
      </w:r>
      <w:r w:rsidRPr="00471A56">
        <w:t xml:space="preserve">ppeal may be: </w:t>
      </w:r>
    </w:p>
    <w:p w:rsidR="00000000" w:rsidRPr="00471A56" w:rsidP="00471A56">
      <w:pPr>
        <w:pStyle w:val="BodyText"/>
      </w:pPr>
      <w:r w:rsidRPr="00471A56">
        <w:t xml:space="preserve">positive or negative </w:t>
      </w:r>
    </w:p>
    <w:p w:rsidR="00000000" w:rsidRPr="00471A56" w:rsidP="00471A56">
      <w:pPr>
        <w:pStyle w:val="BodyText"/>
      </w:pPr>
      <w:r w:rsidRPr="00471A56">
        <w:t xml:space="preserve">rational </w:t>
      </w:r>
    </w:p>
    <w:p w:rsidR="00000000" w:rsidRPr="00471A56" w:rsidP="00471A56">
      <w:pPr>
        <w:pStyle w:val="BodyText"/>
      </w:pPr>
      <w:r w:rsidRPr="00471A56">
        <w:t xml:space="preserve">emotional </w:t>
      </w:r>
    </w:p>
    <w:p w:rsidR="00000000" w:rsidRPr="00471A56" w:rsidP="00471A56">
      <w:pPr>
        <w:pStyle w:val="BodyText"/>
      </w:pPr>
      <w:r w:rsidRPr="00471A56">
        <w:t>need-arousing or need-satisfying</w:t>
      </w:r>
    </w:p>
    <w:p w:rsidR="00000000" w:rsidRPr="00471A56" w:rsidP="00471A56">
      <w:pPr>
        <w:pStyle w:val="BodyText"/>
      </w:pPr>
      <w:r w:rsidRPr="00471A56">
        <w:rPr>
          <w:rStyle w:val="SpecialBold"/>
        </w:rPr>
        <w:t>Supporting information may include</w:t>
      </w:r>
      <w:r w:rsidRPr="00471A56">
        <w:t>:</w:t>
      </w:r>
    </w:p>
    <w:p w:rsidR="00000000" w:rsidRPr="00471A56" w:rsidP="00471A56">
      <w:pPr>
        <w:pStyle w:val="BodyText"/>
      </w:pPr>
      <w:r w:rsidRPr="00471A56">
        <w:t xml:space="preserve">evidence to support the claimed benefit  </w:t>
      </w:r>
    </w:p>
    <w:p w:rsidR="00000000" w:rsidRPr="00471A56" w:rsidP="00471A56">
      <w:pPr>
        <w:pStyle w:val="BodyText"/>
      </w:pPr>
      <w:r w:rsidRPr="00471A56">
        <w:t xml:space="preserve">a requirement to specify the target audience </w:t>
      </w:r>
    </w:p>
    <w:p w:rsidR="00000000" w:rsidRPr="00471A56" w:rsidP="00471A56">
      <w:pPr>
        <w:pStyle w:val="BodyText"/>
      </w:pPr>
      <w:r w:rsidRPr="00471A56">
        <w:t xml:space="preserve">purchasing information </w:t>
      </w:r>
    </w:p>
    <w:p w:rsidR="00000000" w:rsidRPr="00471A56" w:rsidP="00471A56">
      <w:pPr>
        <w:pStyle w:val="BodyText"/>
      </w:pPr>
      <w:r w:rsidRPr="00471A56">
        <w:t xml:space="preserve">reassurances for </w:t>
      </w:r>
      <w:r w:rsidRPr="00471A56">
        <w:t xml:space="preserve">existing users </w:t>
      </w:r>
    </w:p>
    <w:p w:rsidR="00000000" w:rsidRPr="00471A56" w:rsidP="00471A56">
      <w:pPr>
        <w:pStyle w:val="AllowPageBreak"/>
      </w:pPr>
    </w:p>
    <w:p w:rsidR="00000000" w:rsidRPr="00471A56" w:rsidP="00471A56">
      <w:pPr>
        <w:pStyle w:val="Heading1"/>
      </w:pPr>
      <w:bookmarkStart w:id="12" w:name="O_322316"/>
      <w:bookmarkEnd w:id="12"/>
      <w:r w:rsidRPr="00471A56">
        <w:t>Unit Sector(s)</w:t>
      </w:r>
    </w:p>
    <w:p w:rsidR="00000000" w:rsidRPr="00471A56" w:rsidP="00471A56">
      <w:pPr>
        <w:pStyle w:val="BodyText"/>
      </w:pPr>
      <w:r w:rsidRPr="00471A56">
        <w:t>Not applicable.</w:t>
      </w:r>
    </w:p>
    <w:p w:rsidR="00000000" w:rsidRPr="00471A56" w:rsidP="00471A56"/>
    <w:sectPr w:rsidSect="00471A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A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01A1C" w:rsidP="00401A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A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A1C" w:rsidP="00471A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01A1C" w:rsidP="00471A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1A1C" w:rsidP="00471A5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A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01A1C" w:rsidP="00401A1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A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A1C" w:rsidP="00471A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BSBADV601A Create an advertising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401A1C" w:rsidP="00471A5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A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71A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1A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1A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1A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1A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1A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1A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1A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1A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1A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1A56"/>
  </w:style>
  <w:style w:type="character" w:customStyle="1" w:styleId="Heading1Char">
    <w:name w:val="Heading 1 Char"/>
    <w:basedOn w:val="DefaultParagraphFont"/>
    <w:link w:val="Heading1"/>
    <w:rsid w:val="00471A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1A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1A5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71A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1A56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471A56"/>
    <w:rPr>
      <w:b/>
      <w:spacing w:val="0"/>
    </w:rPr>
  </w:style>
  <w:style w:type="paragraph" w:styleId="Header">
    <w:name w:val="header"/>
    <w:basedOn w:val="Normal"/>
    <w:link w:val="HeaderChar"/>
    <w:rsid w:val="00471A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1A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71A5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71A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1A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1A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1A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1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1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1A5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71A5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71A5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71A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1A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1A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1A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1A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71A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1A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1A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1A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1A5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1A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1A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1A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1A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1A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1A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1A5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71A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1A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1A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1A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1A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1A56"/>
    <w:rPr>
      <w:i/>
    </w:rPr>
  </w:style>
  <w:style w:type="paragraph" w:styleId="Caption">
    <w:name w:val="caption"/>
    <w:basedOn w:val="BodyText"/>
    <w:next w:val="Normal"/>
    <w:qFormat/>
    <w:rsid w:val="00471A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1A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1A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1A56"/>
  </w:style>
  <w:style w:type="paragraph" w:styleId="TableofFigures">
    <w:name w:val="table of figures"/>
    <w:basedOn w:val="Normal"/>
    <w:next w:val="Normal"/>
    <w:semiHidden/>
    <w:rsid w:val="00471A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1A56"/>
    <w:pPr>
      <w:numPr>
        <w:numId w:val="9"/>
      </w:numPr>
    </w:pPr>
  </w:style>
  <w:style w:type="character" w:customStyle="1" w:styleId="WingdingSymbols">
    <w:name w:val="Wingding Symbols"/>
    <w:rsid w:val="00471A56"/>
    <w:rPr>
      <w:rFonts w:ascii="Wingdings" w:hAnsi="Wingdings"/>
    </w:rPr>
  </w:style>
  <w:style w:type="paragraph" w:customStyle="1" w:styleId="TableHeading">
    <w:name w:val="Table Heading"/>
    <w:basedOn w:val="HeadingBase"/>
    <w:rsid w:val="00471A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1A56"/>
    <w:rPr>
      <w:color w:val="0033CC"/>
      <w:u w:val="none"/>
    </w:rPr>
  </w:style>
  <w:style w:type="paragraph" w:customStyle="1" w:styleId="BodyTextRight">
    <w:name w:val="Body Text Right"/>
    <w:basedOn w:val="BodyText"/>
    <w:rsid w:val="00471A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1A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1A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1A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1A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1A5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71A56"/>
    <w:rPr>
      <w:sz w:val="32"/>
    </w:rPr>
  </w:style>
  <w:style w:type="paragraph" w:customStyle="1" w:styleId="HeadingProcedure">
    <w:name w:val="Heading Procedure"/>
    <w:basedOn w:val="HeadingBase"/>
    <w:next w:val="Normal"/>
    <w:rsid w:val="00471A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1A56"/>
    <w:pPr>
      <w:spacing w:before="60" w:after="60"/>
    </w:pPr>
  </w:style>
  <w:style w:type="paragraph" w:styleId="ListContinue">
    <w:name w:val="List Continue"/>
    <w:basedOn w:val="List"/>
    <w:rsid w:val="00471A56"/>
    <w:pPr>
      <w:ind w:firstLine="0"/>
    </w:pPr>
  </w:style>
  <w:style w:type="paragraph" w:customStyle="1" w:styleId="ListNote">
    <w:name w:val="List Note"/>
    <w:basedOn w:val="List"/>
    <w:rsid w:val="00471A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1A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1A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1A56"/>
    <w:rPr>
      <w:rFonts w:ascii="Courier New" w:hAnsi="Courier New"/>
    </w:rPr>
  </w:style>
  <w:style w:type="paragraph" w:customStyle="1" w:styleId="NoteBullet">
    <w:name w:val="Note Bullet"/>
    <w:basedOn w:val="Note"/>
    <w:rsid w:val="00471A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1A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1A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1A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1A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1A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1A5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71A56"/>
    <w:rPr>
      <w:b/>
      <w:smallCaps/>
    </w:rPr>
  </w:style>
  <w:style w:type="paragraph" w:customStyle="1" w:styleId="TableListNumber">
    <w:name w:val="Table List Number"/>
    <w:basedOn w:val="ListNumber"/>
    <w:rsid w:val="00471A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1A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1A56"/>
    <w:pPr>
      <w:numPr>
        <w:numId w:val="7"/>
      </w:numPr>
    </w:pPr>
  </w:style>
  <w:style w:type="paragraph" w:customStyle="1" w:styleId="ListAlpha2">
    <w:name w:val="List Alpha 2"/>
    <w:basedOn w:val="List2"/>
    <w:rsid w:val="00471A56"/>
    <w:pPr>
      <w:numPr>
        <w:numId w:val="6"/>
      </w:numPr>
    </w:pPr>
  </w:style>
  <w:style w:type="paragraph" w:styleId="List2">
    <w:name w:val="List 2"/>
    <w:basedOn w:val="BodyText"/>
    <w:rsid w:val="00471A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1A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1A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1A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1A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1A56"/>
    <w:pPr>
      <w:numPr>
        <w:numId w:val="1"/>
      </w:numPr>
    </w:pPr>
  </w:style>
  <w:style w:type="paragraph" w:styleId="ListBullet5">
    <w:name w:val="List Bullet 5"/>
    <w:basedOn w:val="List5"/>
    <w:rsid w:val="00471A56"/>
    <w:pPr>
      <w:numPr>
        <w:numId w:val="2"/>
      </w:numPr>
    </w:pPr>
  </w:style>
  <w:style w:type="paragraph" w:styleId="ListContinue2">
    <w:name w:val="List Continue 2"/>
    <w:basedOn w:val="List2"/>
    <w:rsid w:val="00471A56"/>
    <w:pPr>
      <w:ind w:firstLine="0"/>
    </w:pPr>
  </w:style>
  <w:style w:type="paragraph" w:styleId="ListContinue3">
    <w:name w:val="List Continue 3"/>
    <w:basedOn w:val="List3"/>
    <w:rsid w:val="00471A56"/>
    <w:pPr>
      <w:ind w:left="1021" w:firstLine="0"/>
    </w:pPr>
  </w:style>
  <w:style w:type="paragraph" w:styleId="ListContinue4">
    <w:name w:val="List Continue 4"/>
    <w:basedOn w:val="List4"/>
    <w:rsid w:val="00471A56"/>
    <w:pPr>
      <w:ind w:firstLine="0"/>
    </w:pPr>
  </w:style>
  <w:style w:type="paragraph" w:styleId="ListContinue5">
    <w:name w:val="List Continue 5"/>
    <w:basedOn w:val="List5"/>
    <w:rsid w:val="00471A56"/>
    <w:pPr>
      <w:ind w:firstLine="0"/>
    </w:pPr>
  </w:style>
  <w:style w:type="paragraph" w:styleId="ListNumber3">
    <w:name w:val="List Number 3"/>
    <w:basedOn w:val="List3"/>
    <w:rsid w:val="00471A56"/>
    <w:pPr>
      <w:numPr>
        <w:numId w:val="3"/>
      </w:numPr>
    </w:pPr>
  </w:style>
  <w:style w:type="paragraph" w:styleId="ListNumber4">
    <w:name w:val="List Number 4"/>
    <w:basedOn w:val="List4"/>
    <w:rsid w:val="00471A56"/>
    <w:pPr>
      <w:numPr>
        <w:numId w:val="4"/>
      </w:numPr>
    </w:pPr>
  </w:style>
  <w:style w:type="paragraph" w:styleId="ListNumber5">
    <w:name w:val="List Number 5"/>
    <w:basedOn w:val="List5"/>
    <w:rsid w:val="00471A56"/>
    <w:pPr>
      <w:numPr>
        <w:numId w:val="5"/>
      </w:numPr>
    </w:pPr>
  </w:style>
  <w:style w:type="paragraph" w:styleId="BlockText">
    <w:name w:val="Block Text"/>
    <w:basedOn w:val="Normal"/>
    <w:rsid w:val="00471A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1A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1A56"/>
    <w:rPr>
      <w:sz w:val="16"/>
      <w:vertAlign w:val="superscript"/>
    </w:rPr>
  </w:style>
  <w:style w:type="character" w:customStyle="1" w:styleId="Symbols">
    <w:name w:val="Symbols"/>
    <w:basedOn w:val="DefaultParagraphFont"/>
    <w:rsid w:val="00471A56"/>
    <w:rPr>
      <w:rFonts w:ascii="Symbol" w:hAnsi="Symbol"/>
    </w:rPr>
  </w:style>
  <w:style w:type="character" w:customStyle="1" w:styleId="MenuOptions">
    <w:name w:val="Menu Options"/>
    <w:basedOn w:val="DefaultParagraphFont"/>
    <w:rsid w:val="00471A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1A56"/>
    <w:rPr>
      <w:b/>
    </w:rPr>
  </w:style>
  <w:style w:type="character" w:customStyle="1" w:styleId="Underlined">
    <w:name w:val="Underlined"/>
    <w:basedOn w:val="DefaultParagraphFont"/>
    <w:rsid w:val="00471A56"/>
    <w:rPr>
      <w:u w:val="single"/>
    </w:rPr>
  </w:style>
  <w:style w:type="paragraph" w:customStyle="1" w:styleId="TableBodyTextRight">
    <w:name w:val="Table Body Text Right"/>
    <w:basedOn w:val="TableBodyText"/>
    <w:rsid w:val="00471A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1A56"/>
    <w:rPr>
      <w:sz w:val="18"/>
    </w:rPr>
  </w:style>
  <w:style w:type="paragraph" w:customStyle="1" w:styleId="BodySmallRight">
    <w:name w:val="Body Small Right"/>
    <w:basedOn w:val="BodyTextRight"/>
    <w:rsid w:val="00471A56"/>
    <w:rPr>
      <w:sz w:val="18"/>
      <w:szCs w:val="18"/>
    </w:rPr>
  </w:style>
  <w:style w:type="paragraph" w:customStyle="1" w:styleId="MarginEdition">
    <w:name w:val="Margin Edition"/>
    <w:basedOn w:val="MarginNote"/>
    <w:rsid w:val="00471A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1A56"/>
    <w:rPr>
      <w:sz w:val="2"/>
      <w:szCs w:val="2"/>
    </w:rPr>
  </w:style>
  <w:style w:type="character" w:customStyle="1" w:styleId="Small">
    <w:name w:val="Small"/>
    <w:basedOn w:val="DefaultParagraphFont"/>
    <w:rsid w:val="00471A56"/>
    <w:rPr>
      <w:sz w:val="16"/>
    </w:rPr>
  </w:style>
  <w:style w:type="paragraph" w:customStyle="1" w:styleId="WideTable">
    <w:name w:val="Wide Table"/>
    <w:basedOn w:val="Normal"/>
    <w:rsid w:val="00471A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1A56"/>
  </w:style>
  <w:style w:type="paragraph" w:styleId="Quote">
    <w:name w:val="Quote"/>
    <w:basedOn w:val="Heading1"/>
    <w:link w:val="QuoteChar"/>
    <w:qFormat/>
    <w:rsid w:val="00471A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1A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1A56"/>
    <w:pPr>
      <w:pageBreakBefore/>
    </w:pPr>
  </w:style>
  <w:style w:type="paragraph" w:customStyle="1" w:styleId="Border">
    <w:name w:val="Border"/>
    <w:basedOn w:val="Normal"/>
    <w:qFormat/>
    <w:rsid w:val="00471A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1A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A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A5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71A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1A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1A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1A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1A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1A56"/>
    <w:rPr>
      <w:u w:val="single"/>
    </w:rPr>
  </w:style>
  <w:style w:type="character" w:customStyle="1" w:styleId="BoldandItalics">
    <w:name w:val="Bold and Italics"/>
    <w:qFormat/>
    <w:rsid w:val="00471A56"/>
    <w:rPr>
      <w:b/>
      <w:i/>
      <w:u w:val="none"/>
    </w:rPr>
  </w:style>
  <w:style w:type="paragraph" w:styleId="BalloonText">
    <w:name w:val="Balloon Text"/>
    <w:basedOn w:val="Normal"/>
    <w:link w:val="BalloonTextChar"/>
    <w:rsid w:val="00471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1A5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71A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1A5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1987</Words>
  <Characters>12115</Characters>
  <Application>Microsoft Office Word</Application>
  <DocSecurity>0</DocSecurity>
  <Lines>381</Lines>
  <Paragraphs>270</Paragraphs>
  <ScaleCrop>false</ScaleCrop>
  <Company>Author-it Software Corporation Ltd.</Company>
  <LinksUpToDate>false</LinksUpToDate>
  <CharactersWithSpaces>14002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BSBADV601A Create an advertising brief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2012-05-26T13:35:00Z</dcterms:created>
  <dcterms:modified xsi:type="dcterms:W3CDTF">2012-05-26T13:35:00Z</dcterms:modified>
</cp:coreProperties>
</file>