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3B97" w:rsidP="002D3B97">
      <w:pPr>
        <w:pStyle w:val="Title"/>
      </w:pPr>
      <w:r>
        <w:fldChar w:fldCharType="begin"/>
      </w:r>
      <w:r>
        <w:instrText xml:space="preserve"> TITLE   \* MERGEFORMAT </w:instrText>
      </w:r>
      <w:r>
        <w:fldChar w:fldCharType="separate"/>
      </w:r>
      <w:r>
        <w:t>BSBADM502A Manage meetings</w:t>
      </w:r>
      <w:r>
        <w:fldChar w:fldCharType="end"/>
      </w:r>
    </w:p>
    <w:p w:rsidR="002D3B97" w:rsidP="002D3B97">
      <w:pPr>
        <w:pStyle w:val="Version"/>
        <w:sectPr w:rsidSect="008C10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1019" w:rsidP="008C1019">
      <w:pPr>
        <w:pStyle w:val="SuperHeading"/>
      </w:pPr>
      <w:r w:rsidRPr="008C1019">
        <w:t>BSBADM502A Manage meetings</w:t>
      </w:r>
    </w:p>
    <w:p w:rsidR="00000000" w:rsidRPr="008C1019" w:rsidP="008C1019">
      <w:pPr>
        <w:pStyle w:val="Heading1"/>
      </w:pPr>
      <w:bookmarkStart w:id="1" w:name="O_322263"/>
      <w:bookmarkEnd w:id="1"/>
      <w:r w:rsidRPr="008C1019">
        <w:t>Modification History</w:t>
      </w:r>
    </w:p>
    <w:p w:rsidR="00000000" w:rsidRPr="008C1019" w:rsidP="008C1019">
      <w:pPr>
        <w:pStyle w:val="BodyText"/>
      </w:pPr>
      <w:r w:rsidRPr="008C1019">
        <w:t>Not applicable.</w:t>
      </w:r>
    </w:p>
    <w:p w:rsidR="00000000" w:rsidRPr="008C1019" w:rsidP="008C1019">
      <w:pPr>
        <w:pStyle w:val="AllowPageBreak"/>
      </w:pPr>
    </w:p>
    <w:p w:rsidR="00000000" w:rsidRPr="008C1019" w:rsidP="008C1019">
      <w:pPr>
        <w:pStyle w:val="Heading1"/>
      </w:pPr>
      <w:bookmarkStart w:id="2" w:name="O_322254"/>
      <w:bookmarkEnd w:id="2"/>
      <w:r w:rsidRPr="008C1019">
        <w:t>Unit Descriptor</w:t>
      </w:r>
    </w:p>
    <w:p w:rsidR="00000000" w:rsidRPr="008C1019" w:rsidP="008C1019">
      <w:pPr>
        <w:pStyle w:val="BodyText"/>
      </w:pPr>
      <w:r w:rsidRPr="008C1019">
        <w:t>This unit covers managing the preparation of meetings, chairing the meetings, organising the minutes and reporting outcomes.</w:t>
      </w:r>
    </w:p>
    <w:p w:rsidR="00000000" w:rsidRPr="008C1019" w:rsidP="008C1019">
      <w:pPr>
        <w:pStyle w:val="BodyText"/>
      </w:pPr>
      <w:r w:rsidRPr="008C1019">
        <w:t>This unit is r</w:t>
      </w:r>
      <w:r w:rsidRPr="008C1019">
        <w:t>elated to BSBADM405A Organise meetings. Consider  co-assessment with BSBADM503A Plan and manage conferences.</w:t>
      </w:r>
    </w:p>
    <w:p w:rsidR="00000000" w:rsidRPr="008C1019" w:rsidP="008C1019">
      <w:pPr>
        <w:pStyle w:val="BodyText"/>
      </w:pPr>
      <w:r w:rsidRPr="008C1019">
        <w:t>This unit covers managing the preparation of meetings, chairing the meetings, organising the minutes and reporting outcomes.</w:t>
      </w:r>
    </w:p>
    <w:p w:rsidR="00000000" w:rsidRPr="008C1019" w:rsidP="008C1019">
      <w:pPr>
        <w:pStyle w:val="BodyText"/>
      </w:pPr>
      <w:r w:rsidRPr="008C1019">
        <w:t>This unit is related t</w:t>
      </w:r>
      <w:r w:rsidRPr="008C1019">
        <w:t>o BSBADM405A Organise meetings. Consider  co-assessment with BSBADM503A Plan and manage conferences.</w:t>
      </w:r>
    </w:p>
    <w:p w:rsidR="00000000" w:rsidRPr="008C1019" w:rsidP="008C1019">
      <w:pPr>
        <w:pStyle w:val="AllowPageBreak"/>
      </w:pPr>
    </w:p>
    <w:p w:rsidR="00000000" w:rsidRPr="008C1019" w:rsidP="008C1019">
      <w:pPr>
        <w:pStyle w:val="Heading1"/>
      </w:pPr>
      <w:bookmarkStart w:id="3" w:name="O_322262"/>
      <w:bookmarkEnd w:id="3"/>
      <w:r w:rsidRPr="008C1019">
        <w:t>Application of the Unit</w:t>
      </w:r>
    </w:p>
    <w:p w:rsidR="00000000" w:rsidRPr="008C1019" w:rsidP="008C1019">
      <w:pPr>
        <w:pStyle w:val="BodyText"/>
      </w:pPr>
      <w:r w:rsidRPr="008C1019">
        <w:t>Not applicable.</w:t>
      </w:r>
    </w:p>
    <w:p w:rsidR="00000000" w:rsidRPr="008C1019" w:rsidP="008C1019">
      <w:pPr>
        <w:pStyle w:val="AllowPageBreak"/>
      </w:pPr>
    </w:p>
    <w:p w:rsidR="00000000" w:rsidRPr="008C1019" w:rsidP="008C1019">
      <w:pPr>
        <w:pStyle w:val="Heading1"/>
      </w:pPr>
      <w:bookmarkStart w:id="4" w:name="O_322265"/>
      <w:bookmarkEnd w:id="4"/>
      <w:r w:rsidRPr="008C1019">
        <w:t>Licensing/Regulatory Information</w:t>
      </w:r>
    </w:p>
    <w:p w:rsidR="00000000" w:rsidRPr="008C1019" w:rsidP="008C1019">
      <w:pPr>
        <w:pStyle w:val="BodyText"/>
      </w:pPr>
      <w:r w:rsidRPr="008C1019">
        <w:t>Not applicable.</w:t>
      </w:r>
    </w:p>
    <w:p w:rsidR="00000000" w:rsidRPr="008C1019" w:rsidP="008C1019">
      <w:pPr>
        <w:pStyle w:val="AllowPageBreak"/>
      </w:pPr>
    </w:p>
    <w:p w:rsidR="00000000" w:rsidRPr="008C1019" w:rsidP="008C1019">
      <w:pPr>
        <w:pStyle w:val="Heading1"/>
      </w:pPr>
      <w:bookmarkStart w:id="5" w:name="O_322261"/>
      <w:bookmarkEnd w:id="5"/>
      <w:r w:rsidRPr="008C1019">
        <w:t>Pre-Requisites</w:t>
      </w:r>
    </w:p>
    <w:p w:rsidR="00000000" w:rsidRPr="008C1019" w:rsidP="008C1019">
      <w:pPr>
        <w:pStyle w:val="BodyText"/>
      </w:pPr>
      <w:r w:rsidRPr="008C1019">
        <w:t>Not applicable.</w:t>
      </w:r>
    </w:p>
    <w:p w:rsidR="00000000" w:rsidRPr="008C1019" w:rsidP="008C1019">
      <w:pPr>
        <w:pStyle w:val="AllowPageBreak"/>
      </w:pPr>
    </w:p>
    <w:p w:rsidR="00000000" w:rsidRPr="008C1019" w:rsidP="008C1019">
      <w:pPr>
        <w:pStyle w:val="Heading1"/>
      </w:pPr>
      <w:bookmarkStart w:id="6" w:name="O_322260"/>
      <w:bookmarkEnd w:id="6"/>
      <w:r w:rsidRPr="008C1019">
        <w:t>Employability Skills Information</w:t>
      </w:r>
    </w:p>
    <w:p w:rsidR="00000000" w:rsidRPr="008C1019" w:rsidP="008C1019">
      <w:pPr>
        <w:pStyle w:val="BodyText"/>
      </w:pPr>
      <w:r w:rsidRPr="008C1019">
        <w:t>Not applicable.</w:t>
      </w:r>
    </w:p>
    <w:p w:rsidR="00000000" w:rsidRPr="008C1019" w:rsidP="008C1019">
      <w:pPr>
        <w:pStyle w:val="AllowPageBreak"/>
      </w:pPr>
    </w:p>
    <w:p w:rsidR="00000000" w:rsidRPr="008C1019" w:rsidP="008C1019">
      <w:pPr>
        <w:pStyle w:val="Heading1"/>
      </w:pPr>
      <w:bookmarkStart w:id="7" w:name="O_322259"/>
      <w:bookmarkEnd w:id="7"/>
      <w:r w:rsidRPr="008C1019">
        <w:t>Elements and Performance Criteria Pre-Content</w:t>
      </w:r>
    </w:p>
    <w:p w:rsidR="00000000" w:rsidRPr="008C1019" w:rsidP="008C1019">
      <w:pPr>
        <w:pStyle w:val="BodyText"/>
      </w:pPr>
      <w:r w:rsidRPr="008C1019">
        <w:t>Not applicable.</w:t>
      </w:r>
    </w:p>
    <w:p w:rsidR="00000000" w:rsidRPr="008C1019" w:rsidP="008C1019">
      <w:pPr>
        <w:pStyle w:val="AllowPageBreak"/>
      </w:pPr>
    </w:p>
    <w:p w:rsidR="00000000" w:rsidRPr="008C1019" w:rsidP="008C1019">
      <w:pPr>
        <w:pStyle w:val="Heading1"/>
      </w:pPr>
      <w:bookmarkStart w:id="8" w:name="O_322258"/>
      <w:bookmarkEnd w:id="8"/>
      <w:r w:rsidRPr="008C1019">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2D3B97">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8C1019">
            <w:pPr>
              <w:pStyle w:val="BodyText"/>
              <w:rPr>
                <w:lang w:val="en-NZ"/>
              </w:rPr>
            </w:pPr>
            <w:r w:rsidRPr="008C1019">
              <w:rPr>
                <w:rStyle w:val="SpecialBold"/>
              </w:rPr>
              <w:t>Elements and Performance Criteria</w:t>
            </w:r>
          </w:p>
        </w:tc>
      </w:tr>
      <w:tr w:rsidTr="002D3B97">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8C1019" w:rsidP="008C1019">
            <w:pPr>
              <w:pStyle w:val="BodyText"/>
            </w:pPr>
            <w:r w:rsidRPr="008C1019">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8C1019">
            <w:pPr>
              <w:pStyle w:val="BodyText"/>
              <w:rPr>
                <w:lang w:val="en-NZ"/>
              </w:rPr>
            </w:pPr>
            <w:r w:rsidRPr="008C1019">
              <w:rPr>
                <w:rStyle w:val="SpecialBold"/>
              </w:rPr>
              <w:t>Performance Criteria</w:t>
            </w:r>
          </w:p>
        </w:tc>
      </w:tr>
      <w:tr w:rsidTr="002D3B9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C1019">
            <w:pPr>
              <w:pStyle w:val="BodyText"/>
              <w:rPr>
                <w:lang w:val="en-NZ"/>
              </w:rPr>
            </w:pPr>
            <w:r w:rsidRPr="008C1019">
              <w:t>1</w:t>
            </w:r>
          </w:p>
        </w:tc>
        <w:tc>
          <w:tcPr>
            <w:tcW w:w="3000" w:type="dxa"/>
            <w:vMerge w:val="restart"/>
            <w:tcBorders>
              <w:top w:val="nil"/>
              <w:left w:val="nil"/>
              <w:bottom w:val="nil"/>
              <w:right w:val="nil"/>
            </w:tcBorders>
            <w:tcMar>
              <w:top w:w="0" w:type="dxa"/>
              <w:left w:w="62" w:type="dxa"/>
              <w:bottom w:w="0" w:type="dxa"/>
              <w:right w:w="62" w:type="dxa"/>
            </w:tcMar>
          </w:tcPr>
          <w:p w:rsidR="00000000" w:rsidP="008C1019">
            <w:pPr>
              <w:pStyle w:val="BodyText"/>
              <w:rPr>
                <w:lang w:val="en-NZ"/>
              </w:rPr>
            </w:pPr>
            <w:r w:rsidRPr="008C1019">
              <w:t>Prepare for meetings</w:t>
            </w:r>
          </w:p>
        </w:tc>
        <w:tc>
          <w:tcPr>
            <w:tcW w:w="500" w:type="dxa"/>
            <w:tcBorders>
              <w:top w:val="nil"/>
              <w:left w:val="nil"/>
              <w:bottom w:val="nil"/>
              <w:right w:val="nil"/>
            </w:tcBorders>
            <w:tcMar>
              <w:top w:w="0" w:type="dxa"/>
              <w:left w:w="62" w:type="dxa"/>
              <w:bottom w:w="0" w:type="dxa"/>
              <w:right w:w="62" w:type="dxa"/>
            </w:tcMar>
          </w:tcPr>
          <w:p w:rsidR="00000000" w:rsidP="008C1019">
            <w:pPr>
              <w:pStyle w:val="BodyText"/>
              <w:rPr>
                <w:lang w:val="en-NZ"/>
              </w:rPr>
            </w:pPr>
            <w:r w:rsidRPr="008C1019">
              <w:t>1.1</w:t>
            </w:r>
          </w:p>
        </w:tc>
        <w:tc>
          <w:tcPr>
            <w:tcW w:w="5100" w:type="dxa"/>
            <w:tcBorders>
              <w:top w:val="nil"/>
              <w:left w:val="nil"/>
              <w:bottom w:val="nil"/>
              <w:right w:val="nil"/>
            </w:tcBorders>
            <w:tcMar>
              <w:top w:w="0" w:type="dxa"/>
              <w:left w:w="62" w:type="dxa"/>
              <w:bottom w:w="0" w:type="dxa"/>
              <w:right w:w="62" w:type="dxa"/>
            </w:tcMar>
          </w:tcPr>
          <w:p w:rsidR="00000000" w:rsidP="008C1019">
            <w:pPr>
              <w:pStyle w:val="BodyText"/>
              <w:rPr>
                <w:lang w:val="en-NZ"/>
              </w:rPr>
            </w:pPr>
            <w:r w:rsidRPr="008C1019">
              <w:t>Purpose of meeting is clarified and the agenda developed in line with stated purpose</w:t>
            </w:r>
          </w:p>
        </w:tc>
      </w:tr>
      <w:tr w:rsidTr="002D3B9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C1019">
            <w:pPr>
              <w:pStyle w:val="BodyText"/>
              <w:rPr>
                <w:lang w:val="en-NZ"/>
              </w:rPr>
            </w:pPr>
            <w:r w:rsidRPr="008C1019">
              <w:t>1.2</w:t>
            </w:r>
          </w:p>
        </w:tc>
        <w:tc>
          <w:tcPr>
            <w:tcW w:w="5100" w:type="dxa"/>
            <w:tcBorders>
              <w:top w:val="nil"/>
              <w:left w:val="nil"/>
              <w:bottom w:val="nil"/>
              <w:right w:val="nil"/>
            </w:tcBorders>
            <w:tcMar>
              <w:top w:w="0" w:type="dxa"/>
              <w:left w:w="62" w:type="dxa"/>
              <w:bottom w:w="0" w:type="dxa"/>
              <w:right w:w="62" w:type="dxa"/>
            </w:tcMar>
          </w:tcPr>
          <w:p w:rsidR="00000000" w:rsidP="008C1019">
            <w:pPr>
              <w:pStyle w:val="BodyText"/>
              <w:rPr>
                <w:lang w:val="en-NZ"/>
              </w:rPr>
            </w:pPr>
            <w:r w:rsidRPr="008C1019">
              <w:t>The style and structure of the meeting is appropriate to the meeting's purpose</w:t>
            </w:r>
          </w:p>
        </w:tc>
      </w:tr>
      <w:tr w:rsidTr="002D3B9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C1019">
            <w:pPr>
              <w:pStyle w:val="BodyText"/>
              <w:rPr>
                <w:lang w:val="en-NZ"/>
              </w:rPr>
            </w:pPr>
            <w:r w:rsidRPr="008C1019">
              <w:t>1.3</w:t>
            </w:r>
          </w:p>
        </w:tc>
        <w:tc>
          <w:tcPr>
            <w:tcW w:w="5100" w:type="dxa"/>
            <w:tcBorders>
              <w:top w:val="nil"/>
              <w:left w:val="nil"/>
              <w:bottom w:val="nil"/>
              <w:right w:val="nil"/>
            </w:tcBorders>
            <w:tcMar>
              <w:top w:w="0" w:type="dxa"/>
              <w:left w:w="62" w:type="dxa"/>
              <w:bottom w:w="0" w:type="dxa"/>
              <w:right w:w="62" w:type="dxa"/>
            </w:tcMar>
          </w:tcPr>
          <w:p w:rsidR="00000000" w:rsidP="008C1019">
            <w:pPr>
              <w:pStyle w:val="BodyText"/>
              <w:rPr>
                <w:lang w:val="en-NZ"/>
              </w:rPr>
            </w:pPr>
            <w:r w:rsidRPr="008C1019">
              <w:t>Meeting participants are identified and notified in accordance with organisational procedures</w:t>
            </w:r>
          </w:p>
        </w:tc>
      </w:tr>
      <w:tr w:rsidTr="002D3B9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C1019">
            <w:pPr>
              <w:pStyle w:val="BodyText"/>
              <w:rPr>
                <w:lang w:val="en-NZ"/>
              </w:rPr>
            </w:pPr>
            <w:r w:rsidRPr="008C1019">
              <w:t>1.4</w:t>
            </w:r>
          </w:p>
        </w:tc>
        <w:tc>
          <w:tcPr>
            <w:tcW w:w="5100" w:type="dxa"/>
            <w:tcBorders>
              <w:top w:val="nil"/>
              <w:left w:val="nil"/>
              <w:bottom w:val="nil"/>
              <w:right w:val="nil"/>
            </w:tcBorders>
            <w:tcMar>
              <w:top w:w="0" w:type="dxa"/>
              <w:left w:w="62" w:type="dxa"/>
              <w:bottom w:w="0" w:type="dxa"/>
              <w:right w:w="62" w:type="dxa"/>
            </w:tcMar>
          </w:tcPr>
          <w:p w:rsidR="00000000" w:rsidP="008C1019">
            <w:pPr>
              <w:pStyle w:val="BodyText"/>
              <w:rPr>
                <w:lang w:val="en-NZ"/>
              </w:rPr>
            </w:pPr>
            <w:r w:rsidRPr="008C1019">
              <w:t>Meeting arrangements are confirmed in accordance with requirements of meeting</w:t>
            </w:r>
          </w:p>
        </w:tc>
      </w:tr>
      <w:tr w:rsidTr="002D3B9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C1019">
            <w:pPr>
              <w:pStyle w:val="BodyText"/>
              <w:rPr>
                <w:lang w:val="en-NZ"/>
              </w:rPr>
            </w:pPr>
            <w:r w:rsidRPr="008C1019">
              <w:t>1.5</w:t>
            </w:r>
          </w:p>
        </w:tc>
        <w:tc>
          <w:tcPr>
            <w:tcW w:w="5100" w:type="dxa"/>
            <w:tcBorders>
              <w:top w:val="nil"/>
              <w:left w:val="nil"/>
              <w:bottom w:val="nil"/>
              <w:right w:val="nil"/>
            </w:tcBorders>
            <w:tcMar>
              <w:top w:w="0" w:type="dxa"/>
              <w:left w:w="62" w:type="dxa"/>
              <w:bottom w:w="0" w:type="dxa"/>
              <w:right w:w="62" w:type="dxa"/>
            </w:tcMar>
          </w:tcPr>
          <w:p w:rsidR="00000000" w:rsidP="008C1019">
            <w:pPr>
              <w:pStyle w:val="BodyText"/>
              <w:rPr>
                <w:lang w:val="en-NZ"/>
              </w:rPr>
            </w:pPr>
            <w:r w:rsidRPr="008C1019">
              <w:t>Meeting papers are despatched to participants within designated timeli</w:t>
            </w:r>
            <w:r w:rsidRPr="008C1019">
              <w:t>nes</w:t>
            </w:r>
          </w:p>
        </w:tc>
      </w:tr>
      <w:tr w:rsidTr="002D3B9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C1019">
            <w:pPr>
              <w:pStyle w:val="BodyText"/>
              <w:rPr>
                <w:lang w:val="en-NZ"/>
              </w:rPr>
            </w:pPr>
            <w:r w:rsidRPr="008C1019">
              <w:t>2</w:t>
            </w:r>
          </w:p>
        </w:tc>
        <w:tc>
          <w:tcPr>
            <w:tcW w:w="3000" w:type="dxa"/>
            <w:vMerge w:val="restart"/>
            <w:tcBorders>
              <w:top w:val="nil"/>
              <w:left w:val="nil"/>
              <w:bottom w:val="nil"/>
              <w:right w:val="nil"/>
            </w:tcBorders>
            <w:tcMar>
              <w:top w:w="0" w:type="dxa"/>
              <w:left w:w="62" w:type="dxa"/>
              <w:bottom w:w="0" w:type="dxa"/>
              <w:right w:w="62" w:type="dxa"/>
            </w:tcMar>
          </w:tcPr>
          <w:p w:rsidR="00000000" w:rsidP="008C1019">
            <w:pPr>
              <w:pStyle w:val="BodyText"/>
              <w:rPr>
                <w:lang w:val="en-NZ"/>
              </w:rPr>
            </w:pPr>
            <w:r w:rsidRPr="008C1019">
              <w:t>Conduct meetings</w:t>
            </w:r>
          </w:p>
        </w:tc>
        <w:tc>
          <w:tcPr>
            <w:tcW w:w="500" w:type="dxa"/>
            <w:tcBorders>
              <w:top w:val="nil"/>
              <w:left w:val="nil"/>
              <w:bottom w:val="nil"/>
              <w:right w:val="nil"/>
            </w:tcBorders>
            <w:tcMar>
              <w:top w:w="0" w:type="dxa"/>
              <w:left w:w="62" w:type="dxa"/>
              <w:bottom w:w="0" w:type="dxa"/>
              <w:right w:w="62" w:type="dxa"/>
            </w:tcMar>
          </w:tcPr>
          <w:p w:rsidR="00000000" w:rsidP="008C1019">
            <w:pPr>
              <w:pStyle w:val="BodyText"/>
              <w:rPr>
                <w:lang w:val="en-NZ"/>
              </w:rPr>
            </w:pPr>
            <w:r w:rsidRPr="008C1019">
              <w:t>2.1</w:t>
            </w:r>
          </w:p>
        </w:tc>
        <w:tc>
          <w:tcPr>
            <w:tcW w:w="5100" w:type="dxa"/>
            <w:tcBorders>
              <w:top w:val="nil"/>
              <w:left w:val="nil"/>
              <w:bottom w:val="nil"/>
              <w:right w:val="nil"/>
            </w:tcBorders>
            <w:tcMar>
              <w:top w:w="0" w:type="dxa"/>
              <w:left w:w="62" w:type="dxa"/>
              <w:bottom w:w="0" w:type="dxa"/>
              <w:right w:w="62" w:type="dxa"/>
            </w:tcMar>
          </w:tcPr>
          <w:p w:rsidR="00000000" w:rsidP="008C1019">
            <w:pPr>
              <w:pStyle w:val="BodyText"/>
              <w:rPr>
                <w:lang w:val="en-NZ"/>
              </w:rPr>
            </w:pPr>
            <w:r w:rsidRPr="008C1019">
              <w:t>Meetings are chaired in accordance with organisational requirements, agreed conventions for the type of meeting and legal and ethical requirements</w:t>
            </w:r>
          </w:p>
        </w:tc>
      </w:tr>
      <w:tr w:rsidTr="002D3B9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C1019">
            <w:pPr>
              <w:pStyle w:val="BodyText"/>
              <w:rPr>
                <w:lang w:val="en-NZ"/>
              </w:rPr>
            </w:pPr>
            <w:r w:rsidRPr="008C1019">
              <w:t>2.2</w:t>
            </w:r>
          </w:p>
        </w:tc>
        <w:tc>
          <w:tcPr>
            <w:tcW w:w="5100" w:type="dxa"/>
            <w:tcBorders>
              <w:top w:val="nil"/>
              <w:left w:val="nil"/>
              <w:bottom w:val="nil"/>
              <w:right w:val="nil"/>
            </w:tcBorders>
            <w:tcMar>
              <w:top w:w="0" w:type="dxa"/>
              <w:left w:w="62" w:type="dxa"/>
              <w:bottom w:w="0" w:type="dxa"/>
              <w:right w:w="62" w:type="dxa"/>
            </w:tcMar>
          </w:tcPr>
          <w:p w:rsidR="00000000" w:rsidP="008C1019">
            <w:pPr>
              <w:pStyle w:val="BodyText"/>
              <w:rPr>
                <w:lang w:val="en-NZ"/>
              </w:rPr>
            </w:pPr>
            <w:r w:rsidRPr="008C1019">
              <w:t>Meetings are conducted to ensure they are focused and time efficient</w:t>
            </w:r>
          </w:p>
        </w:tc>
      </w:tr>
      <w:tr w:rsidTr="002D3B9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C1019">
            <w:pPr>
              <w:pStyle w:val="BodyText"/>
              <w:rPr>
                <w:lang w:val="en-NZ"/>
              </w:rPr>
            </w:pPr>
            <w:r w:rsidRPr="008C1019">
              <w:t>2.3</w:t>
            </w:r>
          </w:p>
        </w:tc>
        <w:tc>
          <w:tcPr>
            <w:tcW w:w="5100" w:type="dxa"/>
            <w:tcBorders>
              <w:top w:val="nil"/>
              <w:left w:val="nil"/>
              <w:bottom w:val="nil"/>
              <w:right w:val="nil"/>
            </w:tcBorders>
            <w:tcMar>
              <w:top w:w="0" w:type="dxa"/>
              <w:left w:w="62" w:type="dxa"/>
              <w:bottom w:w="0" w:type="dxa"/>
              <w:right w:w="62" w:type="dxa"/>
            </w:tcMar>
          </w:tcPr>
          <w:p w:rsidR="00000000" w:rsidP="008C1019">
            <w:pPr>
              <w:pStyle w:val="BodyText"/>
              <w:rPr>
                <w:lang w:val="en-NZ"/>
              </w:rPr>
            </w:pPr>
            <w:r w:rsidRPr="008C1019">
              <w:t>Meeting facilitation enables participation, discussion, problem solving and resolution of issues</w:t>
            </w:r>
          </w:p>
        </w:tc>
      </w:tr>
      <w:tr w:rsidTr="002D3B9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C1019">
            <w:pPr>
              <w:pStyle w:val="BodyText"/>
              <w:rPr>
                <w:lang w:val="en-NZ"/>
              </w:rPr>
            </w:pPr>
            <w:r w:rsidRPr="008C1019">
              <w:t>2.4</w:t>
            </w:r>
          </w:p>
        </w:tc>
        <w:tc>
          <w:tcPr>
            <w:tcW w:w="5100" w:type="dxa"/>
            <w:tcBorders>
              <w:top w:val="nil"/>
              <w:left w:val="nil"/>
              <w:bottom w:val="nil"/>
              <w:right w:val="nil"/>
            </w:tcBorders>
            <w:tcMar>
              <w:top w:w="0" w:type="dxa"/>
              <w:left w:w="62" w:type="dxa"/>
              <w:bottom w:w="0" w:type="dxa"/>
              <w:right w:w="62" w:type="dxa"/>
            </w:tcMar>
          </w:tcPr>
          <w:p w:rsidR="00000000" w:rsidP="008C1019">
            <w:pPr>
              <w:pStyle w:val="BodyText"/>
              <w:rPr>
                <w:lang w:val="en-NZ"/>
              </w:rPr>
            </w:pPr>
            <w:r w:rsidRPr="008C1019">
              <w:t>Minute taker is briefed on recording meeting notes in accordance with organisational requirements and conventions for the type of meeting</w:t>
            </w:r>
          </w:p>
        </w:tc>
      </w:tr>
      <w:tr w:rsidTr="002D3B9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C1019">
            <w:pPr>
              <w:pStyle w:val="BodyText"/>
              <w:rPr>
                <w:lang w:val="en-NZ"/>
              </w:rPr>
            </w:pPr>
            <w:r w:rsidRPr="008C1019">
              <w:t>3</w:t>
            </w:r>
          </w:p>
        </w:tc>
        <w:tc>
          <w:tcPr>
            <w:tcW w:w="3000" w:type="dxa"/>
            <w:vMerge w:val="restart"/>
            <w:tcBorders>
              <w:top w:val="nil"/>
              <w:left w:val="nil"/>
              <w:bottom w:val="nil"/>
              <w:right w:val="nil"/>
            </w:tcBorders>
            <w:tcMar>
              <w:top w:w="0" w:type="dxa"/>
              <w:left w:w="62" w:type="dxa"/>
              <w:bottom w:w="0" w:type="dxa"/>
              <w:right w:w="62" w:type="dxa"/>
            </w:tcMar>
          </w:tcPr>
          <w:p w:rsidR="00000000" w:rsidP="008C1019">
            <w:pPr>
              <w:pStyle w:val="BodyText"/>
              <w:rPr>
                <w:lang w:val="en-NZ"/>
              </w:rPr>
            </w:pPr>
            <w:r w:rsidRPr="008C1019">
              <w:t>Follow up meetings</w:t>
            </w:r>
          </w:p>
        </w:tc>
        <w:tc>
          <w:tcPr>
            <w:tcW w:w="500" w:type="dxa"/>
            <w:tcBorders>
              <w:top w:val="nil"/>
              <w:left w:val="nil"/>
              <w:bottom w:val="nil"/>
              <w:right w:val="nil"/>
            </w:tcBorders>
            <w:tcMar>
              <w:top w:w="0" w:type="dxa"/>
              <w:left w:w="62" w:type="dxa"/>
              <w:bottom w:w="0" w:type="dxa"/>
              <w:right w:w="62" w:type="dxa"/>
            </w:tcMar>
          </w:tcPr>
          <w:p w:rsidR="00000000" w:rsidP="008C1019">
            <w:pPr>
              <w:pStyle w:val="BodyText"/>
              <w:rPr>
                <w:lang w:val="en-NZ"/>
              </w:rPr>
            </w:pPr>
            <w:r w:rsidRPr="008C1019">
              <w:t>3.1</w:t>
            </w:r>
          </w:p>
        </w:tc>
        <w:tc>
          <w:tcPr>
            <w:tcW w:w="5100" w:type="dxa"/>
            <w:tcBorders>
              <w:top w:val="nil"/>
              <w:left w:val="nil"/>
              <w:bottom w:val="nil"/>
              <w:right w:val="nil"/>
            </w:tcBorders>
            <w:tcMar>
              <w:top w:w="0" w:type="dxa"/>
              <w:left w:w="62" w:type="dxa"/>
              <w:bottom w:w="0" w:type="dxa"/>
              <w:right w:w="62" w:type="dxa"/>
            </w:tcMar>
          </w:tcPr>
          <w:p w:rsidR="00000000" w:rsidP="008C1019">
            <w:pPr>
              <w:pStyle w:val="BodyText"/>
              <w:rPr>
                <w:lang w:val="en-NZ"/>
              </w:rPr>
            </w:pPr>
            <w:r w:rsidRPr="008C1019">
              <w:t>Transcribed meeting notes are checked to ensure they reflect a true and accurate record of the meeting and are formatted in accordance with organisational procedures and meeting conventions</w:t>
            </w:r>
          </w:p>
        </w:tc>
      </w:tr>
      <w:tr w:rsidTr="002D3B9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C1019">
            <w:pPr>
              <w:pStyle w:val="BodyText"/>
              <w:rPr>
                <w:lang w:val="en-NZ"/>
              </w:rPr>
            </w:pPr>
            <w:r w:rsidRPr="008C1019">
              <w:t>3.2</w:t>
            </w:r>
          </w:p>
        </w:tc>
        <w:tc>
          <w:tcPr>
            <w:tcW w:w="5100" w:type="dxa"/>
            <w:tcBorders>
              <w:top w:val="nil"/>
              <w:left w:val="nil"/>
              <w:bottom w:val="nil"/>
              <w:right w:val="nil"/>
            </w:tcBorders>
            <w:tcMar>
              <w:top w:w="0" w:type="dxa"/>
              <w:left w:w="62" w:type="dxa"/>
              <w:bottom w:w="0" w:type="dxa"/>
              <w:right w:w="62" w:type="dxa"/>
            </w:tcMar>
          </w:tcPr>
          <w:p w:rsidR="00000000" w:rsidP="008C1019">
            <w:pPr>
              <w:pStyle w:val="BodyText"/>
              <w:rPr>
                <w:lang w:val="en-NZ"/>
              </w:rPr>
            </w:pPr>
            <w:r w:rsidRPr="008C1019">
              <w:t>Minutes and other follow-up document</w:t>
            </w:r>
            <w:r w:rsidRPr="008C1019">
              <w:t>ation are distributed within designated timelines and stored in accordance with organisational requirements</w:t>
            </w:r>
          </w:p>
        </w:tc>
      </w:tr>
      <w:tr w:rsidTr="002D3B9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C1019">
            <w:pPr>
              <w:pStyle w:val="BodyText"/>
              <w:rPr>
                <w:lang w:val="en-NZ"/>
              </w:rPr>
            </w:pPr>
            <w:r w:rsidRPr="008C1019">
              <w:t>3.3</w:t>
            </w:r>
          </w:p>
        </w:tc>
        <w:tc>
          <w:tcPr>
            <w:tcW w:w="5100" w:type="dxa"/>
            <w:tcBorders>
              <w:top w:val="nil"/>
              <w:left w:val="nil"/>
              <w:bottom w:val="nil"/>
              <w:right w:val="nil"/>
            </w:tcBorders>
            <w:tcMar>
              <w:top w:w="0" w:type="dxa"/>
              <w:left w:w="62" w:type="dxa"/>
              <w:bottom w:w="0" w:type="dxa"/>
              <w:right w:w="62" w:type="dxa"/>
            </w:tcMar>
          </w:tcPr>
          <w:p w:rsidR="00000000" w:rsidRPr="008C1019" w:rsidP="008C1019">
            <w:pPr>
              <w:pStyle w:val="BodyText"/>
            </w:pPr>
            <w:r w:rsidRPr="008C1019">
              <w:t>Outcomes of meetings are reported as required, within designated timelines</w:t>
            </w:r>
          </w:p>
        </w:tc>
      </w:tr>
    </w:tbl>
    <w:p w:rsidR="00000000" w:rsidRPr="008C1019" w:rsidP="008C1019">
      <w:pPr>
        <w:pStyle w:val="BodyText"/>
      </w:pPr>
    </w:p>
    <w:p w:rsidR="00000000" w:rsidRPr="008C1019" w:rsidP="008C1019">
      <w:pPr>
        <w:pStyle w:val="AllowPageBreak"/>
      </w:pPr>
    </w:p>
    <w:p w:rsidR="00000000" w:rsidRPr="008C1019" w:rsidP="008C1019">
      <w:pPr>
        <w:pStyle w:val="Heading1"/>
      </w:pPr>
      <w:bookmarkStart w:id="9" w:name="O_322257"/>
      <w:bookmarkEnd w:id="9"/>
      <w:r w:rsidRPr="008C1019">
        <w:t>Required Skills and Knowledge</w:t>
      </w:r>
    </w:p>
    <w:p w:rsidR="00000000" w:rsidRPr="008C1019" w:rsidP="008C1019">
      <w:pPr>
        <w:pStyle w:val="BodyText"/>
      </w:pPr>
      <w:r w:rsidRPr="008C1019">
        <w:t>Not applicable.</w:t>
      </w:r>
    </w:p>
    <w:p w:rsidR="00000000" w:rsidRPr="008C1019" w:rsidP="008C1019">
      <w:pPr>
        <w:pStyle w:val="AllowPageBreak"/>
      </w:pPr>
    </w:p>
    <w:p w:rsidR="00000000" w:rsidRPr="008C1019" w:rsidP="008C1019">
      <w:pPr>
        <w:pStyle w:val="Heading1"/>
      </w:pPr>
      <w:bookmarkStart w:id="10" w:name="O_322256"/>
      <w:bookmarkEnd w:id="10"/>
      <w:r w:rsidRPr="008C1019">
        <w:t>Evidence Guide</w:t>
      </w:r>
    </w:p>
    <w:p w:rsidR="00000000" w:rsidRPr="008C1019" w:rsidP="008C1019">
      <w:pPr>
        <w:pStyle w:val="BodyText"/>
      </w:pPr>
      <w:r w:rsidRPr="008C1019">
        <w:t xml:space="preserve">The Evidence Guide identifies the critical aspects, knowledge and skills to be demonstrated to confirm competency for this unit. This is an integral part of the assessment of competency and should be read in conjunction with </w:t>
      </w:r>
      <w:r w:rsidRPr="008C1019">
        <w:t>the Range Statement.</w:t>
      </w:r>
    </w:p>
    <w:p w:rsidR="00000000" w:rsidRPr="008C1019" w:rsidP="008C1019">
      <w:pPr>
        <w:pStyle w:val="BodyText"/>
      </w:pPr>
      <w:r w:rsidRPr="008C1019">
        <w:rPr>
          <w:rStyle w:val="SpecialBold"/>
        </w:rPr>
        <w:t>Critical Aspects of Evidence</w:t>
      </w:r>
    </w:p>
    <w:p w:rsidR="00000000" w:rsidRPr="008C1019" w:rsidP="008C1019">
      <w:pPr>
        <w:pStyle w:val="BodyText"/>
      </w:pPr>
      <w:r w:rsidRPr="008C1019">
        <w:t xml:space="preserve">Integrated demonstration of all elements of competency and their performance criteria </w:t>
      </w:r>
    </w:p>
    <w:p w:rsidR="00000000" w:rsidRPr="008C1019" w:rsidP="008C1019">
      <w:pPr>
        <w:pStyle w:val="BodyText"/>
      </w:pPr>
      <w:r w:rsidRPr="008C1019">
        <w:t xml:space="preserve">Knowledge of conventions and procedures for both formal and informal meetings </w:t>
      </w:r>
    </w:p>
    <w:p w:rsidR="00000000" w:rsidRPr="008C1019" w:rsidP="008C1019">
      <w:pPr>
        <w:pStyle w:val="BodyText"/>
      </w:pPr>
      <w:r w:rsidRPr="008C1019">
        <w:t>Delegation of tasks to staff with releva</w:t>
      </w:r>
      <w:r w:rsidRPr="008C1019">
        <w:t>nt skills</w:t>
      </w:r>
    </w:p>
    <w:p w:rsidR="00000000" w:rsidRPr="008C1019" w:rsidP="008C1019">
      <w:pPr>
        <w:pStyle w:val="BodyText"/>
      </w:pPr>
      <w:r w:rsidRPr="008C1019">
        <w:rPr>
          <w:rStyle w:val="SpecialBold"/>
        </w:rPr>
        <w:t>Underpinning Knowledge</w:t>
      </w:r>
      <w:r w:rsidRPr="008C1019">
        <w:t>*</w:t>
      </w:r>
    </w:p>
    <w:p w:rsidR="00000000" w:rsidRPr="008C1019" w:rsidP="008C1019">
      <w:pPr>
        <w:pStyle w:val="BodyText"/>
      </w:pPr>
      <w:r w:rsidRPr="008C1019">
        <w:t>* At this level the learner must demonstrate understanding of a broad knowledge base incorporating theoretical concepts, with substantial depth in some areas.</w:t>
      </w:r>
    </w:p>
    <w:p w:rsidR="00000000" w:rsidRPr="008C1019" w:rsidP="008C1019">
      <w:pPr>
        <w:pStyle w:val="BodyText"/>
      </w:pPr>
      <w:r w:rsidRPr="008C1019">
        <w:t>Relevant legislation from all levels of government that affects</w:t>
      </w:r>
      <w:r w:rsidRPr="008C1019">
        <w:t xml:space="preserve"> business operation, especially in regard to Occupational Health and Safety and environmental issues, equal opportunity, industrial relations and anti-discrimination </w:t>
      </w:r>
    </w:p>
    <w:p w:rsidR="00000000" w:rsidRPr="008C1019" w:rsidP="008C1019">
      <w:pPr>
        <w:pStyle w:val="BodyText"/>
      </w:pPr>
      <w:r w:rsidRPr="008C1019">
        <w:t>The organisation's procedures and policies in regard to meetings, chairing and minute-tak</w:t>
      </w:r>
      <w:r w:rsidRPr="008C1019">
        <w:t xml:space="preserve">ing </w:t>
      </w:r>
    </w:p>
    <w:p w:rsidR="00000000" w:rsidRPr="008C1019" w:rsidP="008C1019">
      <w:pPr>
        <w:pStyle w:val="BodyText"/>
      </w:pPr>
      <w:r w:rsidRPr="008C1019">
        <w:t xml:space="preserve">Meeting terminology, structures and arrangements </w:t>
      </w:r>
    </w:p>
    <w:p w:rsidR="00000000" w:rsidRPr="008C1019" w:rsidP="008C1019">
      <w:pPr>
        <w:pStyle w:val="BodyText"/>
      </w:pPr>
      <w:r w:rsidRPr="008C1019">
        <w:t xml:space="preserve">Minute-taking format </w:t>
      </w:r>
    </w:p>
    <w:p w:rsidR="00000000" w:rsidRPr="008C1019" w:rsidP="008C1019">
      <w:pPr>
        <w:pStyle w:val="BodyText"/>
      </w:pPr>
      <w:r w:rsidRPr="008C1019">
        <w:t xml:space="preserve">Agenda format </w:t>
      </w:r>
    </w:p>
    <w:p w:rsidR="00000000" w:rsidRPr="008C1019" w:rsidP="008C1019">
      <w:pPr>
        <w:pStyle w:val="BodyText"/>
      </w:pPr>
      <w:r w:rsidRPr="008C1019">
        <w:t xml:space="preserve">Chairing format </w:t>
      </w:r>
    </w:p>
    <w:p w:rsidR="00000000" w:rsidRPr="008C1019" w:rsidP="008C1019">
      <w:pPr>
        <w:pStyle w:val="BodyText"/>
      </w:pPr>
      <w:r w:rsidRPr="008C1019">
        <w:t xml:space="preserve">The organisation's record and circulation systems </w:t>
      </w:r>
    </w:p>
    <w:p w:rsidR="00000000" w:rsidRPr="008C1019" w:rsidP="008C1019">
      <w:pPr>
        <w:pStyle w:val="BodyText"/>
      </w:pPr>
      <w:r w:rsidRPr="008C1019">
        <w:t>Group dynamics</w:t>
      </w:r>
    </w:p>
    <w:p w:rsidR="00000000" w:rsidRPr="008C1019" w:rsidP="008C1019">
      <w:pPr>
        <w:pStyle w:val="BodyText"/>
      </w:pPr>
      <w:r w:rsidRPr="008C1019">
        <w:rPr>
          <w:rStyle w:val="SpecialBold"/>
        </w:rPr>
        <w:t>Underpinning Skills</w:t>
      </w:r>
    </w:p>
    <w:p w:rsidR="00000000" w:rsidRPr="008C1019" w:rsidP="008C1019">
      <w:pPr>
        <w:pStyle w:val="BodyText"/>
      </w:pPr>
      <w:r w:rsidRPr="008C1019">
        <w:t xml:space="preserve">Literacy skills to express complex relationships between ideas and purposes </w:t>
      </w:r>
    </w:p>
    <w:p w:rsidR="00000000" w:rsidRPr="008C1019" w:rsidP="008C1019">
      <w:pPr>
        <w:pStyle w:val="BodyText"/>
      </w:pPr>
      <w:r w:rsidRPr="008C1019">
        <w:t xml:space="preserve">Report-writing skills to select categories by which to organise information, and assess information for relevance and accuracy; identify and elaborate on key agenda items; source </w:t>
      </w:r>
      <w:r w:rsidRPr="008C1019">
        <w:t xml:space="preserve">additional information as required </w:t>
      </w:r>
    </w:p>
    <w:p w:rsidR="00000000" w:rsidRPr="008C1019" w:rsidP="008C1019">
      <w:pPr>
        <w:pStyle w:val="BodyText"/>
      </w:pPr>
      <w:r w:rsidRPr="008C1019">
        <w:t xml:space="preserve">Communication skills to take part in sustained and complex interpersonal exchanges; interact with others; listen to and incorporate/encourage feedback; conduct oral presentations to a group; answer questions; manage and </w:t>
      </w:r>
      <w:r w:rsidRPr="008C1019">
        <w:t xml:space="preserve">work with a group to construct an action plan; consult participants; chair meetings </w:t>
      </w:r>
    </w:p>
    <w:p w:rsidR="00000000" w:rsidRPr="008C1019" w:rsidP="008C1019">
      <w:pPr>
        <w:pStyle w:val="BodyText"/>
      </w:pPr>
      <w:r w:rsidRPr="008C1019">
        <w:t xml:space="preserve">Numeracy and time-management skills to allow sufficient time to prepare for meetings; make predictions; use developed estimating skills to check calculations and outcomes </w:t>
      </w:r>
    </w:p>
    <w:p w:rsidR="00000000" w:rsidRPr="008C1019" w:rsidP="008C1019">
      <w:pPr>
        <w:pStyle w:val="BodyText"/>
      </w:pPr>
      <w:r w:rsidRPr="008C1019">
        <w:t xml:space="preserve">Problem solving skills to choose appropriate solution from a range of available methods </w:t>
      </w:r>
    </w:p>
    <w:p w:rsidR="00000000" w:rsidRPr="008C1019" w:rsidP="008C1019">
      <w:pPr>
        <w:pStyle w:val="BodyText"/>
      </w:pPr>
      <w:r w:rsidRPr="008C1019">
        <w:t>Ability to relate to people from a range of social, cultural and ethnic backgrounds and physical and mental abilities</w:t>
      </w:r>
    </w:p>
    <w:p w:rsidR="00000000" w:rsidRPr="008C1019" w:rsidP="008C1019">
      <w:pPr>
        <w:pStyle w:val="BodyText"/>
      </w:pPr>
      <w:r w:rsidRPr="008C1019">
        <w:rPr>
          <w:rStyle w:val="SpecialBold"/>
        </w:rPr>
        <w:t>Resource Implications</w:t>
      </w:r>
    </w:p>
    <w:p w:rsidR="00000000" w:rsidRPr="008C1019" w:rsidP="008C1019">
      <w:pPr>
        <w:pStyle w:val="BodyText"/>
      </w:pPr>
      <w:r w:rsidRPr="008C1019">
        <w:t>The learner and trainer sh</w:t>
      </w:r>
      <w:r w:rsidRPr="008C1019">
        <w:t>ould have access to appropriate documentation and resources normally used in the workplace which may include:</w:t>
      </w:r>
    </w:p>
    <w:p w:rsidR="00000000" w:rsidRPr="008C1019" w:rsidP="008C1019">
      <w:pPr>
        <w:pStyle w:val="BodyText"/>
      </w:pPr>
      <w:r w:rsidRPr="008C1019">
        <w:t xml:space="preserve">reference material in regard to meeting venues, catering, transport suppliers </w:t>
      </w:r>
    </w:p>
    <w:p w:rsidR="00000000" w:rsidRPr="008C1019" w:rsidP="008C1019">
      <w:pPr>
        <w:pStyle w:val="BodyText"/>
      </w:pPr>
      <w:r w:rsidRPr="008C1019">
        <w:t xml:space="preserve">names and contacts for meeting participants </w:t>
      </w:r>
    </w:p>
    <w:p w:rsidR="00000000" w:rsidRPr="008C1019" w:rsidP="008C1019">
      <w:pPr>
        <w:pStyle w:val="BodyText"/>
      </w:pPr>
      <w:r w:rsidRPr="008C1019">
        <w:t>office supplies and eq</w:t>
      </w:r>
      <w:r w:rsidRPr="008C1019">
        <w:t xml:space="preserve">uipment </w:t>
      </w:r>
    </w:p>
    <w:p w:rsidR="00000000" w:rsidRPr="008C1019" w:rsidP="008C1019">
      <w:pPr>
        <w:pStyle w:val="BodyText"/>
      </w:pPr>
      <w:r w:rsidRPr="008C1019">
        <w:t>computer and relevant software</w:t>
      </w:r>
    </w:p>
    <w:p w:rsidR="00000000" w:rsidRPr="008C1019" w:rsidP="008C1019">
      <w:pPr>
        <w:pStyle w:val="BodyText"/>
      </w:pPr>
      <w:r w:rsidRPr="008C1019">
        <w:rPr>
          <w:rStyle w:val="SpecialBold"/>
        </w:rPr>
        <w:t>Consistency of Performance</w:t>
      </w:r>
    </w:p>
    <w:p w:rsidR="00000000" w:rsidRPr="008C1019" w:rsidP="008C1019">
      <w:pPr>
        <w:pStyle w:val="BodyText"/>
      </w:pPr>
      <w:r w:rsidRPr="008C1019">
        <w:t>In order to achieve consistency of performance, evidence should be collected over a set period of time which is sufficient to include dealings with an appropriate range and variety of situa</w:t>
      </w:r>
      <w:r w:rsidRPr="008C1019">
        <w:t xml:space="preserve">tions </w:t>
      </w:r>
    </w:p>
    <w:p w:rsidR="00000000" w:rsidRPr="008C1019" w:rsidP="008C1019">
      <w:pPr>
        <w:pStyle w:val="BodyText"/>
      </w:pPr>
      <w:r w:rsidRPr="008C1019">
        <w:rPr>
          <w:rStyle w:val="SpecialBold"/>
        </w:rPr>
        <w:t>Context</w:t>
      </w:r>
      <w:r w:rsidRPr="008C1019">
        <w:t>/</w:t>
      </w:r>
      <w:r w:rsidRPr="008C1019">
        <w:rPr>
          <w:rStyle w:val="SpecialBold"/>
        </w:rPr>
        <w:t>s of Assessment</w:t>
      </w:r>
    </w:p>
    <w:p w:rsidR="00000000" w:rsidRPr="008C1019" w:rsidP="008C1019">
      <w:pPr>
        <w:pStyle w:val="BodyText"/>
      </w:pPr>
      <w:r w:rsidRPr="008C1019">
        <w:t>Competency is demonstrated by performance of all stated criteria, including paying particular attention to the critical aspects and the knowledge and skills elaborated in the Evidence Guide, and within the scope as defined by</w:t>
      </w:r>
      <w:r w:rsidRPr="008C1019">
        <w:t xml:space="preserve"> the Range Statement  </w:t>
      </w:r>
    </w:p>
    <w:p w:rsidR="00000000" w:rsidRPr="008C1019" w:rsidP="008C1019">
      <w:pPr>
        <w:pStyle w:val="BodyText"/>
      </w:pPr>
      <w:r w:rsidRPr="008C1019">
        <w:t xml:space="preserve">Assessment must take account of the endorsed assessment guidelines in the Business Services Training Package </w:t>
      </w:r>
    </w:p>
    <w:p w:rsidR="00000000" w:rsidRPr="008C1019" w:rsidP="008C1019">
      <w:pPr>
        <w:pStyle w:val="BodyText"/>
      </w:pPr>
      <w:r w:rsidRPr="008C1019">
        <w:t xml:space="preserve">Assessment of performance requirements in this unit should be undertaken in an actual workplace or simulated environment  </w:t>
      </w:r>
    </w:p>
    <w:p w:rsidR="00000000" w:rsidRPr="008C1019" w:rsidP="008C1019">
      <w:pPr>
        <w:pStyle w:val="BodyText"/>
      </w:pPr>
      <w:r w:rsidRPr="008C1019">
        <w:t>Assessment should reinforce the integration of the key competencies and the business services common competencies for the particular AQF level. Refer to the Key Competency Levels at the end of this unit</w:t>
      </w:r>
    </w:p>
    <w:p w:rsidR="00000000" w:rsidRPr="008C1019" w:rsidP="008C1019">
      <w:pPr>
        <w:pStyle w:val="BodyText"/>
      </w:pPr>
      <w:r w:rsidRPr="008C1019">
        <w:rPr>
          <w:rStyle w:val="SpecialBold"/>
        </w:rPr>
        <w:t>Key Competency Levels</w:t>
      </w:r>
    </w:p>
    <w:p w:rsidR="00000000" w:rsidRPr="008C1019" w:rsidP="008C1019">
      <w:pPr>
        <w:pStyle w:val="BodyText"/>
      </w:pPr>
      <w:r w:rsidRPr="008C1019">
        <w:rPr>
          <w:rStyle w:val="SpecialBold"/>
        </w:rPr>
        <w:t>Collecting</w:t>
      </w:r>
      <w:r w:rsidRPr="008C1019">
        <w:t xml:space="preserve">, </w:t>
      </w:r>
      <w:r w:rsidRPr="008C1019">
        <w:rPr>
          <w:rStyle w:val="SpecialBold"/>
        </w:rPr>
        <w:t>analysing and organ</w:t>
      </w:r>
      <w:r w:rsidRPr="008C1019">
        <w:rPr>
          <w:rStyle w:val="SpecialBold"/>
        </w:rPr>
        <w:t>ising information</w:t>
      </w:r>
      <w:r w:rsidRPr="008C1019">
        <w:t xml:space="preserve"> (Level 2) - to develop agendas </w:t>
      </w:r>
    </w:p>
    <w:p w:rsidR="00000000" w:rsidRPr="008C1019" w:rsidP="008C1019">
      <w:pPr>
        <w:pStyle w:val="BodyText"/>
      </w:pPr>
      <w:r w:rsidRPr="008C1019">
        <w:rPr>
          <w:rStyle w:val="SpecialBold"/>
        </w:rPr>
        <w:t>Communicating ideas and information</w:t>
      </w:r>
      <w:r w:rsidRPr="008C1019">
        <w:t xml:space="preserve"> (Level 2) - through effective chairing of meetings </w:t>
      </w:r>
    </w:p>
    <w:p w:rsidR="00000000" w:rsidRPr="008C1019" w:rsidP="008C1019">
      <w:pPr>
        <w:pStyle w:val="BodyText"/>
      </w:pPr>
      <w:r w:rsidRPr="008C1019">
        <w:rPr>
          <w:rStyle w:val="SpecialBold"/>
        </w:rPr>
        <w:t>Planning and organising activities</w:t>
      </w:r>
      <w:r w:rsidRPr="008C1019">
        <w:t xml:space="preserve"> (Level 2) - to organise meetings </w:t>
      </w:r>
    </w:p>
    <w:p w:rsidR="00000000" w:rsidRPr="008C1019" w:rsidP="008C1019">
      <w:pPr>
        <w:pStyle w:val="BodyText"/>
      </w:pPr>
      <w:r w:rsidRPr="008C1019">
        <w:rPr>
          <w:rStyle w:val="SpecialBold"/>
        </w:rPr>
        <w:t>Working with teams and others</w:t>
      </w:r>
      <w:r w:rsidRPr="008C1019">
        <w:t xml:space="preserve"> (Level 2) - to faci</w:t>
      </w:r>
      <w:r w:rsidRPr="008C1019">
        <w:t xml:space="preserve">litate input to meetings </w:t>
      </w:r>
    </w:p>
    <w:p w:rsidR="00000000" w:rsidRPr="008C1019" w:rsidP="008C1019">
      <w:pPr>
        <w:pStyle w:val="BodyText"/>
      </w:pPr>
      <w:r w:rsidRPr="008C1019">
        <w:rPr>
          <w:rStyle w:val="SpecialBold"/>
        </w:rPr>
        <w:t>Using mathematical ideas and techniques</w:t>
      </w:r>
      <w:r w:rsidRPr="008C1019">
        <w:t xml:space="preserve"> (Level 1) - to manage time and meet designated timelines </w:t>
      </w:r>
    </w:p>
    <w:p w:rsidR="00000000" w:rsidRPr="008C1019" w:rsidP="008C1019">
      <w:pPr>
        <w:pStyle w:val="BodyText"/>
      </w:pPr>
      <w:r w:rsidRPr="008C1019">
        <w:rPr>
          <w:rStyle w:val="SpecialBold"/>
        </w:rPr>
        <w:t>Solving problems</w:t>
      </w:r>
      <w:r w:rsidRPr="008C1019">
        <w:t xml:space="preserve"> (Level 2) - to resolve issues </w:t>
      </w:r>
    </w:p>
    <w:p w:rsidR="00000000" w:rsidRPr="008C1019" w:rsidP="008C1019">
      <w:pPr>
        <w:pStyle w:val="BodyText"/>
      </w:pPr>
      <w:r w:rsidRPr="008C1019">
        <w:rPr>
          <w:rStyle w:val="SpecialBold"/>
        </w:rPr>
        <w:t>Using technology</w:t>
      </w:r>
      <w:r w:rsidRPr="008C1019">
        <w:t xml:space="preserve"> (Level 1) - to record and store minutes as required</w:t>
      </w:r>
    </w:p>
    <w:p w:rsidR="00000000" w:rsidRPr="008C1019" w:rsidP="008C1019">
      <w:pPr>
        <w:pStyle w:val="BodyText"/>
      </w:pPr>
      <w:r w:rsidRPr="008C1019">
        <w:t>Please refer to the Assessment Guidelines for advice on how to use the Key Competencies</w:t>
      </w:r>
    </w:p>
    <w:p w:rsidR="00000000" w:rsidRPr="008C1019" w:rsidP="008C1019">
      <w:pPr>
        <w:pStyle w:val="BodyText"/>
      </w:pPr>
      <w:r w:rsidRPr="008C1019">
        <w:t>The Evidence Guide identifies the critical aspects, knowledge and skills to be demonstrated to confirm competency for this unit. This is an integral part of the assessm</w:t>
      </w:r>
      <w:r w:rsidRPr="008C1019">
        <w:t>ent of competency and should be read in conjunction with the Range Statement.</w:t>
      </w:r>
    </w:p>
    <w:p w:rsidR="00000000" w:rsidRPr="008C1019" w:rsidP="008C1019">
      <w:pPr>
        <w:pStyle w:val="BodyText"/>
      </w:pPr>
      <w:r w:rsidRPr="008C1019">
        <w:rPr>
          <w:rStyle w:val="SpecialBold"/>
        </w:rPr>
        <w:t>Critical Aspects of Evidence</w:t>
      </w:r>
    </w:p>
    <w:p w:rsidR="00000000" w:rsidRPr="008C1019" w:rsidP="008C1019">
      <w:pPr>
        <w:pStyle w:val="BodyText"/>
      </w:pPr>
      <w:r w:rsidRPr="008C1019">
        <w:t xml:space="preserve">Integrated demonstration of all elements of competency and their performance criteria </w:t>
      </w:r>
    </w:p>
    <w:p w:rsidR="00000000" w:rsidRPr="008C1019" w:rsidP="008C1019">
      <w:pPr>
        <w:pStyle w:val="BodyText"/>
      </w:pPr>
      <w:r w:rsidRPr="008C1019">
        <w:t>Knowledge of conventions and procedures for both formal and in</w:t>
      </w:r>
      <w:r w:rsidRPr="008C1019">
        <w:t xml:space="preserve">formal meetings </w:t>
      </w:r>
    </w:p>
    <w:p w:rsidR="00000000" w:rsidRPr="008C1019" w:rsidP="008C1019">
      <w:pPr>
        <w:pStyle w:val="BodyText"/>
      </w:pPr>
      <w:r w:rsidRPr="008C1019">
        <w:t>Delegation of tasks to staff with relevant skills</w:t>
      </w:r>
    </w:p>
    <w:p w:rsidR="00000000" w:rsidRPr="008C1019" w:rsidP="008C1019">
      <w:pPr>
        <w:pStyle w:val="BodyText"/>
      </w:pPr>
      <w:r w:rsidRPr="008C1019">
        <w:rPr>
          <w:rStyle w:val="SpecialBold"/>
        </w:rPr>
        <w:t>Underpinning Knowledge</w:t>
      </w:r>
      <w:r w:rsidRPr="008C1019">
        <w:t>*</w:t>
      </w:r>
    </w:p>
    <w:p w:rsidR="00000000" w:rsidRPr="008C1019" w:rsidP="008C1019">
      <w:pPr>
        <w:pStyle w:val="BodyText"/>
      </w:pPr>
      <w:r w:rsidRPr="008C1019">
        <w:t>* At this level the learner must demonstrate understanding of a broad knowledge base incorporating theoretical concepts, with substantial depth in some areas.</w:t>
      </w:r>
    </w:p>
    <w:p w:rsidR="00000000" w:rsidRPr="008C1019" w:rsidP="008C1019">
      <w:pPr>
        <w:pStyle w:val="BodyText"/>
      </w:pPr>
      <w:r w:rsidRPr="008C1019">
        <w:t>Releva</w:t>
      </w:r>
      <w:r w:rsidRPr="008C1019">
        <w:t xml:space="preserve">nt legislation from all levels of government that affects business operation, especially in regard to Occupational Health and Safety and environmental issues, equal opportunity, industrial relations and anti-discrimination </w:t>
      </w:r>
    </w:p>
    <w:p w:rsidR="00000000" w:rsidRPr="008C1019" w:rsidP="008C1019">
      <w:pPr>
        <w:pStyle w:val="BodyText"/>
      </w:pPr>
      <w:r w:rsidRPr="008C1019">
        <w:t>The organisation's procedures an</w:t>
      </w:r>
      <w:r w:rsidRPr="008C1019">
        <w:t xml:space="preserve">d policies in regard to meetings, chairing and minute-taking </w:t>
      </w:r>
    </w:p>
    <w:p w:rsidR="00000000" w:rsidRPr="008C1019" w:rsidP="008C1019">
      <w:pPr>
        <w:pStyle w:val="BodyText"/>
      </w:pPr>
      <w:r w:rsidRPr="008C1019">
        <w:t xml:space="preserve">Meeting terminology, structures and arrangements </w:t>
      </w:r>
    </w:p>
    <w:p w:rsidR="00000000" w:rsidRPr="008C1019" w:rsidP="008C1019">
      <w:pPr>
        <w:pStyle w:val="BodyText"/>
      </w:pPr>
      <w:r w:rsidRPr="008C1019">
        <w:t xml:space="preserve">Minute-taking format </w:t>
      </w:r>
    </w:p>
    <w:p w:rsidR="00000000" w:rsidRPr="008C1019" w:rsidP="008C1019">
      <w:pPr>
        <w:pStyle w:val="BodyText"/>
      </w:pPr>
      <w:r w:rsidRPr="008C1019">
        <w:t xml:space="preserve">Agenda format </w:t>
      </w:r>
    </w:p>
    <w:p w:rsidR="00000000" w:rsidRPr="008C1019" w:rsidP="008C1019">
      <w:pPr>
        <w:pStyle w:val="BodyText"/>
      </w:pPr>
      <w:r w:rsidRPr="008C1019">
        <w:t xml:space="preserve">Chairing format </w:t>
      </w:r>
    </w:p>
    <w:p w:rsidR="00000000" w:rsidRPr="008C1019" w:rsidP="008C1019">
      <w:pPr>
        <w:pStyle w:val="BodyText"/>
      </w:pPr>
      <w:r w:rsidRPr="008C1019">
        <w:t xml:space="preserve">The organisation's record and circulation systems </w:t>
      </w:r>
    </w:p>
    <w:p w:rsidR="00000000" w:rsidRPr="008C1019" w:rsidP="008C1019">
      <w:pPr>
        <w:pStyle w:val="BodyText"/>
      </w:pPr>
      <w:r w:rsidRPr="008C1019">
        <w:t>Group dynamics</w:t>
      </w:r>
    </w:p>
    <w:p w:rsidR="00000000" w:rsidRPr="008C1019" w:rsidP="008C1019">
      <w:pPr>
        <w:pStyle w:val="BodyText"/>
      </w:pPr>
      <w:r w:rsidRPr="008C1019">
        <w:rPr>
          <w:rStyle w:val="SpecialBold"/>
        </w:rPr>
        <w:t>Underpinning Skills</w:t>
      </w:r>
    </w:p>
    <w:p w:rsidR="00000000" w:rsidRPr="008C1019" w:rsidP="008C1019">
      <w:pPr>
        <w:pStyle w:val="BodyText"/>
      </w:pPr>
      <w:r w:rsidRPr="008C1019">
        <w:t>Lite</w:t>
      </w:r>
      <w:r w:rsidRPr="008C1019">
        <w:t xml:space="preserve">racy skills to express complex relationships between ideas and purposes </w:t>
      </w:r>
    </w:p>
    <w:p w:rsidR="00000000" w:rsidRPr="008C1019" w:rsidP="008C1019">
      <w:pPr>
        <w:pStyle w:val="BodyText"/>
      </w:pPr>
      <w:r w:rsidRPr="008C1019">
        <w:t>Report-writing skills to select categories by which to organise information, and assess information for relevance and accuracy; identify and elaborate on key agenda items; source addi</w:t>
      </w:r>
      <w:r w:rsidRPr="008C1019">
        <w:t xml:space="preserve">tional information as required </w:t>
      </w:r>
    </w:p>
    <w:p w:rsidR="00000000" w:rsidRPr="008C1019" w:rsidP="008C1019">
      <w:pPr>
        <w:pStyle w:val="BodyText"/>
      </w:pPr>
      <w:r w:rsidRPr="008C1019">
        <w:t>Communication skills to take part in sustained and complex interpersonal exchanges; interact with others; listen to and incorporate/encourage feedback; conduct oral presentations to a group; answer questions; manage and work</w:t>
      </w:r>
      <w:r w:rsidRPr="008C1019">
        <w:t xml:space="preserve"> with a group to construct an action plan; consult participants; chair meetings </w:t>
      </w:r>
    </w:p>
    <w:p w:rsidR="00000000" w:rsidRPr="008C1019" w:rsidP="008C1019">
      <w:pPr>
        <w:pStyle w:val="BodyText"/>
      </w:pPr>
      <w:r w:rsidRPr="008C1019">
        <w:t xml:space="preserve">Numeracy and time-management skills to allow sufficient time to prepare for meetings; make predictions; use developed estimating skills to check calculations and outcomes </w:t>
      </w:r>
    </w:p>
    <w:p w:rsidR="00000000" w:rsidRPr="008C1019" w:rsidP="008C1019">
      <w:pPr>
        <w:pStyle w:val="BodyText"/>
      </w:pPr>
      <w:r w:rsidRPr="008C1019">
        <w:t>Pro</w:t>
      </w:r>
      <w:r w:rsidRPr="008C1019">
        <w:t xml:space="preserve">blem solving skills to choose appropriate solution from a range of available methods </w:t>
      </w:r>
    </w:p>
    <w:p w:rsidR="00000000" w:rsidRPr="008C1019" w:rsidP="008C1019">
      <w:pPr>
        <w:pStyle w:val="BodyText"/>
      </w:pPr>
      <w:r w:rsidRPr="008C1019">
        <w:t>Ability to relate to people from a range of social, cultural and ethnic backgrounds and physical and mental abilities</w:t>
      </w:r>
    </w:p>
    <w:p w:rsidR="00000000" w:rsidRPr="008C1019" w:rsidP="008C1019">
      <w:pPr>
        <w:pStyle w:val="BodyText"/>
      </w:pPr>
      <w:r w:rsidRPr="008C1019">
        <w:rPr>
          <w:rStyle w:val="SpecialBold"/>
        </w:rPr>
        <w:t>Resource Implications</w:t>
      </w:r>
    </w:p>
    <w:p w:rsidR="00000000" w:rsidRPr="008C1019" w:rsidP="008C1019">
      <w:pPr>
        <w:pStyle w:val="BodyText"/>
      </w:pPr>
      <w:r w:rsidRPr="008C1019">
        <w:t>The learner and trainer should</w:t>
      </w:r>
      <w:r w:rsidRPr="008C1019">
        <w:t xml:space="preserve"> have access to appropriate documentation and resources normally used in the workplace which may include:</w:t>
      </w:r>
    </w:p>
    <w:p w:rsidR="00000000" w:rsidRPr="008C1019" w:rsidP="008C1019">
      <w:pPr>
        <w:pStyle w:val="BodyText"/>
      </w:pPr>
      <w:r w:rsidRPr="008C1019">
        <w:t xml:space="preserve">reference material in regard to meeting venues, catering, transport suppliers </w:t>
      </w:r>
    </w:p>
    <w:p w:rsidR="00000000" w:rsidRPr="008C1019" w:rsidP="008C1019">
      <w:pPr>
        <w:pStyle w:val="BodyText"/>
      </w:pPr>
      <w:r w:rsidRPr="008C1019">
        <w:t xml:space="preserve">names and contacts for meeting participants </w:t>
      </w:r>
    </w:p>
    <w:p w:rsidR="00000000" w:rsidRPr="008C1019" w:rsidP="008C1019">
      <w:pPr>
        <w:pStyle w:val="BodyText"/>
      </w:pPr>
      <w:r w:rsidRPr="008C1019">
        <w:t xml:space="preserve">office supplies and equipment </w:t>
      </w:r>
    </w:p>
    <w:p w:rsidR="00000000" w:rsidRPr="008C1019" w:rsidP="008C1019">
      <w:pPr>
        <w:pStyle w:val="BodyText"/>
      </w:pPr>
      <w:r w:rsidRPr="008C1019">
        <w:t>computer and relevant software</w:t>
      </w:r>
    </w:p>
    <w:p w:rsidR="00000000" w:rsidRPr="008C1019" w:rsidP="008C1019">
      <w:pPr>
        <w:pStyle w:val="BodyText"/>
      </w:pPr>
      <w:r w:rsidRPr="008C1019">
        <w:rPr>
          <w:rStyle w:val="SpecialBold"/>
        </w:rPr>
        <w:t>Consistency of Performance</w:t>
      </w:r>
    </w:p>
    <w:p w:rsidR="00000000" w:rsidRPr="008C1019" w:rsidP="008C1019">
      <w:pPr>
        <w:pStyle w:val="BodyText"/>
      </w:pPr>
      <w:r w:rsidRPr="008C1019">
        <w:t>In order to achieve consistency of performance, evidence should be collected over a set period of time which is sufficient to include dealings with an appropriate rang</w:t>
      </w:r>
      <w:r w:rsidRPr="008C1019">
        <w:t xml:space="preserve">e and variety of situations </w:t>
      </w:r>
    </w:p>
    <w:p w:rsidR="00000000" w:rsidRPr="008C1019" w:rsidP="008C1019">
      <w:pPr>
        <w:pStyle w:val="BodyText"/>
      </w:pPr>
      <w:r w:rsidRPr="008C1019">
        <w:rPr>
          <w:rStyle w:val="SpecialBold"/>
        </w:rPr>
        <w:t>Context</w:t>
      </w:r>
      <w:r w:rsidRPr="008C1019">
        <w:t>/</w:t>
      </w:r>
      <w:r w:rsidRPr="008C1019">
        <w:rPr>
          <w:rStyle w:val="SpecialBold"/>
        </w:rPr>
        <w:t>s of Assessment</w:t>
      </w:r>
    </w:p>
    <w:p w:rsidR="00000000" w:rsidRPr="008C1019" w:rsidP="008C1019">
      <w:pPr>
        <w:pStyle w:val="BodyText"/>
      </w:pPr>
      <w:r w:rsidRPr="008C1019">
        <w:t>Competency is demonstrated by performance of all stated criteria, including paying particular attention to the critical aspects and the knowledge and skills elaborated in the Evidence Guide, and within t</w:t>
      </w:r>
      <w:r w:rsidRPr="008C1019">
        <w:t xml:space="preserve">he scope as defined by the Range Statement  </w:t>
      </w:r>
    </w:p>
    <w:p w:rsidR="00000000" w:rsidRPr="008C1019" w:rsidP="008C1019">
      <w:pPr>
        <w:pStyle w:val="BodyText"/>
      </w:pPr>
      <w:r w:rsidRPr="008C1019">
        <w:t xml:space="preserve">Assessment must take account of the endorsed assessment guidelines in the Business Services Training Package </w:t>
      </w:r>
    </w:p>
    <w:p w:rsidR="00000000" w:rsidRPr="008C1019" w:rsidP="008C1019">
      <w:pPr>
        <w:pStyle w:val="BodyText"/>
      </w:pPr>
      <w:r w:rsidRPr="008C1019">
        <w:t>Assessment of performance requirements in this unit should be undertaken in an actual workplace or si</w:t>
      </w:r>
      <w:r w:rsidRPr="008C1019">
        <w:t xml:space="preserve">mulated environment  </w:t>
      </w:r>
    </w:p>
    <w:p w:rsidR="00000000" w:rsidRPr="008C1019" w:rsidP="008C1019">
      <w:pPr>
        <w:pStyle w:val="BodyText"/>
      </w:pPr>
      <w:r w:rsidRPr="008C1019">
        <w:t>Assessment should reinforce the integration of the key competencies and the business services common competencies for the particular AQF level. Refer to the Key Competency Levels at the end of this unit</w:t>
      </w:r>
    </w:p>
    <w:p w:rsidR="00000000" w:rsidRPr="008C1019" w:rsidP="008C1019">
      <w:pPr>
        <w:pStyle w:val="BodyText"/>
      </w:pPr>
      <w:r w:rsidRPr="008C1019">
        <w:rPr>
          <w:rStyle w:val="SpecialBold"/>
        </w:rPr>
        <w:t>Key Competency Levels</w:t>
      </w:r>
    </w:p>
    <w:p w:rsidR="00000000" w:rsidRPr="008C1019" w:rsidP="008C1019">
      <w:pPr>
        <w:pStyle w:val="BodyText"/>
      </w:pPr>
      <w:r w:rsidRPr="008C1019">
        <w:rPr>
          <w:rStyle w:val="SpecialBold"/>
        </w:rPr>
        <w:t>Collectin</w:t>
      </w:r>
      <w:r w:rsidRPr="008C1019">
        <w:rPr>
          <w:rStyle w:val="SpecialBold"/>
        </w:rPr>
        <w:t>g</w:t>
      </w:r>
      <w:r w:rsidRPr="008C1019">
        <w:t xml:space="preserve">, </w:t>
      </w:r>
      <w:r w:rsidRPr="008C1019">
        <w:rPr>
          <w:rStyle w:val="SpecialBold"/>
        </w:rPr>
        <w:t>analysing and organising information</w:t>
      </w:r>
      <w:r w:rsidRPr="008C1019">
        <w:t xml:space="preserve"> (Level 2) - to develop agendas </w:t>
      </w:r>
    </w:p>
    <w:p w:rsidR="00000000" w:rsidRPr="008C1019" w:rsidP="008C1019">
      <w:pPr>
        <w:pStyle w:val="BodyText"/>
      </w:pPr>
      <w:r w:rsidRPr="008C1019">
        <w:rPr>
          <w:rStyle w:val="SpecialBold"/>
        </w:rPr>
        <w:t>Communicating ideas and information</w:t>
      </w:r>
      <w:r w:rsidRPr="008C1019">
        <w:t xml:space="preserve"> (Level 2) - through effective chairing of meetings </w:t>
      </w:r>
    </w:p>
    <w:p w:rsidR="00000000" w:rsidRPr="008C1019" w:rsidP="008C1019">
      <w:pPr>
        <w:pStyle w:val="BodyText"/>
      </w:pPr>
      <w:r w:rsidRPr="008C1019">
        <w:rPr>
          <w:rStyle w:val="SpecialBold"/>
        </w:rPr>
        <w:t>Planning and organising activities</w:t>
      </w:r>
      <w:r w:rsidRPr="008C1019">
        <w:t xml:space="preserve"> (Level 2) - to organise meetings </w:t>
      </w:r>
    </w:p>
    <w:p w:rsidR="00000000" w:rsidRPr="008C1019" w:rsidP="008C1019">
      <w:pPr>
        <w:pStyle w:val="BodyText"/>
      </w:pPr>
      <w:r w:rsidRPr="008C1019">
        <w:rPr>
          <w:rStyle w:val="SpecialBold"/>
        </w:rPr>
        <w:t>Working with teams and others</w:t>
      </w:r>
      <w:r w:rsidRPr="008C1019">
        <w:t xml:space="preserve"> (Level 2) - to facilitate input to meetings </w:t>
      </w:r>
    </w:p>
    <w:p w:rsidR="00000000" w:rsidRPr="008C1019" w:rsidP="008C1019">
      <w:pPr>
        <w:pStyle w:val="BodyText"/>
      </w:pPr>
      <w:r w:rsidRPr="008C1019">
        <w:rPr>
          <w:rStyle w:val="SpecialBold"/>
        </w:rPr>
        <w:t>Using mathematical ideas and techniques</w:t>
      </w:r>
      <w:r w:rsidRPr="008C1019">
        <w:t xml:space="preserve"> (Level 1) - to manage time and meet designated timelines </w:t>
      </w:r>
    </w:p>
    <w:p w:rsidR="00000000" w:rsidRPr="008C1019" w:rsidP="008C1019">
      <w:pPr>
        <w:pStyle w:val="BodyText"/>
      </w:pPr>
      <w:r w:rsidRPr="008C1019">
        <w:rPr>
          <w:rStyle w:val="SpecialBold"/>
        </w:rPr>
        <w:t>Solving problems</w:t>
      </w:r>
      <w:r w:rsidRPr="008C1019">
        <w:t xml:space="preserve"> (Level 2) - to resolve issues </w:t>
      </w:r>
    </w:p>
    <w:p w:rsidR="00000000" w:rsidRPr="008C1019" w:rsidP="008C1019">
      <w:pPr>
        <w:pStyle w:val="BodyText"/>
      </w:pPr>
      <w:r w:rsidRPr="008C1019">
        <w:rPr>
          <w:rStyle w:val="SpecialBold"/>
        </w:rPr>
        <w:t>Using technology</w:t>
      </w:r>
      <w:r w:rsidRPr="008C1019">
        <w:t xml:space="preserve"> (Level 1) - to rec</w:t>
      </w:r>
      <w:r w:rsidRPr="008C1019">
        <w:t>ord and store minutes as required</w:t>
      </w:r>
    </w:p>
    <w:p w:rsidR="00000000" w:rsidRPr="008C1019" w:rsidP="008C1019">
      <w:pPr>
        <w:pStyle w:val="BodyText"/>
      </w:pPr>
      <w:r w:rsidRPr="008C1019">
        <w:t>Please refer to the Assessment Guidelines for advice on how to use the Key Competencies</w:t>
      </w:r>
    </w:p>
    <w:p w:rsidR="00000000" w:rsidRPr="008C1019" w:rsidP="008C1019">
      <w:pPr>
        <w:pStyle w:val="AllowPageBreak"/>
      </w:pPr>
    </w:p>
    <w:p w:rsidR="00000000" w:rsidRPr="008C1019" w:rsidP="008C1019">
      <w:pPr>
        <w:pStyle w:val="Heading1"/>
      </w:pPr>
      <w:bookmarkStart w:id="11" w:name="O_322264"/>
      <w:bookmarkEnd w:id="11"/>
      <w:r w:rsidRPr="008C1019">
        <w:t>Range Statement</w:t>
      </w:r>
    </w:p>
    <w:p w:rsidR="00000000" w:rsidRPr="008C1019" w:rsidP="008C1019">
      <w:pPr>
        <w:pStyle w:val="BodyText"/>
      </w:pPr>
      <w:r w:rsidRPr="008C1019">
        <w:t>The Range Statement provides advice to interpret the scope and context of this unit of competency, al</w:t>
      </w:r>
      <w:r w:rsidRPr="008C1019">
        <w:t>lowing for differences between enterprises and workplaces. It relates to the unit as a whole and facilitates holistic assessment. The following variables may be present for this particular unit:</w:t>
      </w:r>
    </w:p>
    <w:p w:rsidR="00000000" w:rsidRPr="008C1019" w:rsidP="008C1019">
      <w:pPr>
        <w:pStyle w:val="BodyText"/>
      </w:pPr>
      <w:r w:rsidRPr="008C1019">
        <w:rPr>
          <w:rStyle w:val="SpecialBold"/>
        </w:rPr>
        <w:t>Legislation</w:t>
      </w:r>
      <w:r w:rsidRPr="008C1019">
        <w:t xml:space="preserve">, </w:t>
      </w:r>
      <w:r w:rsidRPr="008C1019">
        <w:rPr>
          <w:rStyle w:val="SpecialBold"/>
        </w:rPr>
        <w:t>codes and national standards relevant to the wor</w:t>
      </w:r>
      <w:r w:rsidRPr="008C1019">
        <w:rPr>
          <w:rStyle w:val="SpecialBold"/>
        </w:rPr>
        <w:t>kplace which may include</w:t>
      </w:r>
      <w:r w:rsidRPr="008C1019">
        <w:t>:</w:t>
      </w:r>
    </w:p>
    <w:p w:rsidR="00000000" w:rsidRPr="008C1019" w:rsidP="008C1019">
      <w:pPr>
        <w:pStyle w:val="BodyText"/>
      </w:pPr>
      <w:r w:rsidRPr="008C1019">
        <w:t xml:space="preserve">award and enterprise agreements and relevant industrial instruments </w:t>
      </w:r>
    </w:p>
    <w:p w:rsidR="00000000" w:rsidRPr="008C1019" w:rsidP="008C1019">
      <w:pPr>
        <w:pStyle w:val="BodyText"/>
      </w:pPr>
      <w:r w:rsidRPr="008C1019">
        <w:t>relevant legislation from all levels of government that affects business operation, especially in regard to Occupational Health and Safety and environmental issu</w:t>
      </w:r>
      <w:r w:rsidRPr="008C1019">
        <w:t xml:space="preserve">es, equal opportunity, industrial relations and anti-discrimination </w:t>
      </w:r>
    </w:p>
    <w:p w:rsidR="00000000" w:rsidRPr="008C1019" w:rsidP="008C1019">
      <w:pPr>
        <w:pStyle w:val="BodyText"/>
      </w:pPr>
      <w:r w:rsidRPr="008C1019">
        <w:t>relevant industry codes of practice</w:t>
      </w:r>
    </w:p>
    <w:p w:rsidR="00000000" w:rsidRPr="008C1019" w:rsidP="008C1019">
      <w:pPr>
        <w:pStyle w:val="BodyText"/>
      </w:pPr>
      <w:r w:rsidRPr="008C1019">
        <w:rPr>
          <w:rStyle w:val="SpecialBold"/>
        </w:rPr>
        <w:t>Agendas may include</w:t>
      </w:r>
      <w:r w:rsidRPr="008C1019">
        <w:t>:</w:t>
      </w:r>
    </w:p>
    <w:p w:rsidR="00000000" w:rsidRPr="008C1019" w:rsidP="008C1019">
      <w:pPr>
        <w:pStyle w:val="BodyText"/>
      </w:pPr>
      <w:r w:rsidRPr="008C1019">
        <w:t xml:space="preserve">statement of the meeting's purpose </w:t>
      </w:r>
    </w:p>
    <w:p w:rsidR="00000000" w:rsidRPr="008C1019" w:rsidP="008C1019">
      <w:pPr>
        <w:pStyle w:val="BodyText"/>
      </w:pPr>
      <w:r w:rsidRPr="008C1019">
        <w:t xml:space="preserve">date, time and location of meeting </w:t>
      </w:r>
    </w:p>
    <w:p w:rsidR="00000000" w:rsidRPr="008C1019" w:rsidP="008C1019">
      <w:pPr>
        <w:pStyle w:val="BodyText"/>
      </w:pPr>
      <w:r w:rsidRPr="008C1019">
        <w:t xml:space="preserve">welcome </w:t>
      </w:r>
    </w:p>
    <w:p w:rsidR="00000000" w:rsidRPr="008C1019" w:rsidP="008C1019">
      <w:pPr>
        <w:pStyle w:val="BodyText"/>
      </w:pPr>
      <w:r w:rsidRPr="008C1019">
        <w:t xml:space="preserve">minutes of the previous meeting </w:t>
      </w:r>
    </w:p>
    <w:p w:rsidR="00000000" w:rsidRPr="008C1019" w:rsidP="008C1019">
      <w:pPr>
        <w:pStyle w:val="BodyText"/>
      </w:pPr>
      <w:r w:rsidRPr="008C1019">
        <w:t xml:space="preserve">matters or business arising from the minutes </w:t>
      </w:r>
    </w:p>
    <w:p w:rsidR="00000000" w:rsidRPr="008C1019" w:rsidP="008C1019">
      <w:pPr>
        <w:pStyle w:val="BodyText"/>
      </w:pPr>
      <w:r w:rsidRPr="008C1019">
        <w:t xml:space="preserve">correspondence </w:t>
      </w:r>
    </w:p>
    <w:p w:rsidR="00000000" w:rsidRPr="008C1019" w:rsidP="008C1019">
      <w:pPr>
        <w:pStyle w:val="BodyText"/>
      </w:pPr>
      <w:r w:rsidRPr="008C1019">
        <w:t xml:space="preserve">reports </w:t>
      </w:r>
    </w:p>
    <w:p w:rsidR="00000000" w:rsidRPr="008C1019" w:rsidP="008C1019">
      <w:pPr>
        <w:pStyle w:val="BodyText"/>
      </w:pPr>
      <w:r w:rsidRPr="008C1019">
        <w:t xml:space="preserve">major agenda items </w:t>
      </w:r>
    </w:p>
    <w:p w:rsidR="00000000" w:rsidRPr="008C1019" w:rsidP="008C1019">
      <w:pPr>
        <w:pStyle w:val="BodyText"/>
      </w:pPr>
      <w:r w:rsidRPr="008C1019">
        <w:t xml:space="preserve">general business </w:t>
      </w:r>
    </w:p>
    <w:p w:rsidR="00000000" w:rsidRPr="008C1019" w:rsidP="008C1019">
      <w:pPr>
        <w:pStyle w:val="BodyText"/>
      </w:pPr>
      <w:r w:rsidRPr="008C1019">
        <w:t>date of next meeting</w:t>
      </w:r>
    </w:p>
    <w:p w:rsidR="00000000" w:rsidRPr="008C1019" w:rsidP="008C1019">
      <w:pPr>
        <w:pStyle w:val="BodyText"/>
      </w:pPr>
      <w:r w:rsidRPr="008C1019">
        <w:rPr>
          <w:rStyle w:val="SpecialBold"/>
        </w:rPr>
        <w:t>Meeting purpose may include</w:t>
      </w:r>
      <w:r w:rsidRPr="008C1019">
        <w:t>:</w:t>
      </w:r>
    </w:p>
    <w:p w:rsidR="00000000" w:rsidRPr="008C1019" w:rsidP="008C1019">
      <w:pPr>
        <w:pStyle w:val="BodyText"/>
      </w:pPr>
      <w:r w:rsidRPr="008C1019">
        <w:t xml:space="preserve">range of business items </w:t>
      </w:r>
    </w:p>
    <w:p w:rsidR="00000000" w:rsidRPr="008C1019" w:rsidP="008C1019">
      <w:pPr>
        <w:pStyle w:val="BodyText"/>
      </w:pPr>
      <w:r w:rsidRPr="008C1019">
        <w:t xml:space="preserve">setting of enterprise/team goals </w:t>
      </w:r>
    </w:p>
    <w:p w:rsidR="00000000" w:rsidRPr="008C1019" w:rsidP="008C1019">
      <w:pPr>
        <w:pStyle w:val="BodyText"/>
      </w:pPr>
      <w:r w:rsidRPr="008C1019">
        <w:t xml:space="preserve">planning and development of a project </w:t>
      </w:r>
    </w:p>
    <w:p w:rsidR="00000000" w:rsidRPr="008C1019" w:rsidP="008C1019">
      <w:pPr>
        <w:pStyle w:val="BodyText"/>
      </w:pPr>
      <w:r w:rsidRPr="008C1019">
        <w:t xml:space="preserve">progress of a project </w:t>
      </w:r>
    </w:p>
    <w:p w:rsidR="00000000" w:rsidRPr="008C1019" w:rsidP="008C1019">
      <w:pPr>
        <w:pStyle w:val="BodyText"/>
      </w:pPr>
      <w:r w:rsidRPr="008C1019">
        <w:t>discussion forum for internal/external clients</w:t>
      </w:r>
    </w:p>
    <w:p w:rsidR="00000000" w:rsidRPr="008C1019" w:rsidP="008C1019">
      <w:pPr>
        <w:pStyle w:val="BodyText"/>
      </w:pPr>
      <w:r w:rsidRPr="008C1019">
        <w:rPr>
          <w:rStyle w:val="SpecialBold"/>
        </w:rPr>
        <w:t>Meeting arrangements may include</w:t>
      </w:r>
      <w:r w:rsidRPr="008C1019">
        <w:t>:</w:t>
      </w:r>
    </w:p>
    <w:p w:rsidR="00000000" w:rsidRPr="008C1019" w:rsidP="008C1019">
      <w:pPr>
        <w:pStyle w:val="BodyText"/>
      </w:pPr>
      <w:r w:rsidRPr="008C1019">
        <w:t xml:space="preserve">scheduling the date and time for the meeting </w:t>
      </w:r>
    </w:p>
    <w:p w:rsidR="00000000" w:rsidRPr="008C1019" w:rsidP="008C1019">
      <w:pPr>
        <w:pStyle w:val="BodyText"/>
      </w:pPr>
      <w:r w:rsidRPr="008C1019">
        <w:t xml:space="preserve">booking an appropriate venue </w:t>
      </w:r>
    </w:p>
    <w:p w:rsidR="00000000" w:rsidRPr="008C1019" w:rsidP="008C1019">
      <w:pPr>
        <w:pStyle w:val="BodyText"/>
      </w:pPr>
      <w:r w:rsidRPr="008C1019">
        <w:t xml:space="preserve">recording of meeting </w:t>
      </w:r>
    </w:p>
    <w:p w:rsidR="00000000" w:rsidRPr="008C1019" w:rsidP="008C1019">
      <w:pPr>
        <w:pStyle w:val="BodyText"/>
      </w:pPr>
      <w:r w:rsidRPr="008C1019">
        <w:t xml:space="preserve">organising catering </w:t>
      </w:r>
    </w:p>
    <w:p w:rsidR="00000000" w:rsidRPr="008C1019" w:rsidP="008C1019">
      <w:pPr>
        <w:pStyle w:val="BodyText"/>
      </w:pPr>
      <w:r w:rsidRPr="008C1019">
        <w:t>organising accommodation and tra</w:t>
      </w:r>
      <w:r w:rsidRPr="008C1019">
        <w:t xml:space="preserve">nsport </w:t>
      </w:r>
    </w:p>
    <w:p w:rsidR="00000000" w:rsidRPr="008C1019" w:rsidP="008C1019">
      <w:pPr>
        <w:pStyle w:val="BodyText"/>
      </w:pPr>
      <w:r w:rsidRPr="008C1019">
        <w:t xml:space="preserve">organising appropriate communication technology </w:t>
      </w:r>
    </w:p>
    <w:p w:rsidR="00000000" w:rsidRPr="008C1019" w:rsidP="008C1019">
      <w:pPr>
        <w:pStyle w:val="BodyText"/>
      </w:pPr>
      <w:r w:rsidRPr="008C1019">
        <w:t xml:space="preserve">establishing costs and operating within a budget </w:t>
      </w:r>
    </w:p>
    <w:p w:rsidR="00000000" w:rsidRPr="008C1019" w:rsidP="008C1019">
      <w:pPr>
        <w:pStyle w:val="BodyText"/>
      </w:pPr>
      <w:r w:rsidRPr="008C1019">
        <w:t xml:space="preserve">preparing relevant documentation for participants </w:t>
      </w:r>
    </w:p>
    <w:p w:rsidR="00000000" w:rsidRPr="008C1019" w:rsidP="008C1019">
      <w:pPr>
        <w:pStyle w:val="BodyText"/>
      </w:pPr>
      <w:r w:rsidRPr="008C1019">
        <w:t>organising a minute taker</w:t>
      </w:r>
    </w:p>
    <w:p w:rsidR="00000000" w:rsidRPr="008C1019" w:rsidP="008C1019">
      <w:pPr>
        <w:pStyle w:val="BodyText"/>
      </w:pPr>
      <w:r w:rsidRPr="008C1019">
        <w:rPr>
          <w:rStyle w:val="SpecialBold"/>
        </w:rPr>
        <w:t>Meeting papers may include</w:t>
      </w:r>
      <w:r w:rsidRPr="008C1019">
        <w:t>:</w:t>
      </w:r>
    </w:p>
    <w:p w:rsidR="00000000" w:rsidRPr="008C1019" w:rsidP="008C1019">
      <w:pPr>
        <w:pStyle w:val="BodyText"/>
      </w:pPr>
      <w:r w:rsidRPr="008C1019">
        <w:t xml:space="preserve">notice of meeting </w:t>
      </w:r>
    </w:p>
    <w:p w:rsidR="00000000" w:rsidRPr="008C1019" w:rsidP="008C1019">
      <w:pPr>
        <w:pStyle w:val="BodyText"/>
      </w:pPr>
      <w:r w:rsidRPr="008C1019">
        <w:t xml:space="preserve">agenda </w:t>
      </w:r>
    </w:p>
    <w:p w:rsidR="00000000" w:rsidRPr="008C1019" w:rsidP="008C1019">
      <w:pPr>
        <w:pStyle w:val="BodyText"/>
      </w:pPr>
      <w:r w:rsidRPr="008C1019">
        <w:t xml:space="preserve">previous minutes </w:t>
      </w:r>
    </w:p>
    <w:p w:rsidR="00000000" w:rsidRPr="008C1019" w:rsidP="008C1019">
      <w:pPr>
        <w:pStyle w:val="BodyText"/>
      </w:pPr>
      <w:r w:rsidRPr="008C1019">
        <w:t xml:space="preserve">financial reports </w:t>
      </w:r>
    </w:p>
    <w:p w:rsidR="00000000" w:rsidRPr="008C1019" w:rsidP="008C1019">
      <w:pPr>
        <w:pStyle w:val="BodyText"/>
      </w:pPr>
      <w:r w:rsidRPr="008C1019">
        <w:t xml:space="preserve">chairperson's report </w:t>
      </w:r>
    </w:p>
    <w:p w:rsidR="00000000" w:rsidRPr="008C1019" w:rsidP="008C1019">
      <w:pPr>
        <w:pStyle w:val="BodyText"/>
      </w:pPr>
      <w:r w:rsidRPr="008C1019">
        <w:t xml:space="preserve">research reports </w:t>
      </w:r>
    </w:p>
    <w:p w:rsidR="00000000" w:rsidRPr="008C1019" w:rsidP="008C1019">
      <w:pPr>
        <w:pStyle w:val="BodyText"/>
      </w:pPr>
      <w:r w:rsidRPr="008C1019">
        <w:t xml:space="preserve">itemised meeting papers </w:t>
      </w:r>
    </w:p>
    <w:p w:rsidR="00000000" w:rsidRPr="008C1019" w:rsidP="008C1019">
      <w:pPr>
        <w:pStyle w:val="BodyText"/>
      </w:pPr>
      <w:r w:rsidRPr="008C1019">
        <w:t xml:space="preserve">draft documentation </w:t>
      </w:r>
    </w:p>
    <w:p w:rsidR="00000000" w:rsidRPr="008C1019" w:rsidP="008C1019">
      <w:pPr>
        <w:pStyle w:val="BodyText"/>
      </w:pPr>
      <w:r w:rsidRPr="008C1019">
        <w:t>correspondence</w:t>
      </w:r>
    </w:p>
    <w:p w:rsidR="00000000" w:rsidRPr="008C1019" w:rsidP="008C1019">
      <w:pPr>
        <w:pStyle w:val="BodyText"/>
      </w:pPr>
      <w:r w:rsidRPr="008C1019">
        <w:rPr>
          <w:rStyle w:val="SpecialBold"/>
        </w:rPr>
        <w:t>Designated timelines may include</w:t>
      </w:r>
      <w:r w:rsidRPr="008C1019">
        <w:t>:</w:t>
      </w:r>
    </w:p>
    <w:p w:rsidR="00000000" w:rsidRPr="008C1019" w:rsidP="008C1019">
      <w:pPr>
        <w:pStyle w:val="BodyText"/>
      </w:pPr>
      <w:r w:rsidRPr="008C1019">
        <w:t xml:space="preserve">time frame decided by participants </w:t>
      </w:r>
    </w:p>
    <w:p w:rsidR="00000000" w:rsidRPr="008C1019" w:rsidP="008C1019">
      <w:pPr>
        <w:pStyle w:val="BodyText"/>
      </w:pPr>
      <w:r w:rsidRPr="008C1019">
        <w:t xml:space="preserve">formal time frame set by the organisation </w:t>
      </w:r>
    </w:p>
    <w:p w:rsidR="00000000" w:rsidRPr="008C1019" w:rsidP="008C1019">
      <w:pPr>
        <w:pStyle w:val="BodyText"/>
      </w:pPr>
      <w:r w:rsidRPr="008C1019">
        <w:t xml:space="preserve">informal time frame set by the administrative organiser </w:t>
      </w:r>
    </w:p>
    <w:p w:rsidR="00000000" w:rsidRPr="008C1019" w:rsidP="008C1019">
      <w:pPr>
        <w:pStyle w:val="BodyText"/>
      </w:pPr>
      <w:r w:rsidRPr="008C1019">
        <w:t xml:space="preserve">project timelines </w:t>
      </w:r>
    </w:p>
    <w:p w:rsidR="00000000" w:rsidRPr="008C1019" w:rsidP="008C1019">
      <w:pPr>
        <w:pStyle w:val="BodyText"/>
      </w:pPr>
      <w:r w:rsidRPr="008C1019">
        <w:t xml:space="preserve">contractual obligations </w:t>
      </w:r>
    </w:p>
    <w:p w:rsidR="00000000" w:rsidRPr="008C1019" w:rsidP="008C1019">
      <w:pPr>
        <w:pStyle w:val="BodyText"/>
      </w:pPr>
      <w:r w:rsidRPr="008C1019">
        <w:t>statutory requirements (eg for annual general meetings)</w:t>
      </w:r>
    </w:p>
    <w:p w:rsidR="00000000" w:rsidRPr="008C1019" w:rsidP="008C1019">
      <w:pPr>
        <w:pStyle w:val="BodyText"/>
      </w:pPr>
      <w:r w:rsidRPr="008C1019">
        <w:rPr>
          <w:rStyle w:val="SpecialBold"/>
        </w:rPr>
        <w:t>Meeting conventions may include</w:t>
      </w:r>
      <w:r w:rsidRPr="008C1019">
        <w:t>:</w:t>
      </w:r>
    </w:p>
    <w:p w:rsidR="00000000" w:rsidRPr="008C1019" w:rsidP="008C1019">
      <w:pPr>
        <w:pStyle w:val="BodyText"/>
      </w:pPr>
      <w:r w:rsidRPr="008C1019">
        <w:t xml:space="preserve">quorum requirements </w:t>
      </w:r>
    </w:p>
    <w:p w:rsidR="00000000" w:rsidRPr="008C1019" w:rsidP="008C1019">
      <w:pPr>
        <w:pStyle w:val="BodyText"/>
      </w:pPr>
      <w:r w:rsidRPr="008C1019">
        <w:t xml:space="preserve">informal discussion </w:t>
      </w:r>
    </w:p>
    <w:p w:rsidR="00000000" w:rsidRPr="008C1019" w:rsidP="008C1019">
      <w:pPr>
        <w:pStyle w:val="BodyText"/>
      </w:pPr>
      <w:r w:rsidRPr="008C1019">
        <w:t>waiting to be recognised</w:t>
      </w:r>
      <w:r w:rsidRPr="008C1019">
        <w:t xml:space="preserve"> by the chairperson </w:t>
      </w:r>
    </w:p>
    <w:p w:rsidR="00000000" w:rsidRPr="008C1019" w:rsidP="008C1019">
      <w:pPr>
        <w:pStyle w:val="BodyText"/>
      </w:pPr>
      <w:r w:rsidRPr="008C1019">
        <w:t xml:space="preserve">speaking through the chairperson </w:t>
      </w:r>
    </w:p>
    <w:p w:rsidR="00000000" w:rsidRPr="008C1019" w:rsidP="008C1019">
      <w:pPr>
        <w:pStyle w:val="BodyText"/>
      </w:pPr>
      <w:r w:rsidRPr="008C1019">
        <w:t xml:space="preserve">restricting discussion to agenda items </w:t>
      </w:r>
    </w:p>
    <w:p w:rsidR="00000000" w:rsidRPr="008C1019" w:rsidP="008C1019">
      <w:pPr>
        <w:pStyle w:val="BodyText"/>
      </w:pPr>
      <w:r w:rsidRPr="008C1019">
        <w:t xml:space="preserve">time limit on speakers </w:t>
      </w:r>
    </w:p>
    <w:p w:rsidR="00000000" w:rsidRPr="008C1019" w:rsidP="008C1019">
      <w:pPr>
        <w:pStyle w:val="BodyText"/>
      </w:pPr>
      <w:r w:rsidRPr="008C1019">
        <w:t xml:space="preserve">moving and seconding formal motions </w:t>
      </w:r>
    </w:p>
    <w:p w:rsidR="00000000" w:rsidRPr="008C1019" w:rsidP="008C1019">
      <w:pPr>
        <w:pStyle w:val="BodyText"/>
      </w:pPr>
      <w:r w:rsidRPr="008C1019">
        <w:t xml:space="preserve">voting procedures </w:t>
      </w:r>
    </w:p>
    <w:p w:rsidR="00000000" w:rsidRPr="008C1019" w:rsidP="008C1019">
      <w:pPr>
        <w:pStyle w:val="BodyText"/>
      </w:pPr>
      <w:r w:rsidRPr="008C1019">
        <w:t xml:space="preserve">conflict of interest provisions </w:t>
      </w:r>
    </w:p>
    <w:p w:rsidR="00000000" w:rsidRPr="008C1019" w:rsidP="008C1019">
      <w:pPr>
        <w:pStyle w:val="BodyText"/>
      </w:pPr>
      <w:r w:rsidRPr="008C1019">
        <w:t xml:space="preserve">consensus required </w:t>
      </w:r>
    </w:p>
    <w:p w:rsidR="00000000" w:rsidRPr="008C1019" w:rsidP="008C1019">
      <w:pPr>
        <w:pStyle w:val="BodyText"/>
      </w:pPr>
      <w:r w:rsidRPr="008C1019">
        <w:t>majority of members to agree</w:t>
      </w:r>
      <w:r w:rsidRPr="008C1019">
        <w:t xml:space="preserve"> </w:t>
      </w:r>
    </w:p>
    <w:p w:rsidR="00000000" w:rsidRPr="008C1019" w:rsidP="008C1019">
      <w:pPr>
        <w:pStyle w:val="BodyText"/>
      </w:pPr>
      <w:r w:rsidRPr="008C1019">
        <w:t>casting vote for chairperson</w:t>
      </w:r>
    </w:p>
    <w:p w:rsidR="00000000" w:rsidRPr="008C1019" w:rsidP="008C1019">
      <w:pPr>
        <w:pStyle w:val="BodyText"/>
      </w:pPr>
      <w:r w:rsidRPr="008C1019">
        <w:rPr>
          <w:rStyle w:val="SpecialBold"/>
        </w:rPr>
        <w:t>Legal and ethical requirements may include</w:t>
      </w:r>
    </w:p>
    <w:p w:rsidR="00000000" w:rsidRPr="008C1019" w:rsidP="008C1019">
      <w:pPr>
        <w:pStyle w:val="BodyText"/>
      </w:pPr>
      <w:r w:rsidRPr="008C1019">
        <w:t xml:space="preserve">requirements for public meetings </w:t>
      </w:r>
    </w:p>
    <w:p w:rsidR="00000000" w:rsidRPr="008C1019" w:rsidP="008C1019">
      <w:pPr>
        <w:pStyle w:val="BodyText"/>
      </w:pPr>
      <w:r w:rsidRPr="008C1019">
        <w:t xml:space="preserve">codes of practice </w:t>
      </w:r>
    </w:p>
    <w:p w:rsidR="00000000" w:rsidRPr="008C1019" w:rsidP="008C1019">
      <w:pPr>
        <w:pStyle w:val="BodyText"/>
      </w:pPr>
      <w:r w:rsidRPr="008C1019">
        <w:t>legislation relating to companies, associations etc</w:t>
      </w:r>
    </w:p>
    <w:p w:rsidR="00000000" w:rsidRPr="008C1019" w:rsidP="008C1019">
      <w:pPr>
        <w:pStyle w:val="BodyText"/>
      </w:pPr>
      <w:r w:rsidRPr="008C1019">
        <w:rPr>
          <w:rStyle w:val="SpecialBold"/>
        </w:rPr>
        <w:t>Resolution may include</w:t>
      </w:r>
      <w:r w:rsidRPr="008C1019">
        <w:t>:</w:t>
      </w:r>
    </w:p>
    <w:p w:rsidR="00000000" w:rsidRPr="008C1019" w:rsidP="008C1019">
      <w:pPr>
        <w:pStyle w:val="BodyText"/>
      </w:pPr>
      <w:r w:rsidRPr="008C1019">
        <w:t xml:space="preserve">agreeing on a course of action </w:t>
      </w:r>
    </w:p>
    <w:p w:rsidR="00000000" w:rsidRPr="008C1019" w:rsidP="008C1019">
      <w:pPr>
        <w:pStyle w:val="BodyText"/>
      </w:pPr>
      <w:r w:rsidRPr="008C1019">
        <w:t>deferring decisions to another meeting</w:t>
      </w:r>
    </w:p>
    <w:p w:rsidR="00000000" w:rsidRPr="008C1019" w:rsidP="008C1019">
      <w:pPr>
        <w:pStyle w:val="BodyText"/>
      </w:pPr>
      <w:r w:rsidRPr="008C1019">
        <w:rPr>
          <w:rStyle w:val="SpecialBold"/>
        </w:rPr>
        <w:t>Minutes may include</w:t>
      </w:r>
      <w:r w:rsidRPr="008C1019">
        <w:t>:</w:t>
      </w:r>
    </w:p>
    <w:p w:rsidR="00000000" w:rsidRPr="008C1019" w:rsidP="008C1019">
      <w:pPr>
        <w:pStyle w:val="BodyText"/>
      </w:pPr>
      <w:r w:rsidRPr="008C1019">
        <w:t xml:space="preserve">formatting from previous minutes  </w:t>
      </w:r>
    </w:p>
    <w:p w:rsidR="00000000" w:rsidRPr="008C1019" w:rsidP="008C1019">
      <w:pPr>
        <w:pStyle w:val="BodyText"/>
      </w:pPr>
      <w:r w:rsidRPr="008C1019">
        <w:t xml:space="preserve">organisation templates </w:t>
      </w:r>
    </w:p>
    <w:p w:rsidR="00000000" w:rsidRPr="008C1019" w:rsidP="008C1019">
      <w:pPr>
        <w:pStyle w:val="BodyText"/>
      </w:pPr>
      <w:r w:rsidRPr="008C1019">
        <w:t xml:space="preserve">meeting details (eg title, date, time, location) </w:t>
      </w:r>
    </w:p>
    <w:p w:rsidR="00000000" w:rsidRPr="008C1019" w:rsidP="008C1019">
      <w:pPr>
        <w:pStyle w:val="BodyText"/>
      </w:pPr>
      <w:r w:rsidRPr="008C1019">
        <w:t xml:space="preserve">welcome </w:t>
      </w:r>
    </w:p>
    <w:p w:rsidR="00000000" w:rsidRPr="008C1019" w:rsidP="008C1019">
      <w:pPr>
        <w:pStyle w:val="BodyText"/>
      </w:pPr>
      <w:r w:rsidRPr="008C1019">
        <w:t xml:space="preserve">names of absent and attending participants </w:t>
      </w:r>
    </w:p>
    <w:p w:rsidR="00000000" w:rsidRPr="008C1019" w:rsidP="008C1019">
      <w:pPr>
        <w:pStyle w:val="BodyText"/>
      </w:pPr>
      <w:r w:rsidRPr="008C1019">
        <w:t xml:space="preserve">apologies </w:t>
      </w:r>
    </w:p>
    <w:p w:rsidR="00000000" w:rsidRPr="008C1019" w:rsidP="008C1019">
      <w:pPr>
        <w:pStyle w:val="BodyText"/>
      </w:pPr>
      <w:r w:rsidRPr="008C1019">
        <w:t xml:space="preserve">approval of the record </w:t>
      </w:r>
      <w:r w:rsidRPr="008C1019">
        <w:t xml:space="preserve">of previous minutes </w:t>
      </w:r>
    </w:p>
    <w:p w:rsidR="00000000" w:rsidRPr="008C1019" w:rsidP="008C1019">
      <w:pPr>
        <w:pStyle w:val="BodyText"/>
      </w:pPr>
      <w:r w:rsidRPr="008C1019">
        <w:t xml:space="preserve">matters arising from the previous meetings </w:t>
      </w:r>
    </w:p>
    <w:p w:rsidR="00000000" w:rsidRPr="008C1019" w:rsidP="008C1019">
      <w:pPr>
        <w:pStyle w:val="BodyText"/>
      </w:pPr>
      <w:r w:rsidRPr="008C1019">
        <w:t xml:space="preserve">correspondence </w:t>
      </w:r>
    </w:p>
    <w:p w:rsidR="00000000" w:rsidRPr="008C1019" w:rsidP="008C1019">
      <w:pPr>
        <w:pStyle w:val="BodyText"/>
      </w:pPr>
      <w:r w:rsidRPr="008C1019">
        <w:t xml:space="preserve">agenda items </w:t>
      </w:r>
    </w:p>
    <w:p w:rsidR="00000000" w:rsidRPr="008C1019" w:rsidP="008C1019">
      <w:pPr>
        <w:pStyle w:val="BodyText"/>
      </w:pPr>
      <w:r w:rsidRPr="008C1019">
        <w:t xml:space="preserve">reports </w:t>
      </w:r>
    </w:p>
    <w:p w:rsidR="00000000" w:rsidRPr="008C1019" w:rsidP="008C1019">
      <w:pPr>
        <w:pStyle w:val="BodyText"/>
      </w:pPr>
      <w:r w:rsidRPr="008C1019">
        <w:t xml:space="preserve">other business </w:t>
      </w:r>
    </w:p>
    <w:p w:rsidR="00000000" w:rsidRPr="008C1019" w:rsidP="008C1019">
      <w:pPr>
        <w:pStyle w:val="BodyText"/>
      </w:pPr>
      <w:r w:rsidRPr="008C1019">
        <w:t xml:space="preserve">date of the next meeting </w:t>
      </w:r>
    </w:p>
    <w:p w:rsidR="00000000" w:rsidRPr="008C1019" w:rsidP="008C1019">
      <w:pPr>
        <w:pStyle w:val="BodyText"/>
      </w:pPr>
      <w:r w:rsidRPr="008C1019">
        <w:t xml:space="preserve">action items </w:t>
      </w:r>
    </w:p>
    <w:p w:rsidR="00000000" w:rsidRPr="008C1019" w:rsidP="008C1019">
      <w:pPr>
        <w:pStyle w:val="BodyText"/>
      </w:pPr>
      <w:r w:rsidRPr="008C1019">
        <w:t>lists rather than complete sentences</w:t>
      </w:r>
    </w:p>
    <w:p w:rsidR="00000000" w:rsidRPr="008C1019" w:rsidP="008C1019">
      <w:pPr>
        <w:pStyle w:val="BodyText"/>
      </w:pPr>
      <w:r w:rsidRPr="008C1019">
        <w:rPr>
          <w:rStyle w:val="SpecialBold"/>
        </w:rPr>
        <w:t>Naming and storage of documents may include</w:t>
      </w:r>
      <w:r w:rsidRPr="008C1019">
        <w:t>:</w:t>
      </w:r>
    </w:p>
    <w:p w:rsidR="00000000" w:rsidRPr="008C1019" w:rsidP="008C1019">
      <w:pPr>
        <w:pStyle w:val="BodyText"/>
      </w:pPr>
      <w:r w:rsidRPr="008C1019">
        <w:t>file names whi</w:t>
      </w:r>
      <w:r w:rsidRPr="008C1019">
        <w:t xml:space="preserve">ch are easily identifiable in relation to the content </w:t>
      </w:r>
    </w:p>
    <w:p w:rsidR="00000000" w:rsidRPr="008C1019" w:rsidP="008C1019">
      <w:pPr>
        <w:pStyle w:val="BodyText"/>
      </w:pPr>
      <w:r w:rsidRPr="008C1019">
        <w:t xml:space="preserve">file/directory names which identify the operator, author, section, date etc </w:t>
      </w:r>
    </w:p>
    <w:p w:rsidR="00000000" w:rsidRPr="008C1019" w:rsidP="008C1019">
      <w:pPr>
        <w:pStyle w:val="BodyText"/>
      </w:pPr>
      <w:r w:rsidRPr="008C1019">
        <w:t xml:space="preserve">file names according to organisational procedure eg numbers rather than names </w:t>
      </w:r>
    </w:p>
    <w:p w:rsidR="00000000" w:rsidRPr="008C1019" w:rsidP="008C1019">
      <w:pPr>
        <w:pStyle w:val="BodyText"/>
      </w:pPr>
      <w:r w:rsidRPr="008C1019">
        <w:t>electronic storage in folders, sub-folders, h</w:t>
      </w:r>
      <w:r w:rsidRPr="008C1019">
        <w:t xml:space="preserve">ard/floppy disk drives, CDROM, tape backup </w:t>
      </w:r>
    </w:p>
    <w:p w:rsidR="00000000" w:rsidRPr="008C1019" w:rsidP="008C1019">
      <w:pPr>
        <w:pStyle w:val="BodyText"/>
      </w:pPr>
      <w:r w:rsidRPr="008C1019">
        <w:t xml:space="preserve">organisation policy for backing up files </w:t>
      </w:r>
    </w:p>
    <w:p w:rsidR="00000000" w:rsidRPr="008C1019" w:rsidP="008C1019">
      <w:pPr>
        <w:pStyle w:val="BodyText"/>
      </w:pPr>
      <w:r w:rsidRPr="008C1019">
        <w:t xml:space="preserve">organisation policy for filing hard copies of documents </w:t>
      </w:r>
    </w:p>
    <w:p w:rsidR="00000000" w:rsidRPr="008C1019" w:rsidP="008C1019">
      <w:pPr>
        <w:pStyle w:val="BodyText"/>
      </w:pPr>
      <w:r w:rsidRPr="008C1019">
        <w:t xml:space="preserve">filing locations </w:t>
      </w:r>
    </w:p>
    <w:p w:rsidR="00000000" w:rsidRPr="008C1019" w:rsidP="008C1019">
      <w:pPr>
        <w:pStyle w:val="BodyText"/>
      </w:pPr>
      <w:r w:rsidRPr="008C1019">
        <w:t xml:space="preserve">security </w:t>
      </w:r>
    </w:p>
    <w:p w:rsidR="00000000" w:rsidRPr="008C1019" w:rsidP="008C1019">
      <w:pPr>
        <w:pStyle w:val="BodyText"/>
      </w:pPr>
      <w:r w:rsidRPr="008C1019">
        <w:t>authorised access</w:t>
      </w:r>
    </w:p>
    <w:p w:rsidR="00000000" w:rsidRPr="008C1019" w:rsidP="008C1019">
      <w:pPr>
        <w:pStyle w:val="BodyText"/>
      </w:pPr>
      <w:r w:rsidRPr="008C1019">
        <w:t>The Range Statement provides advice to interpret the scope and context of this unit of competency, allowing for differences between enterprises and workplaces. It relates to the unit as a whole and facilitates holistic assessment. The following variables m</w:t>
      </w:r>
      <w:r w:rsidRPr="008C1019">
        <w:t>ay be present for this particular unit:</w:t>
      </w:r>
    </w:p>
    <w:p w:rsidR="00000000" w:rsidRPr="008C1019" w:rsidP="008C1019">
      <w:pPr>
        <w:pStyle w:val="BodyText"/>
      </w:pPr>
      <w:r w:rsidRPr="008C1019">
        <w:rPr>
          <w:rStyle w:val="SpecialBold"/>
        </w:rPr>
        <w:t>Legislation</w:t>
      </w:r>
      <w:r w:rsidRPr="008C1019">
        <w:t xml:space="preserve">, </w:t>
      </w:r>
      <w:r w:rsidRPr="008C1019">
        <w:rPr>
          <w:rStyle w:val="SpecialBold"/>
        </w:rPr>
        <w:t>codes and national standards relevant to the workplace which may include</w:t>
      </w:r>
      <w:r w:rsidRPr="008C1019">
        <w:t>:</w:t>
      </w:r>
    </w:p>
    <w:p w:rsidR="00000000" w:rsidRPr="008C1019" w:rsidP="008C1019">
      <w:pPr>
        <w:pStyle w:val="BodyText"/>
      </w:pPr>
      <w:r w:rsidRPr="008C1019">
        <w:t xml:space="preserve">award and enterprise agreements and relevant industrial instruments </w:t>
      </w:r>
    </w:p>
    <w:p w:rsidR="00000000" w:rsidRPr="008C1019" w:rsidP="008C1019">
      <w:pPr>
        <w:pStyle w:val="BodyText"/>
      </w:pPr>
      <w:r w:rsidRPr="008C1019">
        <w:t>relevant legislation from all levels of government that affe</w:t>
      </w:r>
      <w:r w:rsidRPr="008C1019">
        <w:t xml:space="preserve">cts business operation, especially in regard to Occupational Health and Safety and environmental issues, equal opportunity, industrial relations and anti-discrimination </w:t>
      </w:r>
    </w:p>
    <w:p w:rsidR="00000000" w:rsidRPr="008C1019" w:rsidP="008C1019">
      <w:pPr>
        <w:pStyle w:val="BodyText"/>
      </w:pPr>
      <w:r w:rsidRPr="008C1019">
        <w:t>relevant industry codes of practice</w:t>
      </w:r>
    </w:p>
    <w:p w:rsidR="00000000" w:rsidRPr="008C1019" w:rsidP="008C1019">
      <w:pPr>
        <w:pStyle w:val="BodyText"/>
      </w:pPr>
      <w:r w:rsidRPr="008C1019">
        <w:rPr>
          <w:rStyle w:val="SpecialBold"/>
        </w:rPr>
        <w:t>Agendas may include</w:t>
      </w:r>
      <w:r w:rsidRPr="008C1019">
        <w:t>:</w:t>
      </w:r>
    </w:p>
    <w:p w:rsidR="00000000" w:rsidRPr="008C1019" w:rsidP="008C1019">
      <w:pPr>
        <w:pStyle w:val="BodyText"/>
      </w:pPr>
      <w:r w:rsidRPr="008C1019">
        <w:t>statement of the meeting's pu</w:t>
      </w:r>
      <w:r w:rsidRPr="008C1019">
        <w:t xml:space="preserve">rpose </w:t>
      </w:r>
    </w:p>
    <w:p w:rsidR="00000000" w:rsidRPr="008C1019" w:rsidP="008C1019">
      <w:pPr>
        <w:pStyle w:val="BodyText"/>
      </w:pPr>
      <w:r w:rsidRPr="008C1019">
        <w:t xml:space="preserve">date, time and location of meeting </w:t>
      </w:r>
    </w:p>
    <w:p w:rsidR="00000000" w:rsidRPr="008C1019" w:rsidP="008C1019">
      <w:pPr>
        <w:pStyle w:val="BodyText"/>
      </w:pPr>
      <w:r w:rsidRPr="008C1019">
        <w:t xml:space="preserve">welcome </w:t>
      </w:r>
    </w:p>
    <w:p w:rsidR="00000000" w:rsidRPr="008C1019" w:rsidP="008C1019">
      <w:pPr>
        <w:pStyle w:val="BodyText"/>
      </w:pPr>
      <w:r w:rsidRPr="008C1019">
        <w:t xml:space="preserve">minutes of the previous meeting </w:t>
      </w:r>
    </w:p>
    <w:p w:rsidR="00000000" w:rsidRPr="008C1019" w:rsidP="008C1019">
      <w:pPr>
        <w:pStyle w:val="BodyText"/>
      </w:pPr>
      <w:r w:rsidRPr="008C1019">
        <w:t xml:space="preserve">matters or business arising from the minutes </w:t>
      </w:r>
    </w:p>
    <w:p w:rsidR="00000000" w:rsidRPr="008C1019" w:rsidP="008C1019">
      <w:pPr>
        <w:pStyle w:val="BodyText"/>
      </w:pPr>
      <w:r w:rsidRPr="008C1019">
        <w:t xml:space="preserve">correspondence </w:t>
      </w:r>
    </w:p>
    <w:p w:rsidR="00000000" w:rsidRPr="008C1019" w:rsidP="008C1019">
      <w:pPr>
        <w:pStyle w:val="BodyText"/>
      </w:pPr>
      <w:r w:rsidRPr="008C1019">
        <w:t xml:space="preserve">reports </w:t>
      </w:r>
    </w:p>
    <w:p w:rsidR="00000000" w:rsidRPr="008C1019" w:rsidP="008C1019">
      <w:pPr>
        <w:pStyle w:val="BodyText"/>
      </w:pPr>
      <w:r w:rsidRPr="008C1019">
        <w:t xml:space="preserve">major agenda items </w:t>
      </w:r>
    </w:p>
    <w:p w:rsidR="00000000" w:rsidRPr="008C1019" w:rsidP="008C1019">
      <w:pPr>
        <w:pStyle w:val="BodyText"/>
      </w:pPr>
      <w:r w:rsidRPr="008C1019">
        <w:t xml:space="preserve">general business </w:t>
      </w:r>
    </w:p>
    <w:p w:rsidR="00000000" w:rsidRPr="008C1019" w:rsidP="008C1019">
      <w:pPr>
        <w:pStyle w:val="BodyText"/>
      </w:pPr>
      <w:r w:rsidRPr="008C1019">
        <w:t>date of next meeting</w:t>
      </w:r>
    </w:p>
    <w:p w:rsidR="00000000" w:rsidRPr="008C1019" w:rsidP="008C1019">
      <w:pPr>
        <w:pStyle w:val="BodyText"/>
      </w:pPr>
      <w:r w:rsidRPr="008C1019">
        <w:rPr>
          <w:rStyle w:val="SpecialBold"/>
        </w:rPr>
        <w:t>Meeting purpose may include</w:t>
      </w:r>
      <w:r w:rsidRPr="008C1019">
        <w:t>:</w:t>
      </w:r>
    </w:p>
    <w:p w:rsidR="00000000" w:rsidRPr="008C1019" w:rsidP="008C1019">
      <w:pPr>
        <w:pStyle w:val="BodyText"/>
      </w:pPr>
      <w:r w:rsidRPr="008C1019">
        <w:t>range of bus</w:t>
      </w:r>
      <w:r w:rsidRPr="008C1019">
        <w:t xml:space="preserve">iness items </w:t>
      </w:r>
    </w:p>
    <w:p w:rsidR="00000000" w:rsidRPr="008C1019" w:rsidP="008C1019">
      <w:pPr>
        <w:pStyle w:val="BodyText"/>
      </w:pPr>
      <w:r w:rsidRPr="008C1019">
        <w:t xml:space="preserve">setting of enterprise/team goals </w:t>
      </w:r>
    </w:p>
    <w:p w:rsidR="00000000" w:rsidRPr="008C1019" w:rsidP="008C1019">
      <w:pPr>
        <w:pStyle w:val="BodyText"/>
      </w:pPr>
      <w:r w:rsidRPr="008C1019">
        <w:t xml:space="preserve">planning and development of a project </w:t>
      </w:r>
    </w:p>
    <w:p w:rsidR="00000000" w:rsidRPr="008C1019" w:rsidP="008C1019">
      <w:pPr>
        <w:pStyle w:val="BodyText"/>
      </w:pPr>
      <w:r w:rsidRPr="008C1019">
        <w:t xml:space="preserve">progress of a project </w:t>
      </w:r>
    </w:p>
    <w:p w:rsidR="00000000" w:rsidRPr="008C1019" w:rsidP="008C1019">
      <w:pPr>
        <w:pStyle w:val="BodyText"/>
      </w:pPr>
      <w:r w:rsidRPr="008C1019">
        <w:t>discussion forum for internal/external clients</w:t>
      </w:r>
    </w:p>
    <w:p w:rsidR="00000000" w:rsidRPr="008C1019" w:rsidP="008C1019">
      <w:pPr>
        <w:pStyle w:val="BodyText"/>
      </w:pPr>
      <w:r w:rsidRPr="008C1019">
        <w:rPr>
          <w:rStyle w:val="SpecialBold"/>
        </w:rPr>
        <w:t>Meeting arrangements may include</w:t>
      </w:r>
      <w:r w:rsidRPr="008C1019">
        <w:t>:</w:t>
      </w:r>
    </w:p>
    <w:p w:rsidR="00000000" w:rsidRPr="008C1019" w:rsidP="008C1019">
      <w:pPr>
        <w:pStyle w:val="BodyText"/>
      </w:pPr>
      <w:r w:rsidRPr="008C1019">
        <w:t xml:space="preserve">scheduling the date and time for the meeting </w:t>
      </w:r>
    </w:p>
    <w:p w:rsidR="00000000" w:rsidRPr="008C1019" w:rsidP="008C1019">
      <w:pPr>
        <w:pStyle w:val="BodyText"/>
      </w:pPr>
      <w:r w:rsidRPr="008C1019">
        <w:t>booking an appropria</w:t>
      </w:r>
      <w:r w:rsidRPr="008C1019">
        <w:t xml:space="preserve">te venue </w:t>
      </w:r>
    </w:p>
    <w:p w:rsidR="00000000" w:rsidRPr="008C1019" w:rsidP="008C1019">
      <w:pPr>
        <w:pStyle w:val="BodyText"/>
      </w:pPr>
      <w:r w:rsidRPr="008C1019">
        <w:t xml:space="preserve">recording of meeting </w:t>
      </w:r>
    </w:p>
    <w:p w:rsidR="00000000" w:rsidRPr="008C1019" w:rsidP="008C1019">
      <w:pPr>
        <w:pStyle w:val="BodyText"/>
      </w:pPr>
      <w:r w:rsidRPr="008C1019">
        <w:t xml:space="preserve">organising catering </w:t>
      </w:r>
    </w:p>
    <w:p w:rsidR="00000000" w:rsidRPr="008C1019" w:rsidP="008C1019">
      <w:pPr>
        <w:pStyle w:val="BodyText"/>
      </w:pPr>
      <w:r w:rsidRPr="008C1019">
        <w:t xml:space="preserve">organising accommodation and transport </w:t>
      </w:r>
    </w:p>
    <w:p w:rsidR="00000000" w:rsidRPr="008C1019" w:rsidP="008C1019">
      <w:pPr>
        <w:pStyle w:val="BodyText"/>
      </w:pPr>
      <w:r w:rsidRPr="008C1019">
        <w:t xml:space="preserve">organising appropriate communication technology </w:t>
      </w:r>
    </w:p>
    <w:p w:rsidR="00000000" w:rsidRPr="008C1019" w:rsidP="008C1019">
      <w:pPr>
        <w:pStyle w:val="BodyText"/>
      </w:pPr>
      <w:r w:rsidRPr="008C1019">
        <w:t xml:space="preserve">establishing costs and operating within a budget </w:t>
      </w:r>
    </w:p>
    <w:p w:rsidR="00000000" w:rsidRPr="008C1019" w:rsidP="008C1019">
      <w:pPr>
        <w:pStyle w:val="BodyText"/>
      </w:pPr>
      <w:r w:rsidRPr="008C1019">
        <w:t xml:space="preserve">preparing relevant documentation for participants </w:t>
      </w:r>
    </w:p>
    <w:p w:rsidR="00000000" w:rsidRPr="008C1019" w:rsidP="008C1019">
      <w:pPr>
        <w:pStyle w:val="BodyText"/>
      </w:pPr>
      <w:r w:rsidRPr="008C1019">
        <w:t>organising a minute taker</w:t>
      </w:r>
    </w:p>
    <w:p w:rsidR="00000000" w:rsidRPr="008C1019" w:rsidP="008C1019">
      <w:pPr>
        <w:pStyle w:val="BodyText"/>
      </w:pPr>
      <w:r w:rsidRPr="008C1019">
        <w:rPr>
          <w:rStyle w:val="SpecialBold"/>
        </w:rPr>
        <w:t>Meeting papers may include</w:t>
      </w:r>
      <w:r w:rsidRPr="008C1019">
        <w:t>:</w:t>
      </w:r>
    </w:p>
    <w:p w:rsidR="00000000" w:rsidRPr="008C1019" w:rsidP="008C1019">
      <w:pPr>
        <w:pStyle w:val="BodyText"/>
      </w:pPr>
      <w:r w:rsidRPr="008C1019">
        <w:t xml:space="preserve">notice of meeting </w:t>
      </w:r>
    </w:p>
    <w:p w:rsidR="00000000" w:rsidRPr="008C1019" w:rsidP="008C1019">
      <w:pPr>
        <w:pStyle w:val="BodyText"/>
      </w:pPr>
      <w:r w:rsidRPr="008C1019">
        <w:t xml:space="preserve">agenda </w:t>
      </w:r>
    </w:p>
    <w:p w:rsidR="00000000" w:rsidRPr="008C1019" w:rsidP="008C1019">
      <w:pPr>
        <w:pStyle w:val="BodyText"/>
      </w:pPr>
      <w:r w:rsidRPr="008C1019">
        <w:t xml:space="preserve">previous minutes </w:t>
      </w:r>
    </w:p>
    <w:p w:rsidR="00000000" w:rsidRPr="008C1019" w:rsidP="008C1019">
      <w:pPr>
        <w:pStyle w:val="BodyText"/>
      </w:pPr>
      <w:r w:rsidRPr="008C1019">
        <w:t xml:space="preserve">financial reports </w:t>
      </w:r>
    </w:p>
    <w:p w:rsidR="00000000" w:rsidRPr="008C1019" w:rsidP="008C1019">
      <w:pPr>
        <w:pStyle w:val="BodyText"/>
      </w:pPr>
      <w:r w:rsidRPr="008C1019">
        <w:t xml:space="preserve">chairperson's report </w:t>
      </w:r>
    </w:p>
    <w:p w:rsidR="00000000" w:rsidRPr="008C1019" w:rsidP="008C1019">
      <w:pPr>
        <w:pStyle w:val="BodyText"/>
      </w:pPr>
      <w:r w:rsidRPr="008C1019">
        <w:t xml:space="preserve">research reports </w:t>
      </w:r>
    </w:p>
    <w:p w:rsidR="00000000" w:rsidRPr="008C1019" w:rsidP="008C1019">
      <w:pPr>
        <w:pStyle w:val="BodyText"/>
      </w:pPr>
      <w:r w:rsidRPr="008C1019">
        <w:t xml:space="preserve">itemised meeting papers </w:t>
      </w:r>
    </w:p>
    <w:p w:rsidR="00000000" w:rsidRPr="008C1019" w:rsidP="008C1019">
      <w:pPr>
        <w:pStyle w:val="BodyText"/>
      </w:pPr>
      <w:r w:rsidRPr="008C1019">
        <w:t xml:space="preserve">draft documentation </w:t>
      </w:r>
    </w:p>
    <w:p w:rsidR="00000000" w:rsidRPr="008C1019" w:rsidP="008C1019">
      <w:pPr>
        <w:pStyle w:val="BodyText"/>
      </w:pPr>
      <w:r w:rsidRPr="008C1019">
        <w:t>correspondence</w:t>
      </w:r>
    </w:p>
    <w:p w:rsidR="00000000" w:rsidRPr="008C1019" w:rsidP="008C1019">
      <w:pPr>
        <w:pStyle w:val="BodyText"/>
      </w:pPr>
      <w:r w:rsidRPr="008C1019">
        <w:rPr>
          <w:rStyle w:val="SpecialBold"/>
        </w:rPr>
        <w:t>Designated timelines may include</w:t>
      </w:r>
      <w:r w:rsidRPr="008C1019">
        <w:t>:</w:t>
      </w:r>
    </w:p>
    <w:p w:rsidR="00000000" w:rsidRPr="008C1019" w:rsidP="008C1019">
      <w:pPr>
        <w:pStyle w:val="BodyText"/>
      </w:pPr>
      <w:r w:rsidRPr="008C1019">
        <w:t>tim</w:t>
      </w:r>
      <w:r w:rsidRPr="008C1019">
        <w:t xml:space="preserve">e frame decided by participants </w:t>
      </w:r>
    </w:p>
    <w:p w:rsidR="00000000" w:rsidRPr="008C1019" w:rsidP="008C1019">
      <w:pPr>
        <w:pStyle w:val="BodyText"/>
      </w:pPr>
      <w:r w:rsidRPr="008C1019">
        <w:t xml:space="preserve">formal time frame set by the organisation </w:t>
      </w:r>
    </w:p>
    <w:p w:rsidR="00000000" w:rsidRPr="008C1019" w:rsidP="008C1019">
      <w:pPr>
        <w:pStyle w:val="BodyText"/>
      </w:pPr>
      <w:r w:rsidRPr="008C1019">
        <w:t xml:space="preserve">informal time frame set by the administrative organiser </w:t>
      </w:r>
    </w:p>
    <w:p w:rsidR="00000000" w:rsidRPr="008C1019" w:rsidP="008C1019">
      <w:pPr>
        <w:pStyle w:val="BodyText"/>
      </w:pPr>
      <w:r w:rsidRPr="008C1019">
        <w:t xml:space="preserve">project timelines </w:t>
      </w:r>
    </w:p>
    <w:p w:rsidR="00000000" w:rsidRPr="008C1019" w:rsidP="008C1019">
      <w:pPr>
        <w:pStyle w:val="BodyText"/>
      </w:pPr>
      <w:r w:rsidRPr="008C1019">
        <w:t xml:space="preserve">contractual obligations </w:t>
      </w:r>
    </w:p>
    <w:p w:rsidR="00000000" w:rsidRPr="008C1019" w:rsidP="008C1019">
      <w:pPr>
        <w:pStyle w:val="BodyText"/>
      </w:pPr>
      <w:r w:rsidRPr="008C1019">
        <w:t>statutory requirements (eg for annual general meetings)</w:t>
      </w:r>
    </w:p>
    <w:p w:rsidR="00000000" w:rsidRPr="008C1019" w:rsidP="008C1019">
      <w:pPr>
        <w:pStyle w:val="BodyText"/>
      </w:pPr>
      <w:r w:rsidRPr="008C1019">
        <w:rPr>
          <w:rStyle w:val="SpecialBold"/>
        </w:rPr>
        <w:t>Meeting conventions may</w:t>
      </w:r>
      <w:r w:rsidRPr="008C1019">
        <w:rPr>
          <w:rStyle w:val="SpecialBold"/>
        </w:rPr>
        <w:t xml:space="preserve"> include</w:t>
      </w:r>
      <w:r w:rsidRPr="008C1019">
        <w:t>:</w:t>
      </w:r>
    </w:p>
    <w:p w:rsidR="00000000" w:rsidRPr="008C1019" w:rsidP="008C1019">
      <w:pPr>
        <w:pStyle w:val="BodyText"/>
      </w:pPr>
      <w:r w:rsidRPr="008C1019">
        <w:t xml:space="preserve">quorum requirements </w:t>
      </w:r>
    </w:p>
    <w:p w:rsidR="00000000" w:rsidRPr="008C1019" w:rsidP="008C1019">
      <w:pPr>
        <w:pStyle w:val="BodyText"/>
      </w:pPr>
      <w:r w:rsidRPr="008C1019">
        <w:t xml:space="preserve">informal discussion </w:t>
      </w:r>
    </w:p>
    <w:p w:rsidR="00000000" w:rsidRPr="008C1019" w:rsidP="008C1019">
      <w:pPr>
        <w:pStyle w:val="BodyText"/>
      </w:pPr>
      <w:r w:rsidRPr="008C1019">
        <w:t xml:space="preserve">waiting to be recognised by the chairperson </w:t>
      </w:r>
    </w:p>
    <w:p w:rsidR="00000000" w:rsidRPr="008C1019" w:rsidP="008C1019">
      <w:pPr>
        <w:pStyle w:val="BodyText"/>
      </w:pPr>
      <w:r w:rsidRPr="008C1019">
        <w:t xml:space="preserve">speaking through the chairperson </w:t>
      </w:r>
    </w:p>
    <w:p w:rsidR="00000000" w:rsidRPr="008C1019" w:rsidP="008C1019">
      <w:pPr>
        <w:pStyle w:val="BodyText"/>
      </w:pPr>
      <w:r w:rsidRPr="008C1019">
        <w:t xml:space="preserve">restricting discussion to agenda items </w:t>
      </w:r>
    </w:p>
    <w:p w:rsidR="00000000" w:rsidRPr="008C1019" w:rsidP="008C1019">
      <w:pPr>
        <w:pStyle w:val="BodyText"/>
      </w:pPr>
      <w:r w:rsidRPr="008C1019">
        <w:t xml:space="preserve">time limit on speakers </w:t>
      </w:r>
    </w:p>
    <w:p w:rsidR="00000000" w:rsidRPr="008C1019" w:rsidP="008C1019">
      <w:pPr>
        <w:pStyle w:val="BodyText"/>
      </w:pPr>
      <w:r w:rsidRPr="008C1019">
        <w:t xml:space="preserve">moving and seconding formal motions </w:t>
      </w:r>
    </w:p>
    <w:p w:rsidR="00000000" w:rsidRPr="008C1019" w:rsidP="008C1019">
      <w:pPr>
        <w:pStyle w:val="BodyText"/>
      </w:pPr>
      <w:r w:rsidRPr="008C1019">
        <w:t xml:space="preserve">voting procedures </w:t>
      </w:r>
    </w:p>
    <w:p w:rsidR="00000000" w:rsidRPr="008C1019" w:rsidP="008C1019">
      <w:pPr>
        <w:pStyle w:val="BodyText"/>
      </w:pPr>
      <w:r w:rsidRPr="008C1019">
        <w:t xml:space="preserve">conflict of interest provisions </w:t>
      </w:r>
    </w:p>
    <w:p w:rsidR="00000000" w:rsidRPr="008C1019" w:rsidP="008C1019">
      <w:pPr>
        <w:pStyle w:val="BodyText"/>
      </w:pPr>
      <w:r w:rsidRPr="008C1019">
        <w:t xml:space="preserve">consensus required </w:t>
      </w:r>
    </w:p>
    <w:p w:rsidR="00000000" w:rsidRPr="008C1019" w:rsidP="008C1019">
      <w:pPr>
        <w:pStyle w:val="BodyText"/>
      </w:pPr>
      <w:r w:rsidRPr="008C1019">
        <w:t xml:space="preserve">majority of members to agree </w:t>
      </w:r>
    </w:p>
    <w:p w:rsidR="00000000" w:rsidRPr="008C1019" w:rsidP="008C1019">
      <w:pPr>
        <w:pStyle w:val="BodyText"/>
      </w:pPr>
      <w:r w:rsidRPr="008C1019">
        <w:t>casting vote for chairperson</w:t>
      </w:r>
    </w:p>
    <w:p w:rsidR="00000000" w:rsidRPr="008C1019" w:rsidP="008C1019">
      <w:pPr>
        <w:pStyle w:val="BodyText"/>
      </w:pPr>
      <w:r w:rsidRPr="008C1019">
        <w:rPr>
          <w:rStyle w:val="SpecialBold"/>
        </w:rPr>
        <w:t>Legal and ethical requirements may include</w:t>
      </w:r>
    </w:p>
    <w:p w:rsidR="00000000" w:rsidRPr="008C1019" w:rsidP="008C1019">
      <w:pPr>
        <w:pStyle w:val="BodyText"/>
      </w:pPr>
      <w:r w:rsidRPr="008C1019">
        <w:t xml:space="preserve">requirements for public meetings </w:t>
      </w:r>
    </w:p>
    <w:p w:rsidR="00000000" w:rsidRPr="008C1019" w:rsidP="008C1019">
      <w:pPr>
        <w:pStyle w:val="BodyText"/>
      </w:pPr>
      <w:r w:rsidRPr="008C1019">
        <w:t xml:space="preserve">codes of practice </w:t>
      </w:r>
    </w:p>
    <w:p w:rsidR="00000000" w:rsidRPr="008C1019" w:rsidP="008C1019">
      <w:pPr>
        <w:pStyle w:val="BodyText"/>
      </w:pPr>
      <w:r w:rsidRPr="008C1019">
        <w:t xml:space="preserve">legislation relating to companies, associations </w:t>
      </w:r>
      <w:r w:rsidRPr="008C1019">
        <w:t>etc</w:t>
      </w:r>
    </w:p>
    <w:p w:rsidR="00000000" w:rsidRPr="008C1019" w:rsidP="008C1019">
      <w:pPr>
        <w:pStyle w:val="BodyText"/>
      </w:pPr>
      <w:r w:rsidRPr="008C1019">
        <w:rPr>
          <w:rStyle w:val="SpecialBold"/>
        </w:rPr>
        <w:t>Resolution may include</w:t>
      </w:r>
      <w:r w:rsidRPr="008C1019">
        <w:t>:</w:t>
      </w:r>
    </w:p>
    <w:p w:rsidR="00000000" w:rsidRPr="008C1019" w:rsidP="008C1019">
      <w:pPr>
        <w:pStyle w:val="BodyText"/>
      </w:pPr>
      <w:r w:rsidRPr="008C1019">
        <w:t xml:space="preserve">agreeing on a course of action </w:t>
      </w:r>
    </w:p>
    <w:p w:rsidR="00000000" w:rsidRPr="008C1019" w:rsidP="008C1019">
      <w:pPr>
        <w:pStyle w:val="BodyText"/>
      </w:pPr>
      <w:r w:rsidRPr="008C1019">
        <w:t>deferring decisions to another meeting</w:t>
      </w:r>
    </w:p>
    <w:p w:rsidR="00000000" w:rsidRPr="008C1019" w:rsidP="008C1019">
      <w:pPr>
        <w:pStyle w:val="BodyText"/>
      </w:pPr>
      <w:r w:rsidRPr="008C1019">
        <w:rPr>
          <w:rStyle w:val="SpecialBold"/>
        </w:rPr>
        <w:t>Minutes may include</w:t>
      </w:r>
      <w:r w:rsidRPr="008C1019">
        <w:t>:</w:t>
      </w:r>
    </w:p>
    <w:p w:rsidR="00000000" w:rsidRPr="008C1019" w:rsidP="008C1019">
      <w:pPr>
        <w:pStyle w:val="BodyText"/>
      </w:pPr>
      <w:r w:rsidRPr="008C1019">
        <w:t xml:space="preserve">formatting from previous minutes  </w:t>
      </w:r>
    </w:p>
    <w:p w:rsidR="00000000" w:rsidRPr="008C1019" w:rsidP="008C1019">
      <w:pPr>
        <w:pStyle w:val="BodyText"/>
      </w:pPr>
      <w:r w:rsidRPr="008C1019">
        <w:t xml:space="preserve">organisation templates </w:t>
      </w:r>
    </w:p>
    <w:p w:rsidR="00000000" w:rsidRPr="008C1019" w:rsidP="008C1019">
      <w:pPr>
        <w:pStyle w:val="BodyText"/>
      </w:pPr>
      <w:r w:rsidRPr="008C1019">
        <w:t xml:space="preserve">meeting details (eg title, date, time, location) </w:t>
      </w:r>
    </w:p>
    <w:p w:rsidR="00000000" w:rsidRPr="008C1019" w:rsidP="008C1019">
      <w:pPr>
        <w:pStyle w:val="BodyText"/>
      </w:pPr>
      <w:r w:rsidRPr="008C1019">
        <w:t xml:space="preserve">welcome </w:t>
      </w:r>
    </w:p>
    <w:p w:rsidR="00000000" w:rsidRPr="008C1019" w:rsidP="008C1019">
      <w:pPr>
        <w:pStyle w:val="BodyText"/>
      </w:pPr>
      <w:r w:rsidRPr="008C1019">
        <w:t>names of absent an</w:t>
      </w:r>
      <w:r w:rsidRPr="008C1019">
        <w:t xml:space="preserve">d attending participants </w:t>
      </w:r>
    </w:p>
    <w:p w:rsidR="00000000" w:rsidRPr="008C1019" w:rsidP="008C1019">
      <w:pPr>
        <w:pStyle w:val="BodyText"/>
      </w:pPr>
      <w:r w:rsidRPr="008C1019">
        <w:t xml:space="preserve">apologies </w:t>
      </w:r>
    </w:p>
    <w:p w:rsidR="00000000" w:rsidRPr="008C1019" w:rsidP="008C1019">
      <w:pPr>
        <w:pStyle w:val="BodyText"/>
      </w:pPr>
      <w:r w:rsidRPr="008C1019">
        <w:t xml:space="preserve">approval of the record of previous minutes </w:t>
      </w:r>
    </w:p>
    <w:p w:rsidR="00000000" w:rsidRPr="008C1019" w:rsidP="008C1019">
      <w:pPr>
        <w:pStyle w:val="BodyText"/>
      </w:pPr>
      <w:r w:rsidRPr="008C1019">
        <w:t xml:space="preserve">matters arising from the previous meetings </w:t>
      </w:r>
    </w:p>
    <w:p w:rsidR="00000000" w:rsidRPr="008C1019" w:rsidP="008C1019">
      <w:pPr>
        <w:pStyle w:val="BodyText"/>
      </w:pPr>
      <w:r w:rsidRPr="008C1019">
        <w:t xml:space="preserve">correspondence </w:t>
      </w:r>
    </w:p>
    <w:p w:rsidR="00000000" w:rsidRPr="008C1019" w:rsidP="008C1019">
      <w:pPr>
        <w:pStyle w:val="BodyText"/>
      </w:pPr>
      <w:r w:rsidRPr="008C1019">
        <w:t xml:space="preserve">agenda items </w:t>
      </w:r>
    </w:p>
    <w:p w:rsidR="00000000" w:rsidRPr="008C1019" w:rsidP="008C1019">
      <w:pPr>
        <w:pStyle w:val="BodyText"/>
      </w:pPr>
      <w:r w:rsidRPr="008C1019">
        <w:t xml:space="preserve">reports </w:t>
      </w:r>
    </w:p>
    <w:p w:rsidR="00000000" w:rsidRPr="008C1019" w:rsidP="008C1019">
      <w:pPr>
        <w:pStyle w:val="BodyText"/>
      </w:pPr>
      <w:r w:rsidRPr="008C1019">
        <w:t xml:space="preserve">other business </w:t>
      </w:r>
    </w:p>
    <w:p w:rsidR="00000000" w:rsidRPr="008C1019" w:rsidP="008C1019">
      <w:pPr>
        <w:pStyle w:val="BodyText"/>
      </w:pPr>
      <w:r w:rsidRPr="008C1019">
        <w:t xml:space="preserve">date of the next meeting </w:t>
      </w:r>
    </w:p>
    <w:p w:rsidR="00000000" w:rsidRPr="008C1019" w:rsidP="008C1019">
      <w:pPr>
        <w:pStyle w:val="BodyText"/>
      </w:pPr>
      <w:r w:rsidRPr="008C1019">
        <w:t xml:space="preserve">action items </w:t>
      </w:r>
    </w:p>
    <w:p w:rsidR="00000000" w:rsidRPr="008C1019" w:rsidP="008C1019">
      <w:pPr>
        <w:pStyle w:val="BodyText"/>
      </w:pPr>
      <w:r w:rsidRPr="008C1019">
        <w:t>lists rather than complete sentences</w:t>
      </w:r>
    </w:p>
    <w:p w:rsidR="00000000" w:rsidRPr="008C1019" w:rsidP="008C1019">
      <w:pPr>
        <w:pStyle w:val="BodyText"/>
      </w:pPr>
      <w:r w:rsidRPr="008C1019">
        <w:rPr>
          <w:rStyle w:val="SpecialBold"/>
        </w:rPr>
        <w:t>Naming and storage of documents may include</w:t>
      </w:r>
      <w:r w:rsidRPr="008C1019">
        <w:t>:</w:t>
      </w:r>
    </w:p>
    <w:p w:rsidR="00000000" w:rsidRPr="008C1019" w:rsidP="008C1019">
      <w:pPr>
        <w:pStyle w:val="BodyText"/>
      </w:pPr>
      <w:r w:rsidRPr="008C1019">
        <w:t xml:space="preserve">file names which are easily identifiable in relation to the content </w:t>
      </w:r>
    </w:p>
    <w:p w:rsidR="00000000" w:rsidRPr="008C1019" w:rsidP="008C1019">
      <w:pPr>
        <w:pStyle w:val="BodyText"/>
      </w:pPr>
      <w:r w:rsidRPr="008C1019">
        <w:t xml:space="preserve">file/directory names which identify the operator, author, section, date etc </w:t>
      </w:r>
    </w:p>
    <w:p w:rsidR="00000000" w:rsidRPr="008C1019" w:rsidP="008C1019">
      <w:pPr>
        <w:pStyle w:val="BodyText"/>
      </w:pPr>
      <w:r w:rsidRPr="008C1019">
        <w:t xml:space="preserve">file names according to organisational procedure eg numbers rather than names </w:t>
      </w:r>
    </w:p>
    <w:p w:rsidR="00000000" w:rsidRPr="008C1019" w:rsidP="008C1019">
      <w:pPr>
        <w:pStyle w:val="BodyText"/>
      </w:pPr>
      <w:r w:rsidRPr="008C1019">
        <w:t xml:space="preserve">electronic storage in folders, sub-folders, hard/floppy disk drives, CDROM, tape backup </w:t>
      </w:r>
    </w:p>
    <w:p w:rsidR="00000000" w:rsidRPr="008C1019" w:rsidP="008C1019">
      <w:pPr>
        <w:pStyle w:val="BodyText"/>
      </w:pPr>
      <w:r w:rsidRPr="008C1019">
        <w:t xml:space="preserve">organisation policy for backing up files </w:t>
      </w:r>
    </w:p>
    <w:p w:rsidR="00000000" w:rsidRPr="008C1019" w:rsidP="008C1019">
      <w:pPr>
        <w:pStyle w:val="BodyText"/>
      </w:pPr>
      <w:r w:rsidRPr="008C1019">
        <w:t xml:space="preserve">organisation policy for filing hard copies of </w:t>
      </w:r>
      <w:r w:rsidRPr="008C1019">
        <w:t xml:space="preserve">documents </w:t>
      </w:r>
    </w:p>
    <w:p w:rsidR="00000000" w:rsidRPr="008C1019" w:rsidP="008C1019">
      <w:pPr>
        <w:pStyle w:val="BodyText"/>
      </w:pPr>
      <w:r w:rsidRPr="008C1019">
        <w:t xml:space="preserve">filing locations </w:t>
      </w:r>
    </w:p>
    <w:p w:rsidR="00000000" w:rsidRPr="008C1019" w:rsidP="008C1019">
      <w:pPr>
        <w:pStyle w:val="BodyText"/>
      </w:pPr>
      <w:r w:rsidRPr="008C1019">
        <w:t xml:space="preserve">security </w:t>
      </w:r>
    </w:p>
    <w:p w:rsidR="00000000" w:rsidRPr="008C1019" w:rsidP="008C1019">
      <w:pPr>
        <w:pStyle w:val="BodyText"/>
      </w:pPr>
      <w:r w:rsidRPr="008C1019">
        <w:t>authorised access</w:t>
      </w:r>
    </w:p>
    <w:p w:rsidR="00000000" w:rsidRPr="008C1019" w:rsidP="008C1019">
      <w:pPr>
        <w:pStyle w:val="AllowPageBreak"/>
      </w:pPr>
    </w:p>
    <w:p w:rsidR="00000000" w:rsidRPr="008C1019" w:rsidP="008C1019">
      <w:pPr>
        <w:pStyle w:val="Heading1"/>
      </w:pPr>
      <w:bookmarkStart w:id="12" w:name="O_322255"/>
      <w:bookmarkEnd w:id="12"/>
      <w:r w:rsidRPr="008C1019">
        <w:t>Unit Sector(s)</w:t>
      </w:r>
    </w:p>
    <w:p w:rsidR="00000000" w:rsidRPr="008C1019" w:rsidP="008C1019">
      <w:pPr>
        <w:pStyle w:val="BodyText"/>
      </w:pPr>
      <w:r w:rsidRPr="008C1019">
        <w:t>Not applicable.</w:t>
      </w:r>
    </w:p>
    <w:p w:rsidR="00000000" w:rsidRPr="008C1019" w:rsidP="008C1019"/>
    <w:sectPr w:rsidSect="008C10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0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3B97" w:rsidP="002D3B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0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B97" w:rsidP="008C10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D3B97" w:rsidP="008C101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D3B97" w:rsidP="008C101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0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3B97" w:rsidP="002D3B9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0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B97" w:rsidP="008C1019">
    <w:pPr>
      <w:pStyle w:val="Header"/>
      <w:framePr w:wrap="around"/>
    </w:pPr>
    <w:r>
      <w:fldChar w:fldCharType="begin"/>
    </w:r>
    <w:r>
      <w:instrText xml:space="preserve"> TITLE   \* MERGEFORMAT </w:instrText>
    </w:r>
    <w:r>
      <w:fldChar w:fldCharType="separate"/>
    </w:r>
    <w:r>
      <w:t>BSBADM502A Manage meetings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D3B97" w:rsidP="008C101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101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C1019"/>
    <w:pPr>
      <w:spacing w:before="360" w:after="60"/>
      <w:outlineLvl w:val="0"/>
    </w:pPr>
    <w:rPr>
      <w:sz w:val="32"/>
    </w:rPr>
  </w:style>
  <w:style w:type="paragraph" w:styleId="Heading2">
    <w:name w:val="heading 2"/>
    <w:basedOn w:val="HeadingBase"/>
    <w:next w:val="BodyText"/>
    <w:link w:val="Heading2Char"/>
    <w:qFormat/>
    <w:rsid w:val="008C1019"/>
    <w:pPr>
      <w:keepLines/>
      <w:spacing w:before="240" w:after="120"/>
      <w:outlineLvl w:val="1"/>
    </w:pPr>
    <w:rPr>
      <w:sz w:val="28"/>
      <w:szCs w:val="40"/>
    </w:rPr>
  </w:style>
  <w:style w:type="paragraph" w:styleId="Heading3">
    <w:name w:val="heading 3"/>
    <w:basedOn w:val="HeadingBase"/>
    <w:next w:val="BodyText"/>
    <w:link w:val="Heading3Char"/>
    <w:qFormat/>
    <w:rsid w:val="008C1019"/>
    <w:pPr>
      <w:spacing w:before="180" w:after="120"/>
      <w:outlineLvl w:val="2"/>
    </w:pPr>
    <w:rPr>
      <w:spacing w:val="-10"/>
      <w:kern w:val="32"/>
    </w:rPr>
  </w:style>
  <w:style w:type="paragraph" w:styleId="Heading4">
    <w:name w:val="heading 4"/>
    <w:basedOn w:val="HeadingBase"/>
    <w:next w:val="BodyText"/>
    <w:link w:val="Heading4Char"/>
    <w:qFormat/>
    <w:rsid w:val="008C1019"/>
    <w:pPr>
      <w:spacing w:before="160" w:after="120"/>
      <w:outlineLvl w:val="3"/>
    </w:pPr>
    <w:rPr>
      <w:sz w:val="22"/>
    </w:rPr>
  </w:style>
  <w:style w:type="paragraph" w:styleId="Heading5">
    <w:name w:val="heading 5"/>
    <w:basedOn w:val="HeadingBase"/>
    <w:next w:val="Normal"/>
    <w:link w:val="Heading5Char"/>
    <w:qFormat/>
    <w:rsid w:val="008C1019"/>
    <w:pPr>
      <w:spacing w:before="80"/>
      <w:outlineLvl w:val="4"/>
    </w:pPr>
    <w:rPr>
      <w:color w:val="918585"/>
      <w:sz w:val="20"/>
    </w:rPr>
  </w:style>
  <w:style w:type="paragraph" w:styleId="Heading6">
    <w:name w:val="heading 6"/>
    <w:basedOn w:val="HeadingBase"/>
    <w:next w:val="Normal"/>
    <w:link w:val="Heading6Char"/>
    <w:qFormat/>
    <w:rsid w:val="008C1019"/>
    <w:pPr>
      <w:spacing w:before="60"/>
      <w:outlineLvl w:val="5"/>
    </w:pPr>
    <w:rPr>
      <w:color w:val="918585"/>
      <w:sz w:val="20"/>
    </w:rPr>
  </w:style>
  <w:style w:type="paragraph" w:styleId="Heading7">
    <w:name w:val="heading 7"/>
    <w:basedOn w:val="Normal"/>
    <w:next w:val="Normal"/>
    <w:link w:val="Heading7Char"/>
    <w:qFormat/>
    <w:rsid w:val="008C1019"/>
    <w:pPr>
      <w:ind w:left="720"/>
      <w:outlineLvl w:val="6"/>
    </w:pPr>
    <w:rPr>
      <w:i/>
    </w:rPr>
  </w:style>
  <w:style w:type="paragraph" w:styleId="Heading8">
    <w:name w:val="heading 8"/>
    <w:basedOn w:val="Normal"/>
    <w:next w:val="Normal"/>
    <w:link w:val="Heading8Char"/>
    <w:qFormat/>
    <w:rsid w:val="008C1019"/>
    <w:pPr>
      <w:ind w:left="720"/>
      <w:outlineLvl w:val="7"/>
    </w:pPr>
    <w:rPr>
      <w:i/>
    </w:rPr>
  </w:style>
  <w:style w:type="paragraph" w:styleId="Heading9">
    <w:name w:val="heading 9"/>
    <w:basedOn w:val="Normal"/>
    <w:next w:val="Normal"/>
    <w:link w:val="Heading9Char"/>
    <w:qFormat/>
    <w:rsid w:val="008C1019"/>
    <w:pPr>
      <w:ind w:left="720"/>
      <w:outlineLvl w:val="8"/>
    </w:pPr>
    <w:rPr>
      <w:i/>
    </w:rPr>
  </w:style>
  <w:style w:type="character" w:default="1" w:styleId="DefaultParagraphFont">
    <w:name w:val="Default Paragraph Font"/>
    <w:uiPriority w:val="1"/>
    <w:unhideWhenUsed/>
    <w:rsid w:val="008C10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1019"/>
  </w:style>
  <w:style w:type="character" w:customStyle="1" w:styleId="Heading1Char">
    <w:name w:val="Heading 1 Char"/>
    <w:basedOn w:val="DefaultParagraphFont"/>
    <w:link w:val="Heading1"/>
    <w:rsid w:val="008C1019"/>
    <w:rPr>
      <w:rFonts w:ascii="Times New Roman" w:eastAsia="Times New Roman" w:hAnsi="Times New Roman" w:cs="Times New Roman"/>
      <w:b/>
      <w:sz w:val="32"/>
      <w:szCs w:val="20"/>
      <w:lang w:eastAsia="en-US"/>
    </w:rPr>
  </w:style>
  <w:style w:type="paragraph" w:styleId="BodyText">
    <w:name w:val="Body Text"/>
    <w:basedOn w:val="Normal"/>
    <w:link w:val="BodyTextChar"/>
    <w:rsid w:val="008C10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C1019"/>
    <w:rPr>
      <w:rFonts w:ascii="Times New Roman" w:eastAsia="Times New Roman" w:hAnsi="Times New Roman" w:cs="Times New Roman"/>
      <w:sz w:val="24"/>
      <w:lang w:val="en-US" w:eastAsia="en-US"/>
    </w:rPr>
  </w:style>
  <w:style w:type="paragraph" w:styleId="Footer">
    <w:name w:val="footer"/>
    <w:basedOn w:val="Normal"/>
    <w:link w:val="FooterChar"/>
    <w:rsid w:val="008C10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1019"/>
    <w:rPr>
      <w:rFonts w:ascii="Times New Roman" w:eastAsia="Times New Roman" w:hAnsi="Times New Roman" w:cs="Times New Roman"/>
      <w:sz w:val="16"/>
      <w:lang w:val="en-US" w:eastAsia="en-US"/>
    </w:rPr>
  </w:style>
  <w:style w:type="character" w:customStyle="1" w:styleId="SpecialBold">
    <w:name w:val="Special Bold"/>
    <w:basedOn w:val="DefaultParagraphFont"/>
    <w:rsid w:val="008C1019"/>
    <w:rPr>
      <w:b/>
      <w:spacing w:val="0"/>
    </w:rPr>
  </w:style>
  <w:style w:type="paragraph" w:styleId="Header">
    <w:name w:val="header"/>
    <w:basedOn w:val="Normal"/>
    <w:link w:val="HeaderChar"/>
    <w:rsid w:val="008C10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101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C1019"/>
    <w:pPr>
      <w:spacing w:before="240" w:after="120"/>
      <w:outlineLvl w:val="0"/>
    </w:pPr>
    <w:rPr>
      <w:rFonts w:ascii="Times New Roman" w:hAnsi="Times New Roman"/>
      <w:b/>
      <w:sz w:val="28"/>
    </w:rPr>
  </w:style>
  <w:style w:type="paragraph" w:customStyle="1" w:styleId="AllowPageBreak">
    <w:name w:val="AllowPageBreak"/>
    <w:rsid w:val="008C10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10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10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10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10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10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101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C101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C1019"/>
    <w:rPr>
      <w:rFonts w:ascii="Courier New" w:eastAsia="Times New Roman" w:hAnsi="Courier New" w:cs="Times New Roman"/>
      <w:i/>
      <w:szCs w:val="20"/>
      <w:lang w:val="en-US" w:eastAsia="en-US"/>
    </w:rPr>
  </w:style>
  <w:style w:type="paragraph" w:customStyle="1" w:styleId="HeadingBase">
    <w:name w:val="Heading Base"/>
    <w:rsid w:val="008C10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1019"/>
    <w:pPr>
      <w:tabs>
        <w:tab w:val="right" w:leader="dot" w:pos="9072"/>
      </w:tabs>
      <w:ind w:left="567"/>
    </w:pPr>
    <w:rPr>
      <w:szCs w:val="22"/>
    </w:rPr>
  </w:style>
  <w:style w:type="paragraph" w:customStyle="1" w:styleId="TOCBase">
    <w:name w:val="TOC Base"/>
    <w:rsid w:val="008C10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1019"/>
    <w:pPr>
      <w:tabs>
        <w:tab w:val="right" w:leader="dot" w:pos="9072"/>
      </w:tabs>
      <w:spacing w:before="40" w:after="40"/>
      <w:ind w:left="284"/>
    </w:pPr>
    <w:rPr>
      <w:rFonts w:ascii="Times New Roman" w:hAnsi="Times New Roman"/>
    </w:rPr>
  </w:style>
  <w:style w:type="paragraph" w:styleId="TOC1">
    <w:name w:val="toc 1"/>
    <w:basedOn w:val="TOCBase"/>
    <w:next w:val="Normal"/>
    <w:rsid w:val="008C101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C1019"/>
    <w:pPr>
      <w:spacing w:before="5040"/>
      <w:jc w:val="center"/>
    </w:pPr>
    <w:rPr>
      <w:sz w:val="48"/>
      <w:szCs w:val="72"/>
      <w:lang w:val="en-US"/>
    </w:rPr>
  </w:style>
  <w:style w:type="character" w:customStyle="1" w:styleId="TitleChar">
    <w:name w:val="Title Char"/>
    <w:basedOn w:val="DefaultParagraphFont"/>
    <w:link w:val="Title"/>
    <w:rsid w:val="008C10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1019"/>
    <w:pPr>
      <w:tabs>
        <w:tab w:val="left" w:pos="3600"/>
        <w:tab w:val="left" w:pos="3958"/>
      </w:tabs>
    </w:pPr>
  </w:style>
  <w:style w:type="paragraph" w:styleId="List">
    <w:name w:val="List"/>
    <w:basedOn w:val="BodyText"/>
    <w:next w:val="BodyText"/>
    <w:rsid w:val="008C1019"/>
    <w:pPr>
      <w:tabs>
        <w:tab w:val="left" w:pos="340"/>
      </w:tabs>
      <w:spacing w:before="60" w:after="60"/>
      <w:ind w:left="340" w:hanging="340"/>
    </w:pPr>
  </w:style>
  <w:style w:type="paragraph" w:styleId="ListBullet">
    <w:name w:val="List Bullet"/>
    <w:basedOn w:val="List"/>
    <w:rsid w:val="008C1019"/>
    <w:pPr>
      <w:numPr>
        <w:numId w:val="11"/>
      </w:numPr>
      <w:tabs>
        <w:tab w:val="clear" w:pos="340"/>
      </w:tabs>
      <w:spacing w:before="40" w:after="40"/>
    </w:pPr>
  </w:style>
  <w:style w:type="paragraph" w:customStyle="1" w:styleId="Note">
    <w:name w:val="Note"/>
    <w:basedOn w:val="BodyText"/>
    <w:rsid w:val="008C10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1019"/>
    <w:pPr>
      <w:framePr w:wrap="auto" w:hAnchor="text" w:y="6049"/>
    </w:pPr>
    <w:rPr>
      <w:color w:val="000000"/>
      <w:sz w:val="40"/>
    </w:rPr>
  </w:style>
  <w:style w:type="paragraph" w:customStyle="1" w:styleId="TOCTitle">
    <w:name w:val="TOCTitle"/>
    <w:basedOn w:val="Heading1"/>
    <w:rsid w:val="008C1019"/>
    <w:pPr>
      <w:spacing w:after="240"/>
      <w:jc w:val="center"/>
      <w:outlineLvl w:val="9"/>
    </w:pPr>
    <w:rPr>
      <w:caps/>
    </w:rPr>
  </w:style>
  <w:style w:type="paragraph" w:customStyle="1" w:styleId="Version">
    <w:name w:val="Version"/>
    <w:rsid w:val="008C101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1019"/>
    <w:pPr>
      <w:numPr>
        <w:numId w:val="12"/>
      </w:numPr>
      <w:tabs>
        <w:tab w:val="clear" w:pos="680"/>
      </w:tabs>
    </w:pPr>
  </w:style>
  <w:style w:type="paragraph" w:styleId="Index1">
    <w:name w:val="index 1"/>
    <w:basedOn w:val="Normal"/>
    <w:next w:val="Normal"/>
    <w:semiHidden/>
    <w:rsid w:val="008C1019"/>
    <w:pPr>
      <w:keepNext w:val="0"/>
      <w:tabs>
        <w:tab w:val="right" w:pos="4176"/>
      </w:tabs>
      <w:ind w:left="198" w:hanging="198"/>
    </w:pPr>
    <w:rPr>
      <w:rFonts w:ascii="Garamond" w:hAnsi="Garamond"/>
    </w:rPr>
  </w:style>
  <w:style w:type="paragraph" w:styleId="IndexHeading">
    <w:name w:val="index heading"/>
    <w:basedOn w:val="Normal"/>
    <w:next w:val="Index1"/>
    <w:semiHidden/>
    <w:rsid w:val="008C1019"/>
    <w:pPr>
      <w:spacing w:before="120" w:after="120"/>
    </w:pPr>
    <w:rPr>
      <w:rFonts w:ascii="Arial" w:hAnsi="Arial"/>
      <w:b/>
      <w:color w:val="918585"/>
      <w:sz w:val="24"/>
    </w:rPr>
  </w:style>
  <w:style w:type="paragraph" w:customStyle="1" w:styleId="Chapter">
    <w:name w:val="Chapter"/>
    <w:basedOn w:val="Normal"/>
    <w:rsid w:val="008C1019"/>
    <w:pPr>
      <w:spacing w:before="240"/>
    </w:pPr>
    <w:rPr>
      <w:rFonts w:ascii="Times New Roman" w:hAnsi="Times New Roman"/>
      <w:smallCaps/>
      <w:spacing w:val="80"/>
      <w:sz w:val="28"/>
    </w:rPr>
  </w:style>
  <w:style w:type="paragraph" w:customStyle="1" w:styleId="InChapter">
    <w:name w:val="InChapter"/>
    <w:basedOn w:val="Heading3"/>
    <w:rsid w:val="008C1019"/>
    <w:pPr>
      <w:spacing w:after="240"/>
      <w:outlineLvl w:val="9"/>
    </w:pPr>
    <w:rPr>
      <w:noProof/>
    </w:rPr>
  </w:style>
  <w:style w:type="paragraph" w:styleId="Index2">
    <w:name w:val="index 2"/>
    <w:basedOn w:val="Normal"/>
    <w:next w:val="Normal"/>
    <w:semiHidden/>
    <w:rsid w:val="008C1019"/>
    <w:pPr>
      <w:tabs>
        <w:tab w:val="right" w:pos="4176"/>
      </w:tabs>
      <w:ind w:left="568" w:hanging="284"/>
    </w:pPr>
    <w:rPr>
      <w:rFonts w:ascii="Garamond" w:hAnsi="Garamond"/>
    </w:rPr>
  </w:style>
  <w:style w:type="paragraph" w:customStyle="1" w:styleId="Byline">
    <w:name w:val="Byline"/>
    <w:rsid w:val="008C10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1019"/>
    <w:pPr>
      <w:tabs>
        <w:tab w:val="clear" w:pos="3600"/>
        <w:tab w:val="clear" w:pos="3958"/>
      </w:tabs>
      <w:jc w:val="right"/>
    </w:pPr>
  </w:style>
  <w:style w:type="character" w:styleId="Emphasis">
    <w:name w:val="Emphasis"/>
    <w:basedOn w:val="DefaultParagraphFont"/>
    <w:qFormat/>
    <w:rsid w:val="008C1019"/>
    <w:rPr>
      <w:i/>
    </w:rPr>
  </w:style>
  <w:style w:type="paragraph" w:styleId="Caption">
    <w:name w:val="caption"/>
    <w:basedOn w:val="BodyText"/>
    <w:next w:val="Normal"/>
    <w:qFormat/>
    <w:rsid w:val="008C1019"/>
    <w:pPr>
      <w:framePr w:w="2268" w:hSpace="181" w:vSpace="181" w:wrap="around" w:vAnchor="text" w:hAnchor="page" w:x="1135" w:y="285" w:anchorLock="1"/>
    </w:pPr>
    <w:rPr>
      <w:i/>
    </w:rPr>
  </w:style>
  <w:style w:type="paragraph" w:customStyle="1" w:styleId="MiniTOCTitle">
    <w:name w:val="MiniTOCTitle"/>
    <w:basedOn w:val="Heading4"/>
    <w:rsid w:val="008C1019"/>
    <w:pPr>
      <w:spacing w:before="240"/>
      <w:outlineLvl w:val="9"/>
    </w:pPr>
    <w:rPr>
      <w:noProof/>
      <w:sz w:val="24"/>
    </w:rPr>
  </w:style>
  <w:style w:type="paragraph" w:customStyle="1" w:styleId="MiniTOCItem">
    <w:name w:val="MiniTOCItem"/>
    <w:basedOn w:val="ListBullet"/>
    <w:rsid w:val="008C1019"/>
    <w:pPr>
      <w:numPr>
        <w:numId w:val="0"/>
      </w:numPr>
      <w:tabs>
        <w:tab w:val="right" w:leader="dot" w:pos="6521"/>
      </w:tabs>
      <w:spacing w:before="0" w:after="0"/>
    </w:pPr>
  </w:style>
  <w:style w:type="paragraph" w:customStyle="1" w:styleId="TOFTitle">
    <w:name w:val="TOFTitle"/>
    <w:basedOn w:val="TOCTitle"/>
    <w:rsid w:val="008C1019"/>
  </w:style>
  <w:style w:type="paragraph" w:styleId="TableofFigures">
    <w:name w:val="table of figures"/>
    <w:basedOn w:val="Normal"/>
    <w:next w:val="Normal"/>
    <w:semiHidden/>
    <w:rsid w:val="008C1019"/>
    <w:pPr>
      <w:tabs>
        <w:tab w:val="right" w:leader="dot" w:pos="9072"/>
      </w:tabs>
      <w:ind w:left="970" w:hanging="403"/>
    </w:pPr>
    <w:rPr>
      <w:rFonts w:ascii="Times New Roman" w:hAnsi="Times New Roman"/>
      <w:b/>
    </w:rPr>
  </w:style>
  <w:style w:type="paragraph" w:styleId="ListNumber">
    <w:name w:val="List Number"/>
    <w:basedOn w:val="List"/>
    <w:rsid w:val="008C1019"/>
    <w:pPr>
      <w:numPr>
        <w:numId w:val="9"/>
      </w:numPr>
    </w:pPr>
  </w:style>
  <w:style w:type="character" w:customStyle="1" w:styleId="WingdingSymbols">
    <w:name w:val="Wingding Symbols"/>
    <w:rsid w:val="008C1019"/>
    <w:rPr>
      <w:rFonts w:ascii="Wingdings" w:hAnsi="Wingdings"/>
    </w:rPr>
  </w:style>
  <w:style w:type="paragraph" w:customStyle="1" w:styleId="TableHeading">
    <w:name w:val="Table Heading"/>
    <w:basedOn w:val="HeadingBase"/>
    <w:rsid w:val="008C1019"/>
    <w:pPr>
      <w:keepLines/>
      <w:pBdr>
        <w:bottom w:val="single" w:sz="6" w:space="1" w:color="918585"/>
      </w:pBdr>
      <w:spacing w:before="240"/>
    </w:pPr>
  </w:style>
  <w:style w:type="character" w:customStyle="1" w:styleId="HotSpot">
    <w:name w:val="HotSpot"/>
    <w:rsid w:val="008C1019"/>
    <w:rPr>
      <w:color w:val="0033CC"/>
      <w:u w:val="none"/>
    </w:rPr>
  </w:style>
  <w:style w:type="paragraph" w:customStyle="1" w:styleId="BodyTextRight">
    <w:name w:val="Body Text Right"/>
    <w:basedOn w:val="BodyText"/>
    <w:rsid w:val="008C1019"/>
    <w:pPr>
      <w:spacing w:before="0" w:after="0"/>
      <w:jc w:val="right"/>
    </w:pPr>
  </w:style>
  <w:style w:type="paragraph" w:styleId="Index3">
    <w:name w:val="index 3"/>
    <w:basedOn w:val="ListNumber2"/>
    <w:next w:val="Normal"/>
    <w:semiHidden/>
    <w:rsid w:val="008C1019"/>
    <w:pPr>
      <w:numPr>
        <w:numId w:val="0"/>
      </w:numPr>
      <w:tabs>
        <w:tab w:val="right" w:leader="dot" w:pos="4176"/>
      </w:tabs>
    </w:pPr>
  </w:style>
  <w:style w:type="paragraph" w:styleId="ListNumber2">
    <w:name w:val="List Number 2"/>
    <w:basedOn w:val="List2"/>
    <w:rsid w:val="008C1019"/>
    <w:pPr>
      <w:numPr>
        <w:numId w:val="8"/>
      </w:numPr>
      <w:tabs>
        <w:tab w:val="clear" w:pos="1060"/>
      </w:tabs>
    </w:pPr>
  </w:style>
  <w:style w:type="paragraph" w:customStyle="1" w:styleId="MarginNote">
    <w:name w:val="Margin Note"/>
    <w:basedOn w:val="BodyText"/>
    <w:rsid w:val="008C10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10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101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C1019"/>
    <w:rPr>
      <w:sz w:val="32"/>
    </w:rPr>
  </w:style>
  <w:style w:type="paragraph" w:customStyle="1" w:styleId="HeadingProcedure">
    <w:name w:val="Heading Procedure"/>
    <w:basedOn w:val="HeadingBase"/>
    <w:next w:val="Normal"/>
    <w:rsid w:val="008C1019"/>
    <w:pPr>
      <w:tabs>
        <w:tab w:val="left" w:pos="0"/>
      </w:tabs>
      <w:spacing w:before="120" w:after="60"/>
    </w:pPr>
    <w:rPr>
      <w:i/>
      <w:color w:val="918585"/>
      <w:sz w:val="22"/>
    </w:rPr>
  </w:style>
  <w:style w:type="paragraph" w:customStyle="1" w:styleId="TableBodyText">
    <w:name w:val="Table Body Text"/>
    <w:basedOn w:val="BodyText"/>
    <w:rsid w:val="008C1019"/>
    <w:pPr>
      <w:spacing w:before="60" w:after="60"/>
    </w:pPr>
  </w:style>
  <w:style w:type="paragraph" w:styleId="ListContinue">
    <w:name w:val="List Continue"/>
    <w:basedOn w:val="List"/>
    <w:rsid w:val="008C1019"/>
    <w:pPr>
      <w:ind w:firstLine="0"/>
    </w:pPr>
  </w:style>
  <w:style w:type="paragraph" w:customStyle="1" w:styleId="ListNote">
    <w:name w:val="List Note"/>
    <w:basedOn w:val="List"/>
    <w:rsid w:val="008C1019"/>
    <w:pPr>
      <w:pBdr>
        <w:top w:val="single" w:sz="6" w:space="2" w:color="918585"/>
        <w:bottom w:val="single" w:sz="6" w:space="2" w:color="918585"/>
      </w:pBdr>
      <w:tabs>
        <w:tab w:val="left" w:pos="1021"/>
      </w:tabs>
      <w:ind w:firstLine="0"/>
    </w:pPr>
  </w:style>
  <w:style w:type="paragraph" w:customStyle="1" w:styleId="Warning">
    <w:name w:val="Warning"/>
    <w:basedOn w:val="BodyText"/>
    <w:rsid w:val="008C1019"/>
    <w:pPr>
      <w:shd w:val="clear" w:color="auto" w:fill="D9D9D9"/>
      <w:tabs>
        <w:tab w:val="left" w:pos="992"/>
      </w:tabs>
      <w:ind w:left="119" w:right="119"/>
    </w:pPr>
    <w:rPr>
      <w:sz w:val="20"/>
    </w:rPr>
  </w:style>
  <w:style w:type="paragraph" w:customStyle="1" w:styleId="MarginIcons">
    <w:name w:val="Margin Icons"/>
    <w:basedOn w:val="BodyText"/>
    <w:rsid w:val="008C10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1019"/>
    <w:rPr>
      <w:rFonts w:ascii="Courier New" w:hAnsi="Courier New"/>
    </w:rPr>
  </w:style>
  <w:style w:type="paragraph" w:customStyle="1" w:styleId="NoteBullet">
    <w:name w:val="Note Bullet"/>
    <w:basedOn w:val="Note"/>
    <w:rsid w:val="008C1019"/>
    <w:pPr>
      <w:tabs>
        <w:tab w:val="clear" w:pos="680"/>
      </w:tabs>
      <w:spacing w:before="60" w:after="60"/>
    </w:pPr>
  </w:style>
  <w:style w:type="paragraph" w:customStyle="1" w:styleId="SubHeading2">
    <w:name w:val="SubHeading2"/>
    <w:basedOn w:val="HeadingBase"/>
    <w:rsid w:val="008C1019"/>
    <w:pPr>
      <w:spacing w:before="240" w:after="60"/>
    </w:pPr>
    <w:rPr>
      <w:sz w:val="20"/>
    </w:rPr>
  </w:style>
  <w:style w:type="paragraph" w:customStyle="1" w:styleId="SubHeading1">
    <w:name w:val="SubHeading1"/>
    <w:basedOn w:val="HeadingBase"/>
    <w:rsid w:val="008C1019"/>
    <w:pPr>
      <w:spacing w:before="240" w:after="60"/>
    </w:pPr>
    <w:rPr>
      <w:color w:val="918585"/>
      <w:sz w:val="22"/>
    </w:rPr>
  </w:style>
  <w:style w:type="paragraph" w:customStyle="1" w:styleId="SideHeading">
    <w:name w:val="Side Heading"/>
    <w:basedOn w:val="HeadingBase"/>
    <w:rsid w:val="008C10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1019"/>
    <w:pPr>
      <w:numPr>
        <w:numId w:val="10"/>
      </w:numPr>
    </w:pPr>
  </w:style>
  <w:style w:type="paragraph" w:styleId="PlainText">
    <w:name w:val="Plain Text"/>
    <w:basedOn w:val="Normal"/>
    <w:link w:val="PlainTextChar"/>
    <w:rsid w:val="008C1019"/>
    <w:rPr>
      <w:sz w:val="20"/>
    </w:rPr>
  </w:style>
  <w:style w:type="character" w:customStyle="1" w:styleId="PlainTextChar">
    <w:name w:val="Plain Text Char"/>
    <w:basedOn w:val="DefaultParagraphFont"/>
    <w:link w:val="PlainText"/>
    <w:rsid w:val="008C101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C1019"/>
    <w:rPr>
      <w:b/>
      <w:smallCaps/>
    </w:rPr>
  </w:style>
  <w:style w:type="paragraph" w:customStyle="1" w:styleId="TableListNumber">
    <w:name w:val="Table List Number"/>
    <w:basedOn w:val="ListNumber"/>
    <w:rsid w:val="008C1019"/>
    <w:pPr>
      <w:numPr>
        <w:numId w:val="0"/>
      </w:numPr>
    </w:pPr>
  </w:style>
  <w:style w:type="paragraph" w:styleId="TOC4">
    <w:name w:val="toc 4"/>
    <w:basedOn w:val="TOCBase"/>
    <w:next w:val="Normal"/>
    <w:semiHidden/>
    <w:rsid w:val="008C1019"/>
    <w:pPr>
      <w:tabs>
        <w:tab w:val="right" w:leader="dot" w:pos="9071"/>
      </w:tabs>
      <w:ind w:left="1701"/>
    </w:pPr>
  </w:style>
  <w:style w:type="paragraph" w:customStyle="1" w:styleId="ListAlpha">
    <w:name w:val="List Alpha"/>
    <w:basedOn w:val="List"/>
    <w:rsid w:val="008C1019"/>
    <w:pPr>
      <w:numPr>
        <w:numId w:val="7"/>
      </w:numPr>
    </w:pPr>
  </w:style>
  <w:style w:type="paragraph" w:customStyle="1" w:styleId="ListAlpha2">
    <w:name w:val="List Alpha 2"/>
    <w:basedOn w:val="List2"/>
    <w:rsid w:val="008C1019"/>
    <w:pPr>
      <w:numPr>
        <w:numId w:val="6"/>
      </w:numPr>
    </w:pPr>
  </w:style>
  <w:style w:type="paragraph" w:styleId="List2">
    <w:name w:val="List 2"/>
    <w:basedOn w:val="BodyText"/>
    <w:rsid w:val="008C1019"/>
    <w:pPr>
      <w:tabs>
        <w:tab w:val="left" w:pos="680"/>
      </w:tabs>
      <w:spacing w:before="60" w:after="60"/>
      <w:ind w:left="680" w:hanging="340"/>
    </w:pPr>
  </w:style>
  <w:style w:type="paragraph" w:styleId="List3">
    <w:name w:val="List 3"/>
    <w:basedOn w:val="BodyText"/>
    <w:rsid w:val="008C1019"/>
    <w:pPr>
      <w:tabs>
        <w:tab w:val="left" w:pos="1021"/>
      </w:tabs>
      <w:spacing w:before="60" w:after="60"/>
      <w:ind w:left="1020" w:hanging="340"/>
    </w:pPr>
  </w:style>
  <w:style w:type="paragraph" w:styleId="List4">
    <w:name w:val="List 4"/>
    <w:basedOn w:val="BodyText"/>
    <w:rsid w:val="008C1019"/>
    <w:pPr>
      <w:tabs>
        <w:tab w:val="left" w:pos="1361"/>
      </w:tabs>
      <w:spacing w:before="60" w:after="60"/>
      <w:ind w:left="1361" w:hanging="340"/>
    </w:pPr>
  </w:style>
  <w:style w:type="paragraph" w:styleId="List5">
    <w:name w:val="List 5"/>
    <w:basedOn w:val="BodyText"/>
    <w:rsid w:val="008C1019"/>
    <w:pPr>
      <w:tabs>
        <w:tab w:val="left" w:pos="1701"/>
      </w:tabs>
      <w:spacing w:before="60" w:after="60"/>
      <w:ind w:left="1701" w:hanging="340"/>
    </w:pPr>
  </w:style>
  <w:style w:type="paragraph" w:styleId="ListBullet3">
    <w:name w:val="List Bullet 3"/>
    <w:basedOn w:val="List3"/>
    <w:rsid w:val="008C1019"/>
    <w:pPr>
      <w:numPr>
        <w:numId w:val="13"/>
      </w:numPr>
      <w:tabs>
        <w:tab w:val="clear" w:pos="1021"/>
      </w:tabs>
      <w:ind w:left="1037" w:hanging="357"/>
    </w:pPr>
  </w:style>
  <w:style w:type="paragraph" w:styleId="ListBullet4">
    <w:name w:val="List Bullet 4"/>
    <w:basedOn w:val="List4"/>
    <w:rsid w:val="008C1019"/>
    <w:pPr>
      <w:numPr>
        <w:numId w:val="1"/>
      </w:numPr>
    </w:pPr>
  </w:style>
  <w:style w:type="paragraph" w:styleId="ListBullet5">
    <w:name w:val="List Bullet 5"/>
    <w:basedOn w:val="List5"/>
    <w:rsid w:val="008C1019"/>
    <w:pPr>
      <w:numPr>
        <w:numId w:val="2"/>
      </w:numPr>
    </w:pPr>
  </w:style>
  <w:style w:type="paragraph" w:styleId="ListContinue2">
    <w:name w:val="List Continue 2"/>
    <w:basedOn w:val="List2"/>
    <w:rsid w:val="008C1019"/>
    <w:pPr>
      <w:ind w:firstLine="0"/>
    </w:pPr>
  </w:style>
  <w:style w:type="paragraph" w:styleId="ListContinue3">
    <w:name w:val="List Continue 3"/>
    <w:basedOn w:val="List3"/>
    <w:rsid w:val="008C1019"/>
    <w:pPr>
      <w:ind w:left="1021" w:firstLine="0"/>
    </w:pPr>
  </w:style>
  <w:style w:type="paragraph" w:styleId="ListContinue4">
    <w:name w:val="List Continue 4"/>
    <w:basedOn w:val="List4"/>
    <w:rsid w:val="008C1019"/>
    <w:pPr>
      <w:ind w:firstLine="0"/>
    </w:pPr>
  </w:style>
  <w:style w:type="paragraph" w:styleId="ListContinue5">
    <w:name w:val="List Continue 5"/>
    <w:basedOn w:val="List5"/>
    <w:rsid w:val="008C1019"/>
    <w:pPr>
      <w:ind w:firstLine="0"/>
    </w:pPr>
  </w:style>
  <w:style w:type="paragraph" w:styleId="ListNumber3">
    <w:name w:val="List Number 3"/>
    <w:basedOn w:val="List3"/>
    <w:rsid w:val="008C1019"/>
    <w:pPr>
      <w:numPr>
        <w:numId w:val="3"/>
      </w:numPr>
    </w:pPr>
  </w:style>
  <w:style w:type="paragraph" w:styleId="ListNumber4">
    <w:name w:val="List Number 4"/>
    <w:basedOn w:val="List4"/>
    <w:rsid w:val="008C1019"/>
    <w:pPr>
      <w:numPr>
        <w:numId w:val="4"/>
      </w:numPr>
    </w:pPr>
  </w:style>
  <w:style w:type="paragraph" w:styleId="ListNumber5">
    <w:name w:val="List Number 5"/>
    <w:basedOn w:val="List5"/>
    <w:rsid w:val="008C1019"/>
    <w:pPr>
      <w:numPr>
        <w:numId w:val="5"/>
      </w:numPr>
    </w:pPr>
  </w:style>
  <w:style w:type="paragraph" w:styleId="BlockText">
    <w:name w:val="Block Text"/>
    <w:basedOn w:val="Normal"/>
    <w:rsid w:val="008C1019"/>
    <w:pPr>
      <w:spacing w:after="120"/>
      <w:ind w:left="1440" w:right="1440"/>
    </w:pPr>
  </w:style>
  <w:style w:type="character" w:customStyle="1" w:styleId="Subscript">
    <w:name w:val="Subscript"/>
    <w:basedOn w:val="DefaultParagraphFont"/>
    <w:rsid w:val="008C1019"/>
    <w:rPr>
      <w:sz w:val="16"/>
      <w:vertAlign w:val="subscript"/>
    </w:rPr>
  </w:style>
  <w:style w:type="character" w:customStyle="1" w:styleId="Superscript">
    <w:name w:val="Superscript"/>
    <w:basedOn w:val="DefaultParagraphFont"/>
    <w:rsid w:val="008C1019"/>
    <w:rPr>
      <w:sz w:val="16"/>
      <w:vertAlign w:val="superscript"/>
    </w:rPr>
  </w:style>
  <w:style w:type="character" w:customStyle="1" w:styleId="Symbols">
    <w:name w:val="Symbols"/>
    <w:basedOn w:val="DefaultParagraphFont"/>
    <w:rsid w:val="008C1019"/>
    <w:rPr>
      <w:rFonts w:ascii="Symbol" w:hAnsi="Symbol"/>
    </w:rPr>
  </w:style>
  <w:style w:type="character" w:customStyle="1" w:styleId="MenuOptions">
    <w:name w:val="Menu Options"/>
    <w:basedOn w:val="DefaultParagraphFont"/>
    <w:rsid w:val="008C1019"/>
    <w:rPr>
      <w:rFonts w:ascii="Arial Narrow" w:hAnsi="Arial Narrow"/>
      <w:smallCaps/>
    </w:rPr>
  </w:style>
  <w:style w:type="character" w:customStyle="1" w:styleId="Buttons">
    <w:name w:val="Buttons"/>
    <w:basedOn w:val="DefaultParagraphFont"/>
    <w:rsid w:val="008C1019"/>
    <w:rPr>
      <w:b/>
    </w:rPr>
  </w:style>
  <w:style w:type="character" w:customStyle="1" w:styleId="Underlined">
    <w:name w:val="Underlined"/>
    <w:basedOn w:val="DefaultParagraphFont"/>
    <w:rsid w:val="008C1019"/>
    <w:rPr>
      <w:u w:val="single"/>
    </w:rPr>
  </w:style>
  <w:style w:type="paragraph" w:customStyle="1" w:styleId="TableBodyTextRight">
    <w:name w:val="Table Body Text Right"/>
    <w:basedOn w:val="TableBodyText"/>
    <w:rsid w:val="008C1019"/>
    <w:pPr>
      <w:widowControl w:val="0"/>
      <w:autoSpaceDE w:val="0"/>
      <w:autoSpaceDN w:val="0"/>
      <w:adjustRightInd w:val="0"/>
      <w:jc w:val="right"/>
    </w:pPr>
    <w:rPr>
      <w:rFonts w:cs="Arial"/>
      <w:szCs w:val="18"/>
    </w:rPr>
  </w:style>
  <w:style w:type="paragraph" w:customStyle="1" w:styleId="CopyrightText">
    <w:name w:val="Copyright Text"/>
    <w:basedOn w:val="BodyText"/>
    <w:rsid w:val="008C1019"/>
    <w:rPr>
      <w:sz w:val="18"/>
    </w:rPr>
  </w:style>
  <w:style w:type="paragraph" w:customStyle="1" w:styleId="BodySmallRight">
    <w:name w:val="Body Small Right"/>
    <w:basedOn w:val="BodyTextRight"/>
    <w:rsid w:val="008C1019"/>
    <w:rPr>
      <w:sz w:val="18"/>
      <w:szCs w:val="18"/>
    </w:rPr>
  </w:style>
  <w:style w:type="paragraph" w:customStyle="1" w:styleId="MarginEdition">
    <w:name w:val="Margin Edition"/>
    <w:basedOn w:val="MarginNote"/>
    <w:rsid w:val="008C1019"/>
    <w:pPr>
      <w:spacing w:before="0" w:after="0"/>
    </w:pPr>
    <w:rPr>
      <w:rFonts w:ascii="Times New Roman" w:hAnsi="Times New Roman"/>
      <w:color w:val="999999"/>
    </w:rPr>
  </w:style>
  <w:style w:type="paragraph" w:customStyle="1" w:styleId="Spacer">
    <w:name w:val="Spacer"/>
    <w:basedOn w:val="Normal"/>
    <w:rsid w:val="008C1019"/>
    <w:rPr>
      <w:sz w:val="2"/>
      <w:szCs w:val="2"/>
    </w:rPr>
  </w:style>
  <w:style w:type="character" w:customStyle="1" w:styleId="Small">
    <w:name w:val="Small"/>
    <w:basedOn w:val="DefaultParagraphFont"/>
    <w:rsid w:val="008C1019"/>
    <w:rPr>
      <w:sz w:val="16"/>
    </w:rPr>
  </w:style>
  <w:style w:type="paragraph" w:customStyle="1" w:styleId="WideTable">
    <w:name w:val="Wide Table"/>
    <w:basedOn w:val="Normal"/>
    <w:rsid w:val="008C1019"/>
    <w:pPr>
      <w:ind w:left="-1418"/>
    </w:pPr>
    <w:rPr>
      <w:sz w:val="2"/>
      <w:szCs w:val="2"/>
    </w:rPr>
  </w:style>
  <w:style w:type="character" w:styleId="PageNumber">
    <w:name w:val="page number"/>
    <w:basedOn w:val="DefaultParagraphFont"/>
    <w:rsid w:val="008C1019"/>
  </w:style>
  <w:style w:type="paragraph" w:styleId="Quote">
    <w:name w:val="Quote"/>
    <w:basedOn w:val="Heading1"/>
    <w:link w:val="QuoteChar"/>
    <w:qFormat/>
    <w:rsid w:val="008C1019"/>
    <w:rPr>
      <w:b w:val="0"/>
      <w:sz w:val="72"/>
      <w:szCs w:val="72"/>
      <w:lang w:val="en-NZ"/>
    </w:rPr>
  </w:style>
  <w:style w:type="character" w:customStyle="1" w:styleId="QuoteChar">
    <w:name w:val="Quote Char"/>
    <w:basedOn w:val="DefaultParagraphFont"/>
    <w:link w:val="Quote"/>
    <w:rsid w:val="008C10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1019"/>
    <w:pPr>
      <w:pageBreakBefore/>
    </w:pPr>
  </w:style>
  <w:style w:type="paragraph" w:customStyle="1" w:styleId="Border">
    <w:name w:val="Border"/>
    <w:basedOn w:val="Normal"/>
    <w:qFormat/>
    <w:rsid w:val="008C10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1019"/>
    <w:rPr>
      <w:b/>
      <w:bCs/>
      <w:i/>
      <w:iCs/>
      <w:color w:val="auto"/>
    </w:rPr>
  </w:style>
  <w:style w:type="paragraph" w:styleId="IntenseQuote">
    <w:name w:val="Intense Quote"/>
    <w:basedOn w:val="Normal"/>
    <w:next w:val="Normal"/>
    <w:link w:val="IntenseQuoteChar"/>
    <w:uiPriority w:val="30"/>
    <w:qFormat/>
    <w:rsid w:val="008C10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101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C1019"/>
    <w:rPr>
      <w:smallCaps/>
      <w:color w:val="auto"/>
      <w:u w:val="single"/>
    </w:rPr>
  </w:style>
  <w:style w:type="character" w:styleId="IntenseReference">
    <w:name w:val="Intense Reference"/>
    <w:basedOn w:val="DefaultParagraphFont"/>
    <w:uiPriority w:val="32"/>
    <w:qFormat/>
    <w:rsid w:val="008C1019"/>
    <w:rPr>
      <w:b/>
      <w:bCs/>
      <w:smallCaps/>
      <w:color w:val="auto"/>
      <w:spacing w:val="5"/>
      <w:u w:val="single"/>
    </w:rPr>
  </w:style>
  <w:style w:type="paragraph" w:customStyle="1" w:styleId="2ColumnHeading">
    <w:name w:val="2Column Heading"/>
    <w:basedOn w:val="BodyText"/>
    <w:qFormat/>
    <w:rsid w:val="008C1019"/>
    <w:pPr>
      <w:spacing w:after="60"/>
      <w:ind w:left="-2268"/>
    </w:pPr>
    <w:rPr>
      <w:b/>
    </w:rPr>
  </w:style>
  <w:style w:type="paragraph" w:customStyle="1" w:styleId="Heading1TOC">
    <w:name w:val="Heading1 TOC"/>
    <w:basedOn w:val="Normal"/>
    <w:qFormat/>
    <w:rsid w:val="008C1019"/>
    <w:pPr>
      <w:spacing w:before="240" w:after="120"/>
    </w:pPr>
    <w:rPr>
      <w:rFonts w:ascii="Times New Roman" w:hAnsi="Times New Roman"/>
      <w:b/>
      <w:sz w:val="32"/>
    </w:rPr>
  </w:style>
  <w:style w:type="paragraph" w:customStyle="1" w:styleId="Heading2TOC">
    <w:name w:val="Heading2 TOC"/>
    <w:basedOn w:val="Normal"/>
    <w:qFormat/>
    <w:rsid w:val="008C1019"/>
    <w:pPr>
      <w:spacing w:before="240" w:after="60"/>
    </w:pPr>
    <w:rPr>
      <w:rFonts w:ascii="Times New Roman" w:hAnsi="Times New Roman"/>
      <w:b/>
      <w:sz w:val="28"/>
    </w:rPr>
  </w:style>
  <w:style w:type="character" w:customStyle="1" w:styleId="Underline">
    <w:name w:val="Underline"/>
    <w:basedOn w:val="DefaultParagraphFont"/>
    <w:qFormat/>
    <w:rsid w:val="008C1019"/>
    <w:rPr>
      <w:u w:val="single"/>
    </w:rPr>
  </w:style>
  <w:style w:type="character" w:customStyle="1" w:styleId="BoldandItalics">
    <w:name w:val="Bold and Italics"/>
    <w:qFormat/>
    <w:rsid w:val="008C1019"/>
    <w:rPr>
      <w:b/>
      <w:i/>
      <w:u w:val="none"/>
    </w:rPr>
  </w:style>
  <w:style w:type="paragraph" w:styleId="BalloonText">
    <w:name w:val="Balloon Text"/>
    <w:basedOn w:val="Normal"/>
    <w:link w:val="BalloonTextChar"/>
    <w:rsid w:val="008C1019"/>
    <w:rPr>
      <w:rFonts w:ascii="Tahoma" w:hAnsi="Tahoma" w:cs="Tahoma"/>
      <w:sz w:val="16"/>
      <w:szCs w:val="16"/>
    </w:rPr>
  </w:style>
  <w:style w:type="character" w:customStyle="1" w:styleId="BalloonTextChar">
    <w:name w:val="Balloon Text Char"/>
    <w:basedOn w:val="DefaultParagraphFont"/>
    <w:link w:val="BalloonText"/>
    <w:rsid w:val="008C101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C10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C101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2427</Words>
  <Characters>15070</Characters>
  <Application>Microsoft Office Word</Application>
  <DocSecurity>0</DocSecurity>
  <Lines>446</Lines>
  <Paragraphs>338</Paragraphs>
  <ScaleCrop>false</ScaleCrop>
  <Company>Author-it Software Corporation Ltd.</Company>
  <LinksUpToDate>false</LinksUpToDate>
  <CharactersWithSpaces>17364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BSBADM502A Manage meetings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2012-05-26T13:33:00Z</dcterms:created>
  <dcterms:modified xsi:type="dcterms:W3CDTF">2012-05-26T13:33:00Z</dcterms:modified>
</cp:coreProperties>
</file>