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1965" w:rsidP="005119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BSBXTW301 Work in a team</w:t>
      </w:r>
      <w:r>
        <w:fldChar w:fldCharType="end"/>
      </w:r>
    </w:p>
    <w:p w:rsidR="00511965" w:rsidP="00511965">
      <w:pPr>
        <w:pStyle w:val="Version"/>
        <w:sectPr w:rsidSect="00B671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671F1" w:rsidP="00B671F1">
      <w:pPr>
        <w:pStyle w:val="SuperHeading"/>
      </w:pPr>
      <w:r w:rsidRPr="00B671F1">
        <w:t>Assessment Requirements for BSBXTW301 Work in a team</w:t>
      </w:r>
    </w:p>
    <w:p w:rsidR="00000000" w:rsidRPr="00B671F1" w:rsidP="00B671F1">
      <w:pPr>
        <w:pStyle w:val="Heading1"/>
      </w:pPr>
      <w:bookmarkStart w:id="1" w:name="O_1056320"/>
      <w:bookmarkEnd w:id="1"/>
      <w:r w:rsidRPr="00B671F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55"/>
        <w:gridCol w:w="6337"/>
      </w:tblGrid>
      <w:tr w:rsidTr="00B671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1F1" w:rsidP="00B671F1">
            <w:pPr>
              <w:pStyle w:val="BodyText"/>
            </w:pPr>
            <w:r w:rsidRPr="00B671F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1F1">
            <w:pPr>
              <w:pStyle w:val="BodyText"/>
              <w:rPr>
                <w:lang w:val="en-NZ"/>
              </w:rPr>
            </w:pPr>
            <w:r w:rsidRPr="00B671F1">
              <w:rPr>
                <w:rStyle w:val="SpecialBold"/>
              </w:rPr>
              <w:t>Comments</w:t>
            </w:r>
          </w:p>
        </w:tc>
      </w:tr>
      <w:tr w:rsidTr="00B671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5"/>
        </w:trPr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1F1">
            <w:pPr>
              <w:pStyle w:val="BodyText"/>
              <w:rPr>
                <w:lang w:val="en-NZ"/>
              </w:rPr>
            </w:pPr>
            <w:r w:rsidRPr="00B671F1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1F1" w:rsidP="00B671F1">
            <w:pPr>
              <w:pStyle w:val="BodyText"/>
            </w:pPr>
            <w:r w:rsidRPr="00B671F1">
              <w:t>This version first released with BSB Business Services Training Package Version 5.0.</w:t>
            </w:r>
          </w:p>
          <w:p w:rsidR="00000000" w:rsidP="00B671F1">
            <w:pPr>
              <w:pStyle w:val="BodyText"/>
              <w:rPr>
                <w:lang w:val="en-NZ"/>
              </w:rPr>
            </w:pPr>
            <w:r w:rsidRPr="00B671F1">
              <w:t>Version created to rectify typographical error</w:t>
            </w:r>
          </w:p>
        </w:tc>
      </w:tr>
      <w:tr w:rsidTr="00B671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5"/>
        </w:trPr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1F1">
            <w:pPr>
              <w:pStyle w:val="BodyText"/>
              <w:rPr>
                <w:lang w:val="en-NZ"/>
              </w:rPr>
            </w:pPr>
            <w:r w:rsidRPr="00B671F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1F1" w:rsidP="00B671F1">
            <w:pPr>
              <w:pStyle w:val="BodyText"/>
            </w:pPr>
            <w:r w:rsidRPr="00B671F1">
              <w:t xml:space="preserve">This version first released with BSB Business </w:t>
            </w:r>
            <w:r w:rsidRPr="00B671F1">
              <w:t>Services Training Package Version 4.0.</w:t>
            </w:r>
          </w:p>
        </w:tc>
      </w:tr>
    </w:tbl>
    <w:p w:rsidR="00000000" w:rsidRPr="00B671F1" w:rsidP="00B671F1">
      <w:pPr>
        <w:pStyle w:val="BodyText"/>
      </w:pPr>
    </w:p>
    <w:p w:rsidR="00000000" w:rsidRPr="00B671F1" w:rsidP="00B671F1">
      <w:pPr>
        <w:pStyle w:val="AllowPageBreak"/>
      </w:pPr>
    </w:p>
    <w:p w:rsidR="00000000" w:rsidRPr="00B671F1" w:rsidP="00B671F1">
      <w:pPr>
        <w:pStyle w:val="Heading1"/>
      </w:pPr>
      <w:bookmarkStart w:id="2" w:name="O_1056319"/>
      <w:bookmarkEnd w:id="2"/>
      <w:r w:rsidRPr="00B671F1">
        <w:t>Performance Evidence</w:t>
      </w:r>
    </w:p>
    <w:p w:rsidR="00000000" w:rsidRPr="00B671F1" w:rsidP="00511965">
      <w:pPr>
        <w:pStyle w:val="BodyText"/>
      </w:pPr>
      <w:r w:rsidRPr="00B671F1">
        <w:t xml:space="preserve">The candidate must demonstrate the ability to complete the tasks outlined in the elements, performance criteria, and foundation skills of this unit, including on at least one </w:t>
      </w:r>
      <w:r w:rsidRPr="00B671F1">
        <w:t>occasion, evidence of the ability to:</w:t>
      </w:r>
    </w:p>
    <w:p w:rsidR="00000000" w:rsidRPr="00B671F1" w:rsidP="00B671F1">
      <w:pPr>
        <w:pStyle w:val="ListBullet"/>
      </w:pPr>
      <w:r w:rsidRPr="00B671F1">
        <w:t>identify individual and team roles and responsibilities</w:t>
      </w:r>
    </w:p>
    <w:p w:rsidR="00000000" w:rsidRPr="00B671F1" w:rsidP="00B671F1">
      <w:pPr>
        <w:pStyle w:val="ListBullet"/>
      </w:pPr>
      <w:r w:rsidRPr="00B671F1">
        <w:t>plan assigned tasks according to priorities and deadlines, and in accordance with organisational requirements</w:t>
      </w:r>
    </w:p>
    <w:p w:rsidR="00000000" w:rsidRPr="00B671F1" w:rsidP="00B671F1">
      <w:pPr>
        <w:pStyle w:val="ListBullet"/>
      </w:pPr>
      <w:r w:rsidRPr="00B671F1">
        <w:t xml:space="preserve">contribute to achievement of team goals </w:t>
      </w:r>
    </w:p>
    <w:p w:rsidR="00000000" w:rsidRPr="00B671F1" w:rsidP="00B671F1">
      <w:pPr>
        <w:pStyle w:val="ListBullet"/>
      </w:pPr>
      <w:r w:rsidRPr="00B671F1">
        <w:t>share knowledge, ideas and problems with team members</w:t>
      </w:r>
    </w:p>
    <w:p w:rsidR="00000000" w:rsidRPr="00B671F1" w:rsidP="00B671F1">
      <w:pPr>
        <w:pStyle w:val="ListBullet"/>
      </w:pPr>
      <w:r w:rsidRPr="00B671F1">
        <w:t>act on feedback in a constructive manner</w:t>
      </w:r>
    </w:p>
    <w:p w:rsidR="00511965" w:rsidP="00B671F1">
      <w:pPr>
        <w:pStyle w:val="ListBullet"/>
      </w:pPr>
      <w:r w:rsidRPr="00B671F1">
        <w:t>collaborate with a remote team member on a workplace issue.</w:t>
      </w:r>
    </w:p>
    <w:p w:rsidR="00511965" w:rsidP="00B671F1">
      <w:pPr>
        <w:pStyle w:val="ListBullet"/>
      </w:pPr>
    </w:p>
    <w:p w:rsidR="00000000" w:rsidRPr="00B671F1" w:rsidP="00B671F1">
      <w:pPr>
        <w:pStyle w:val="Heading1"/>
      </w:pPr>
      <w:bookmarkStart w:id="3" w:name="O_1056318"/>
      <w:bookmarkEnd w:id="3"/>
      <w:r w:rsidRPr="00B671F1">
        <w:t>Knowledge Evidence</w:t>
      </w:r>
    </w:p>
    <w:p w:rsidR="00000000" w:rsidRPr="00B671F1" w:rsidP="00511965">
      <w:pPr>
        <w:pStyle w:val="BodyText"/>
      </w:pPr>
      <w:r w:rsidRPr="00B671F1">
        <w:t>The candidate must be able to demonstrate knowledge to complet</w:t>
      </w:r>
      <w:r w:rsidRPr="00B671F1">
        <w:t>e the tasks outlined in the elements and performance criteria of this unit. This includes knowledge of:</w:t>
      </w:r>
    </w:p>
    <w:p w:rsidR="00000000" w:rsidRPr="00B671F1" w:rsidP="00B671F1">
      <w:pPr>
        <w:pStyle w:val="ListBullet"/>
      </w:pPr>
      <w:r w:rsidRPr="00B671F1">
        <w:t>organisational requirements relevant to working in a workplace team:</w:t>
      </w:r>
    </w:p>
    <w:p w:rsidR="00000000" w:rsidRPr="00B671F1" w:rsidP="00B671F1">
      <w:pPr>
        <w:pStyle w:val="ListBullet2"/>
      </w:pPr>
      <w:r w:rsidRPr="00B671F1">
        <w:t>workplace policies</w:t>
      </w:r>
    </w:p>
    <w:p w:rsidR="00000000" w:rsidRPr="00B671F1" w:rsidP="00B671F1">
      <w:pPr>
        <w:pStyle w:val="ListBullet2"/>
      </w:pPr>
      <w:r w:rsidRPr="00B671F1">
        <w:t>codes of conduct</w:t>
      </w:r>
    </w:p>
    <w:p w:rsidR="00000000" w:rsidRPr="00B671F1" w:rsidP="00B671F1">
      <w:pPr>
        <w:pStyle w:val="ListBullet2"/>
      </w:pPr>
      <w:r w:rsidRPr="00B671F1">
        <w:t>organisational reputation and culture</w:t>
      </w:r>
    </w:p>
    <w:p w:rsidR="00000000" w:rsidRPr="00B671F1" w:rsidP="00B671F1">
      <w:pPr>
        <w:pStyle w:val="ListBullet"/>
      </w:pPr>
      <w:r w:rsidRPr="00B671F1">
        <w:t>typical compositions of workplace teams, and the roles and responsibilities of team members within organisations</w:t>
      </w:r>
    </w:p>
    <w:p w:rsidR="00000000" w:rsidRPr="00B671F1" w:rsidP="00B671F1">
      <w:pPr>
        <w:pStyle w:val="ListBullet"/>
      </w:pPr>
      <w:r w:rsidRPr="00B671F1">
        <w:t xml:space="preserve">techniques for giving and receiving feedback in a constructive manner </w:t>
      </w:r>
    </w:p>
    <w:p w:rsidR="00000000" w:rsidRPr="00B671F1" w:rsidP="00B671F1">
      <w:pPr>
        <w:pStyle w:val="ListBullet"/>
      </w:pPr>
      <w:r w:rsidRPr="00B671F1">
        <w:t>methods to support team members</w:t>
      </w:r>
    </w:p>
    <w:p w:rsidR="00000000" w:rsidRPr="00B671F1" w:rsidP="00B671F1">
      <w:pPr>
        <w:pStyle w:val="ListBullet"/>
      </w:pPr>
      <w:r w:rsidRPr="00B671F1">
        <w:t>key principles of cross-cultural communi</w:t>
      </w:r>
      <w:r w:rsidRPr="00B671F1">
        <w:t xml:space="preserve">cation and communication with individuals with special needs or disabilities </w:t>
      </w:r>
    </w:p>
    <w:p w:rsidR="00000000" w:rsidRPr="00B671F1" w:rsidP="00B671F1">
      <w:pPr>
        <w:pStyle w:val="ListBullet"/>
      </w:pPr>
      <w:r w:rsidRPr="00B671F1">
        <w:t>methods and tools to work with others remotely:</w:t>
      </w:r>
    </w:p>
    <w:p w:rsidR="00000000" w:rsidRPr="00B671F1" w:rsidP="00B671F1">
      <w:pPr>
        <w:pStyle w:val="ListBullet2"/>
      </w:pPr>
      <w:r w:rsidRPr="00B671F1">
        <w:t>collaboration via phone or mobile</w:t>
      </w:r>
    </w:p>
    <w:p w:rsidR="00000000" w:rsidRPr="00B671F1" w:rsidP="00B671F1">
      <w:pPr>
        <w:pStyle w:val="ListBullet2"/>
      </w:pPr>
      <w:r w:rsidRPr="00B671F1">
        <w:t>collaboration via video conference</w:t>
      </w:r>
    </w:p>
    <w:p w:rsidR="00000000" w:rsidRPr="00B671F1" w:rsidP="00B671F1">
      <w:pPr>
        <w:pStyle w:val="ListBullet2"/>
      </w:pPr>
      <w:r w:rsidRPr="00B671F1">
        <w:t>collaboration via other digital tools or software</w:t>
      </w:r>
    </w:p>
    <w:p w:rsidR="00000000" w:rsidRPr="00B671F1" w:rsidP="00B671F1">
      <w:pPr>
        <w:pStyle w:val="ListBullet"/>
      </w:pPr>
      <w:r w:rsidRPr="00B671F1">
        <w:t>issues th</w:t>
      </w:r>
      <w:r w:rsidRPr="00B671F1">
        <w:t>at may impact team performance and outcomes</w:t>
      </w:r>
    </w:p>
    <w:p w:rsidR="00511965" w:rsidP="00B671F1">
      <w:pPr>
        <w:pStyle w:val="ListBullet"/>
      </w:pPr>
      <w:r w:rsidRPr="00B671F1">
        <w:t>techniques to collaborate effectively with those working remotely.</w:t>
      </w:r>
    </w:p>
    <w:p w:rsidR="00511965" w:rsidP="00B671F1">
      <w:pPr>
        <w:pStyle w:val="ListBullet"/>
      </w:pPr>
    </w:p>
    <w:p w:rsidR="00000000" w:rsidRPr="00B671F1" w:rsidP="00B671F1">
      <w:pPr>
        <w:pStyle w:val="Heading1"/>
      </w:pPr>
      <w:bookmarkStart w:id="4" w:name="O_1056317"/>
      <w:bookmarkEnd w:id="4"/>
      <w:r w:rsidRPr="00B671F1">
        <w:t>Assessment Conditions</w:t>
      </w:r>
    </w:p>
    <w:p w:rsidR="00000000" w:rsidRPr="00B671F1" w:rsidP="00511965">
      <w:pPr>
        <w:pStyle w:val="BodyText"/>
      </w:pPr>
      <w:r w:rsidRPr="00B671F1">
        <w:t>Mandatory conditions for assessment include:</w:t>
      </w:r>
    </w:p>
    <w:p w:rsidR="00000000" w:rsidRPr="00B671F1" w:rsidP="00B671F1">
      <w:pPr>
        <w:pStyle w:val="ListBullet"/>
      </w:pPr>
      <w:r w:rsidRPr="00B671F1">
        <w:t>A safe working or simulated environment</w:t>
      </w:r>
    </w:p>
    <w:p w:rsidR="00000000" w:rsidRPr="00B671F1" w:rsidP="00B671F1">
      <w:pPr>
        <w:pStyle w:val="BodyText"/>
      </w:pPr>
    </w:p>
    <w:p w:rsidR="00000000" w:rsidRPr="00B671F1" w:rsidP="00511965">
      <w:pPr>
        <w:pStyle w:val="BodyText"/>
      </w:pPr>
      <w:r w:rsidRPr="00B671F1">
        <w:t>Assessors of this unit must satisfy the assessor requirements in applicable vocational education and training legislation, frameworks and/or standards.</w:t>
      </w:r>
    </w:p>
    <w:p w:rsidR="00000000" w:rsidRPr="00B671F1" w:rsidP="00B671F1">
      <w:pPr>
        <w:pStyle w:val="Heading1"/>
      </w:pPr>
      <w:bookmarkStart w:id="5" w:name="O_1056329"/>
      <w:bookmarkEnd w:id="5"/>
      <w:r w:rsidRPr="00B671F1">
        <w:t>Links</w:t>
      </w:r>
    </w:p>
    <w:p w:rsidR="00000000" w:rsidRPr="00B671F1" w:rsidP="00511965">
      <w:pPr>
        <w:pStyle w:val="BodyText"/>
      </w:pPr>
      <w:r w:rsidRPr="00B671F1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57CF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671F1" w:rsidP="00B671F1"/>
    <w:sectPr w:rsidSect="00B671F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1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1F1" w:rsidRPr="00511965" w:rsidP="005119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1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965" w:rsidP="00B671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11965" w:rsidP="00B671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11965" w:rsidP="00B671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1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9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71F1" w:rsidRPr="00511965" w:rsidP="005119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1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965" w:rsidRPr="002D2AF8" w:rsidP="00B671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BSBXTW301 Work in a team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511965" w:rsidP="00B671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4D821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2BA3A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D2EA5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71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71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71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71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71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71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71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71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71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71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71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71F1"/>
  </w:style>
  <w:style w:type="character" w:customStyle="1" w:styleId="Heading1Char">
    <w:name w:val="Heading 1 Char"/>
    <w:basedOn w:val="DefaultParagraphFont"/>
    <w:link w:val="Heading1"/>
    <w:rsid w:val="00B671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71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71F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671F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671F1"/>
    <w:rPr>
      <w:b/>
      <w:spacing w:val="0"/>
    </w:rPr>
  </w:style>
  <w:style w:type="paragraph" w:styleId="ListBullet2">
    <w:name w:val="List Bullet 2"/>
    <w:basedOn w:val="List2"/>
    <w:rsid w:val="00B671F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671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71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671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71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71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71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71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71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71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71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71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71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71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71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71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71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71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71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71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71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71F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671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671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71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71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671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71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71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71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71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71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71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71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71F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671F1"/>
    <w:rPr>
      <w:i/>
    </w:rPr>
  </w:style>
  <w:style w:type="paragraph" w:styleId="Caption">
    <w:name w:val="caption"/>
    <w:basedOn w:val="BodyText"/>
    <w:next w:val="Normal"/>
    <w:qFormat/>
    <w:rsid w:val="00B671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71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71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71F1"/>
  </w:style>
  <w:style w:type="paragraph" w:styleId="TableofFigures">
    <w:name w:val="table of figures"/>
    <w:basedOn w:val="Normal"/>
    <w:next w:val="Normal"/>
    <w:semiHidden/>
    <w:rsid w:val="00B671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71F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671F1"/>
    <w:rPr>
      <w:rFonts w:ascii="Wingdings" w:hAnsi="Wingdings"/>
    </w:rPr>
  </w:style>
  <w:style w:type="paragraph" w:customStyle="1" w:styleId="TableHeading">
    <w:name w:val="Table Heading"/>
    <w:basedOn w:val="HeadingBase"/>
    <w:rsid w:val="00B671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71F1"/>
    <w:rPr>
      <w:color w:val="0033CC"/>
      <w:u w:val="none"/>
    </w:rPr>
  </w:style>
  <w:style w:type="paragraph" w:customStyle="1" w:styleId="BodyTextRight">
    <w:name w:val="Body Text Right"/>
    <w:basedOn w:val="BodyText"/>
    <w:rsid w:val="00B671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71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71F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71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71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71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71F1"/>
    <w:rPr>
      <w:sz w:val="32"/>
    </w:rPr>
  </w:style>
  <w:style w:type="paragraph" w:customStyle="1" w:styleId="HeadingProcedure">
    <w:name w:val="Heading Procedure"/>
    <w:basedOn w:val="HeadingBase"/>
    <w:next w:val="Normal"/>
    <w:rsid w:val="00B671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71F1"/>
    <w:pPr>
      <w:spacing w:before="60" w:after="60"/>
    </w:pPr>
  </w:style>
  <w:style w:type="paragraph" w:styleId="ListContinue">
    <w:name w:val="List Continue"/>
    <w:basedOn w:val="List"/>
    <w:rsid w:val="00B671F1"/>
    <w:pPr>
      <w:ind w:firstLine="0"/>
    </w:pPr>
  </w:style>
  <w:style w:type="paragraph" w:customStyle="1" w:styleId="ListNote">
    <w:name w:val="List Note"/>
    <w:basedOn w:val="List"/>
    <w:rsid w:val="00B671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71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71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71F1"/>
    <w:rPr>
      <w:rFonts w:ascii="Courier New" w:hAnsi="Courier New"/>
    </w:rPr>
  </w:style>
  <w:style w:type="paragraph" w:customStyle="1" w:styleId="NoteBullet">
    <w:name w:val="Note Bullet"/>
    <w:basedOn w:val="Note"/>
    <w:rsid w:val="00B671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71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71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71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71F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671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71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71F1"/>
    <w:rPr>
      <w:b/>
      <w:smallCaps/>
    </w:rPr>
  </w:style>
  <w:style w:type="paragraph" w:customStyle="1" w:styleId="TableListNumber">
    <w:name w:val="Table List Number"/>
    <w:basedOn w:val="ListNumber"/>
    <w:rsid w:val="00B671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71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71F1"/>
    <w:pPr>
      <w:numPr>
        <w:numId w:val="9"/>
      </w:numPr>
    </w:pPr>
  </w:style>
  <w:style w:type="paragraph" w:customStyle="1" w:styleId="ListAlpha2">
    <w:name w:val="List Alpha 2"/>
    <w:basedOn w:val="List2"/>
    <w:rsid w:val="00B671F1"/>
    <w:pPr>
      <w:numPr>
        <w:numId w:val="8"/>
      </w:numPr>
    </w:pPr>
  </w:style>
  <w:style w:type="paragraph" w:styleId="List2">
    <w:name w:val="List 2"/>
    <w:basedOn w:val="BodyText"/>
    <w:rsid w:val="00B671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71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71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71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71F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71F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671F1"/>
    <w:pPr>
      <w:numPr>
        <w:numId w:val="4"/>
      </w:numPr>
    </w:pPr>
  </w:style>
  <w:style w:type="paragraph" w:styleId="ListContinue2">
    <w:name w:val="List Continue 2"/>
    <w:basedOn w:val="List2"/>
    <w:rsid w:val="00B671F1"/>
    <w:pPr>
      <w:ind w:firstLine="0"/>
    </w:pPr>
  </w:style>
  <w:style w:type="paragraph" w:styleId="ListContinue3">
    <w:name w:val="List Continue 3"/>
    <w:basedOn w:val="List3"/>
    <w:rsid w:val="00B671F1"/>
    <w:pPr>
      <w:ind w:left="1021" w:firstLine="0"/>
    </w:pPr>
  </w:style>
  <w:style w:type="paragraph" w:styleId="ListContinue4">
    <w:name w:val="List Continue 4"/>
    <w:basedOn w:val="List4"/>
    <w:rsid w:val="00B671F1"/>
    <w:pPr>
      <w:ind w:firstLine="0"/>
    </w:pPr>
  </w:style>
  <w:style w:type="paragraph" w:styleId="ListContinue5">
    <w:name w:val="List Continue 5"/>
    <w:basedOn w:val="List5"/>
    <w:rsid w:val="00B671F1"/>
    <w:pPr>
      <w:ind w:firstLine="0"/>
    </w:pPr>
  </w:style>
  <w:style w:type="paragraph" w:styleId="ListNumber3">
    <w:name w:val="List Number 3"/>
    <w:basedOn w:val="List3"/>
    <w:rsid w:val="00B671F1"/>
    <w:pPr>
      <w:numPr>
        <w:numId w:val="5"/>
      </w:numPr>
    </w:pPr>
  </w:style>
  <w:style w:type="paragraph" w:styleId="ListNumber4">
    <w:name w:val="List Number 4"/>
    <w:basedOn w:val="List4"/>
    <w:rsid w:val="00B671F1"/>
    <w:pPr>
      <w:numPr>
        <w:numId w:val="6"/>
      </w:numPr>
    </w:pPr>
  </w:style>
  <w:style w:type="paragraph" w:styleId="ListNumber5">
    <w:name w:val="List Number 5"/>
    <w:basedOn w:val="List5"/>
    <w:rsid w:val="00B671F1"/>
    <w:pPr>
      <w:numPr>
        <w:numId w:val="7"/>
      </w:numPr>
    </w:pPr>
  </w:style>
  <w:style w:type="paragraph" w:styleId="BlockText">
    <w:name w:val="Block Text"/>
    <w:basedOn w:val="Normal"/>
    <w:rsid w:val="00B671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71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71F1"/>
    <w:rPr>
      <w:sz w:val="16"/>
      <w:vertAlign w:val="superscript"/>
    </w:rPr>
  </w:style>
  <w:style w:type="character" w:customStyle="1" w:styleId="Symbols">
    <w:name w:val="Symbols"/>
    <w:basedOn w:val="DefaultParagraphFont"/>
    <w:rsid w:val="00B671F1"/>
    <w:rPr>
      <w:rFonts w:ascii="Symbol" w:hAnsi="Symbol"/>
    </w:rPr>
  </w:style>
  <w:style w:type="character" w:customStyle="1" w:styleId="MenuOptions">
    <w:name w:val="Menu Options"/>
    <w:basedOn w:val="DefaultParagraphFont"/>
    <w:rsid w:val="00B671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71F1"/>
    <w:rPr>
      <w:b/>
    </w:rPr>
  </w:style>
  <w:style w:type="character" w:customStyle="1" w:styleId="Underlined">
    <w:name w:val="Underlined"/>
    <w:basedOn w:val="DefaultParagraphFont"/>
    <w:rsid w:val="00B671F1"/>
    <w:rPr>
      <w:u w:val="single"/>
    </w:rPr>
  </w:style>
  <w:style w:type="paragraph" w:customStyle="1" w:styleId="TableBodyTextRight">
    <w:name w:val="Table Body Text Right"/>
    <w:basedOn w:val="TableBodyText"/>
    <w:rsid w:val="00B671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71F1"/>
    <w:rPr>
      <w:sz w:val="18"/>
    </w:rPr>
  </w:style>
  <w:style w:type="paragraph" w:customStyle="1" w:styleId="BodySmallRight">
    <w:name w:val="Body Small Right"/>
    <w:basedOn w:val="BodyTextRight"/>
    <w:rsid w:val="00B671F1"/>
    <w:rPr>
      <w:sz w:val="18"/>
      <w:szCs w:val="18"/>
    </w:rPr>
  </w:style>
  <w:style w:type="paragraph" w:customStyle="1" w:styleId="MarginEdition">
    <w:name w:val="Margin Edition"/>
    <w:basedOn w:val="MarginNote"/>
    <w:rsid w:val="00B671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71F1"/>
    <w:rPr>
      <w:sz w:val="2"/>
      <w:szCs w:val="2"/>
    </w:rPr>
  </w:style>
  <w:style w:type="character" w:customStyle="1" w:styleId="Small">
    <w:name w:val="Small"/>
    <w:basedOn w:val="DefaultParagraphFont"/>
    <w:rsid w:val="00B671F1"/>
    <w:rPr>
      <w:sz w:val="16"/>
    </w:rPr>
  </w:style>
  <w:style w:type="paragraph" w:customStyle="1" w:styleId="WideTable">
    <w:name w:val="Wide Table"/>
    <w:basedOn w:val="Normal"/>
    <w:rsid w:val="00B671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71F1"/>
  </w:style>
  <w:style w:type="paragraph" w:styleId="Quote">
    <w:name w:val="Quote"/>
    <w:basedOn w:val="Heading1"/>
    <w:link w:val="QuoteChar"/>
    <w:qFormat/>
    <w:rsid w:val="00B671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71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71F1"/>
    <w:pPr>
      <w:pageBreakBefore/>
    </w:pPr>
  </w:style>
  <w:style w:type="paragraph" w:customStyle="1" w:styleId="Border">
    <w:name w:val="Border"/>
    <w:basedOn w:val="Normal"/>
    <w:qFormat/>
    <w:rsid w:val="00B671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71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71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71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71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71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71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71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71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71F1"/>
    <w:rPr>
      <w:u w:val="single"/>
    </w:rPr>
  </w:style>
  <w:style w:type="character" w:customStyle="1" w:styleId="BoldandItalics">
    <w:name w:val="Bold and Italics"/>
    <w:qFormat/>
    <w:rsid w:val="00B671F1"/>
    <w:rPr>
      <w:b/>
      <w:i/>
      <w:u w:val="none"/>
    </w:rPr>
  </w:style>
  <w:style w:type="paragraph" w:styleId="BalloonText">
    <w:name w:val="Balloon Text"/>
    <w:basedOn w:val="Normal"/>
    <w:link w:val="BalloonTextChar"/>
    <w:rsid w:val="00B671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71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71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71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71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71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71F1"/>
    <w:pPr>
      <w:spacing w:before="0" w:after="0"/>
    </w:pPr>
  </w:style>
  <w:style w:type="paragraph" w:customStyle="1" w:styleId="BodyTextBold">
    <w:name w:val="Body Text Bold"/>
    <w:basedOn w:val="BodyText"/>
    <w:qFormat/>
    <w:rsid w:val="00B671F1"/>
    <w:rPr>
      <w:b/>
    </w:rPr>
  </w:style>
  <w:style w:type="character" w:styleId="Hyperlink">
    <w:name w:val="Hyperlink"/>
    <w:basedOn w:val="DefaultParagraphFont"/>
    <w:uiPriority w:val="99"/>
    <w:unhideWhenUsed/>
    <w:rsid w:val="005119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337</Words>
  <Characters>2196</Characters>
  <Application>Microsoft Office Word</Application>
  <DocSecurity>0</DocSecurity>
  <Lines>64</Lines>
  <Paragraphs>49</Paragraphs>
  <ScaleCrop>false</ScaleCrop>
  <Company>Author-it Software Corporation Ltd.</Company>
  <LinksUpToDate>false</LinksUpToDate>
  <CharactersWithSpaces>2484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BSBXTW301 Work in a team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2025-02-21T07:18:00Z</dcterms:created>
  <dcterms:modified xsi:type="dcterms:W3CDTF">2025-02-21T07:18:00Z</dcterms:modified>
</cp:coreProperties>
</file>