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60E" w:rsidP="00E3460E">
      <w:pPr>
        <w:pStyle w:val="Title"/>
      </w:pPr>
      <w:r>
        <w:fldChar w:fldCharType="begin"/>
      </w:r>
      <w:r>
        <w:instrText xml:space="preserve"> TITLE   \* MERGEFORMAT </w:instrText>
      </w:r>
      <w:r>
        <w:fldChar w:fldCharType="separate"/>
      </w:r>
      <w:r>
        <w:t>BSBXCS406 Develop cyber security insider threat and risk response plans</w:t>
      </w:r>
      <w:r>
        <w:fldChar w:fldCharType="end"/>
      </w:r>
    </w:p>
    <w:p w:rsidR="00E3460E" w:rsidP="00E3460E">
      <w:pPr>
        <w:pStyle w:val="Version"/>
        <w:sectPr w:rsidSect="00270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02D" w:rsidP="0027002D">
      <w:pPr>
        <w:pStyle w:val="SuperHeading"/>
      </w:pPr>
      <w:r w:rsidRPr="0027002D">
        <w:t>BSBXCS406 Develop cyber security insider threat and risk response plans</w:t>
      </w:r>
    </w:p>
    <w:p w:rsidR="00000000" w:rsidRPr="0027002D" w:rsidP="0027002D">
      <w:pPr>
        <w:pStyle w:val="Heading1"/>
      </w:pPr>
      <w:bookmarkStart w:id="1" w:name="O_1219026"/>
      <w:bookmarkEnd w:id="1"/>
      <w:r w:rsidRPr="0027002D">
        <w:t>Modification History</w:t>
      </w:r>
    </w:p>
    <w:tbl>
      <w:tblPr>
        <w:tblW w:w="0" w:type="auto"/>
        <w:tblLayout w:type="fixed"/>
        <w:tblCellMar>
          <w:left w:w="62" w:type="dxa"/>
          <w:right w:w="62" w:type="dxa"/>
        </w:tblCellMar>
        <w:tblLook w:val="0000"/>
      </w:tblPr>
      <w:tblGrid>
        <w:gridCol w:w="2616"/>
        <w:gridCol w:w="6456"/>
      </w:tblGrid>
      <w:tr w:rsidTr="0027002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BodyText"/>
            </w:pPr>
            <w:r w:rsidRPr="0027002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rPr>
                <w:rStyle w:val="SpecialBold"/>
              </w:rPr>
              <w:t>Comments</w:t>
            </w:r>
          </w:p>
        </w:tc>
      </w:tr>
      <w:tr w:rsidTr="0027002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BodyText"/>
            </w:pPr>
            <w:r w:rsidRPr="0027002D">
              <w:t>This version first released with the Business Services Training Package Version 8.0.</w:t>
            </w:r>
          </w:p>
          <w:p w:rsidR="00000000" w:rsidRPr="0027002D" w:rsidP="0027002D">
            <w:pPr>
              <w:pStyle w:val="BodyText"/>
            </w:pPr>
            <w:r w:rsidRPr="0027002D">
              <w:t>Newly created unit.</w:t>
            </w:r>
          </w:p>
        </w:tc>
      </w:tr>
    </w:tbl>
    <w:p w:rsidR="00000000" w:rsidRPr="0027002D" w:rsidP="0027002D">
      <w:pPr>
        <w:pStyle w:val="BodyText"/>
      </w:pPr>
    </w:p>
    <w:p w:rsidR="00000000" w:rsidRPr="0027002D" w:rsidP="0027002D">
      <w:pPr>
        <w:pStyle w:val="AllowPageBreak"/>
      </w:pPr>
    </w:p>
    <w:p w:rsidR="00000000" w:rsidRPr="0027002D" w:rsidP="0027002D">
      <w:pPr>
        <w:pStyle w:val="Heading1"/>
      </w:pPr>
      <w:bookmarkStart w:id="2" w:name="O_1219027"/>
      <w:bookmarkEnd w:id="2"/>
      <w:r w:rsidRPr="0027002D">
        <w:t>Application</w:t>
      </w:r>
    </w:p>
    <w:p w:rsidR="00000000" w:rsidRPr="0027002D" w:rsidP="00E3460E">
      <w:pPr>
        <w:pStyle w:val="BodyText"/>
      </w:pPr>
      <w:r w:rsidRPr="0027002D">
        <w:t>This unit describes the skills and knowledge required to develop cyber security insider threat and risk response plans to effectively prevent, detect and mitigate insider threats. This includes assessing current cyber security</w:t>
      </w:r>
      <w:r w:rsidRPr="0027002D">
        <w:t xml:space="preserve"> risks, evaluating existing procedures, and drafting a cyber security insider threat and risk response plan. An insider threat or risk refers to an intentional or unintentional act committed by individuals in an organisation that causes, or has the potenti</w:t>
      </w:r>
      <w:r w:rsidRPr="0027002D">
        <w:t>al to cause, harm to an organisation’s cyber security.</w:t>
      </w:r>
    </w:p>
    <w:p w:rsidR="00000000" w:rsidRPr="0027002D" w:rsidP="00E3460E">
      <w:pPr>
        <w:pStyle w:val="BodyText"/>
      </w:pPr>
      <w:r w:rsidRPr="0027002D">
        <w:t>The unit applies to individuals who work in a broad range of industries who as part of their job role assist in preventing insider threat and risk, by supporting processes to develop response plans. In</w:t>
      </w:r>
      <w:r w:rsidRPr="0027002D">
        <w:t>dividuals in these job roles will demonstrate judgement and have limited responsibilities in changing contexts.</w:t>
      </w:r>
    </w:p>
    <w:p w:rsidR="00000000" w:rsidRPr="0027002D" w:rsidP="00E3460E">
      <w:pPr>
        <w:pStyle w:val="BodyText"/>
      </w:pPr>
      <w:r w:rsidRPr="0027002D">
        <w:t>No licensing, legislative or certification requirements apply to this unit at the time of publication.</w:t>
      </w:r>
    </w:p>
    <w:p w:rsidR="00000000" w:rsidRPr="0027002D" w:rsidP="0027002D">
      <w:pPr>
        <w:pStyle w:val="Heading1"/>
      </w:pPr>
      <w:bookmarkStart w:id="3" w:name="O_1219030"/>
      <w:bookmarkEnd w:id="3"/>
      <w:r w:rsidRPr="0027002D">
        <w:t>Unit Sector</w:t>
      </w:r>
    </w:p>
    <w:p w:rsidR="00000000" w:rsidRPr="0027002D" w:rsidP="00E3460E">
      <w:pPr>
        <w:pStyle w:val="BodyText"/>
      </w:pPr>
      <w:r w:rsidRPr="0027002D">
        <w:t>Digital Co</w:t>
      </w:r>
      <w:r w:rsidRPr="0027002D">
        <w:t>mpetence - Cyber Security</w:t>
      </w:r>
    </w:p>
    <w:p w:rsidR="00000000" w:rsidRPr="0027002D" w:rsidP="0027002D">
      <w:pPr>
        <w:pStyle w:val="Heading1"/>
      </w:pPr>
      <w:bookmarkStart w:id="4" w:name="O_1219031"/>
      <w:bookmarkEnd w:id="4"/>
      <w:r w:rsidRPr="0027002D">
        <w:t>Elements and Performance Criteria</w:t>
      </w:r>
    </w:p>
    <w:tbl>
      <w:tblPr>
        <w:tblW w:w="9630" w:type="dxa"/>
        <w:tblLayout w:type="fixed"/>
        <w:tblCellMar>
          <w:left w:w="62" w:type="dxa"/>
          <w:right w:w="62" w:type="dxa"/>
        </w:tblCellMar>
        <w:tblLook w:val="0000"/>
      </w:tblPr>
      <w:tblGrid>
        <w:gridCol w:w="2808"/>
        <w:gridCol w:w="6822"/>
      </w:tblGrid>
      <w:tr w:rsidTr="0027002D">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002D" w:rsidP="0027002D">
            <w:pPr>
              <w:pStyle w:val="BodyText"/>
            </w:pPr>
            <w:r w:rsidRPr="0027002D">
              <w:rPr>
                <w:rStyle w:val="SpecialBold"/>
              </w:rPr>
              <w:t>ELEMENT</w:t>
            </w:r>
          </w:p>
        </w:tc>
        <w:tc>
          <w:tcPr>
            <w:tcW w:w="68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002D">
            <w:pPr>
              <w:pStyle w:val="BodyText"/>
              <w:rPr>
                <w:lang w:val="en-NZ"/>
              </w:rPr>
            </w:pPr>
            <w:r w:rsidRPr="0027002D">
              <w:rPr>
                <w:rStyle w:val="SpecialBold"/>
              </w:rPr>
              <w:t>PERFORMANCE CRITERIA</w:t>
            </w:r>
          </w:p>
        </w:tc>
      </w:tr>
      <w:tr w:rsidTr="0027002D">
        <w:tblPrEx>
          <w:tblW w:w="9630" w:type="dxa"/>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BodyText"/>
            </w:pPr>
            <w:r w:rsidRPr="0027002D">
              <w:rPr>
                <w:rStyle w:val="Emphasis"/>
              </w:rPr>
              <w:t xml:space="preserve">Elements describe the </w:t>
            </w:r>
            <w:r w:rsidRPr="0027002D">
              <w:t xml:space="preserve">essential </w:t>
            </w:r>
            <w:r w:rsidRPr="0027002D">
              <w:rPr>
                <w:rStyle w:val="Emphasis"/>
              </w:rPr>
              <w:t>outcomes.</w:t>
            </w:r>
          </w:p>
        </w:tc>
        <w:tc>
          <w:tcPr>
            <w:tcW w:w="68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rPr>
                <w:rStyle w:val="Emphasis"/>
              </w:rPr>
              <w:t>Performance criteria describe the performance needed to demonstrate achievement of the element.</w:t>
            </w:r>
          </w:p>
        </w:tc>
      </w:tr>
      <w:tr w:rsidTr="0027002D">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
              <w:rPr>
                <w:lang w:val="en-NZ"/>
              </w:rPr>
            </w:pPr>
            <w:r w:rsidRPr="0027002D">
              <w:t xml:space="preserve">1. Prepare to develop cyber </w:t>
            </w:r>
            <w:r w:rsidRPr="0027002D">
              <w:t>security insider threat and risk response plan</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List"/>
            </w:pPr>
            <w:r w:rsidRPr="0027002D">
              <w:t>1.1 Assess organisational cyber security risks and their causes</w:t>
            </w:r>
          </w:p>
          <w:p w:rsidR="00000000" w:rsidRPr="0027002D" w:rsidP="0027002D">
            <w:pPr>
              <w:pStyle w:val="List"/>
            </w:pPr>
            <w:r w:rsidRPr="0027002D">
              <w:t>1.2 Evaluate impact and probability of assessed organisational cyber security risks</w:t>
            </w:r>
          </w:p>
          <w:p w:rsidR="00000000" w:rsidP="0027002D">
            <w:pPr>
              <w:pStyle w:val="List"/>
              <w:rPr>
                <w:lang w:val="en-NZ"/>
              </w:rPr>
            </w:pPr>
            <w:r w:rsidRPr="0027002D">
              <w:t>1.3 Prioritise organisational cyb</w:t>
            </w:r>
            <w:r w:rsidRPr="0027002D">
              <w:t xml:space="preserve">er security risks based on their impact and probability </w:t>
            </w:r>
          </w:p>
        </w:tc>
      </w:tr>
      <w:tr w:rsidTr="0027002D">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
              <w:rPr>
                <w:lang w:val="en-NZ"/>
              </w:rPr>
            </w:pPr>
            <w:r w:rsidRPr="0027002D">
              <w:t>2. Draft cyber security insider threat and risk response plan</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List"/>
            </w:pPr>
            <w:r w:rsidRPr="0027002D">
              <w:t>2.1 Identify and document existing organisational policies and procedures for responding to cyber security insider threats and risks</w:t>
            </w:r>
          </w:p>
          <w:p w:rsidR="00000000" w:rsidRPr="0027002D" w:rsidP="0027002D">
            <w:pPr>
              <w:pStyle w:val="List"/>
            </w:pPr>
            <w:r w:rsidRPr="0027002D">
              <w:t>2.2 Evaluate existing procedures to monitor employee adherence to risk minimising policies and procedures</w:t>
            </w:r>
          </w:p>
          <w:p w:rsidR="00000000" w:rsidRPr="0027002D" w:rsidP="0027002D">
            <w:pPr>
              <w:pStyle w:val="List"/>
            </w:pPr>
            <w:r w:rsidRPr="0027002D">
              <w:t>2.3 Evaluate effectiveness of existing risk response policies and procedures based on prioritised risks</w:t>
            </w:r>
          </w:p>
          <w:p w:rsidR="00000000" w:rsidRPr="0027002D" w:rsidP="0027002D">
            <w:pPr>
              <w:pStyle w:val="List"/>
            </w:pPr>
            <w:r w:rsidRPr="0027002D">
              <w:t>2.4 Research existing examples of best practic</w:t>
            </w:r>
            <w:r w:rsidRPr="0027002D">
              <w:t>e cyber security insider threat and risk response plans in different organisations</w:t>
            </w:r>
          </w:p>
          <w:p w:rsidR="00000000" w:rsidP="0027002D">
            <w:pPr>
              <w:pStyle w:val="List"/>
              <w:rPr>
                <w:lang w:val="en-NZ"/>
              </w:rPr>
            </w:pPr>
            <w:r w:rsidRPr="0027002D">
              <w:t xml:space="preserve">2.5 Develop draft of cyber security threat and risk response plan based on prioritised organisational risks according to legislative requirements </w:t>
            </w:r>
          </w:p>
        </w:tc>
      </w:tr>
      <w:tr w:rsidTr="0027002D">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
              <w:rPr>
                <w:lang w:val="en-NZ"/>
              </w:rPr>
            </w:pPr>
            <w:r w:rsidRPr="0027002D">
              <w:t>3. Review and finalise cy</w:t>
            </w:r>
            <w:r w:rsidRPr="0027002D">
              <w:t>ber security insider threat and risk response plan</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List"/>
            </w:pPr>
            <w:r w:rsidRPr="0027002D">
              <w:t>3.1 Seek feedback on draft plan from required personnel according to organisational policies and procedures</w:t>
            </w:r>
          </w:p>
          <w:p w:rsidR="00000000" w:rsidRPr="0027002D" w:rsidP="0027002D">
            <w:pPr>
              <w:pStyle w:val="List"/>
            </w:pPr>
            <w:r w:rsidRPr="0027002D">
              <w:t>3.2 Integrate feedback and finalise plan</w:t>
            </w:r>
          </w:p>
          <w:p w:rsidR="00000000" w:rsidRPr="0027002D" w:rsidP="0027002D">
            <w:pPr>
              <w:pStyle w:val="List"/>
            </w:pPr>
            <w:r w:rsidRPr="0027002D">
              <w:t>3.3 Seek plan sign-off according to organisational polic</w:t>
            </w:r>
            <w:r w:rsidRPr="0027002D">
              <w:t>ies and procedures</w:t>
            </w:r>
          </w:p>
          <w:p w:rsidR="00000000" w:rsidRPr="0027002D" w:rsidP="0027002D">
            <w:pPr>
              <w:pStyle w:val="List"/>
            </w:pPr>
            <w:r w:rsidRPr="0027002D">
              <w:t>3.4 Distribute and store documented plan according to organisational policies and procedures</w:t>
            </w:r>
          </w:p>
        </w:tc>
      </w:tr>
    </w:tbl>
    <w:p w:rsidR="00000000" w:rsidRPr="0027002D" w:rsidP="0027002D">
      <w:pPr>
        <w:pStyle w:val="BodyText"/>
      </w:pPr>
    </w:p>
    <w:p w:rsidR="00000000" w:rsidRPr="0027002D" w:rsidP="0027002D">
      <w:pPr>
        <w:pStyle w:val="AllowPageBreak"/>
      </w:pPr>
    </w:p>
    <w:p w:rsidR="00000000" w:rsidRPr="0027002D" w:rsidP="0027002D">
      <w:pPr>
        <w:pStyle w:val="Heading1"/>
      </w:pPr>
      <w:bookmarkStart w:id="5" w:name="O_1219032"/>
      <w:bookmarkEnd w:id="5"/>
      <w:r w:rsidRPr="0027002D">
        <w:t>Foundation Skills</w:t>
      </w:r>
    </w:p>
    <w:p w:rsidR="00000000" w:rsidRPr="00E3460E" w:rsidP="00E3460E">
      <w:pPr>
        <w:pStyle w:val="BodyText"/>
        <w:rPr>
          <w:i/>
        </w:rPr>
      </w:pPr>
      <w:r w:rsidRPr="00E3460E">
        <w:rPr>
          <w:rStyle w:val="Emphasis"/>
        </w:rPr>
        <w:t>This section describes those language, literacy, numeracy and employment skills that are essential to per</w:t>
      </w:r>
      <w:r w:rsidRPr="00E3460E">
        <w:rPr>
          <w:rStyle w:val="Emphasis"/>
        </w:rPr>
        <w:t>formance but not explicit in the performance criteria.</w:t>
      </w:r>
    </w:p>
    <w:tbl>
      <w:tblPr>
        <w:tblW w:w="9630" w:type="dxa"/>
        <w:tblLayout w:type="fixed"/>
        <w:tblCellMar>
          <w:left w:w="62" w:type="dxa"/>
          <w:right w:w="62" w:type="dxa"/>
        </w:tblCellMar>
        <w:tblLook w:val="0000"/>
      </w:tblPr>
      <w:tblGrid>
        <w:gridCol w:w="2466"/>
        <w:gridCol w:w="7164"/>
      </w:tblGrid>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BodyText"/>
            </w:pPr>
            <w:r w:rsidRPr="0027002D">
              <w:rPr>
                <w:rStyle w:val="SpecialBold"/>
              </w:rPr>
              <w:t>Skill</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rPr>
                <w:rStyle w:val="SpecialBold"/>
              </w:rPr>
              <w:t>Description</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Oral communication</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Bullet"/>
              <w:rPr>
                <w:lang w:val="en-NZ"/>
              </w:rPr>
            </w:pPr>
            <w:r w:rsidRPr="0027002D">
              <w:t>Consults with stakeholders to inform decision making</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Reading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Bullet"/>
              <w:rPr>
                <w:lang w:val="en-NZ"/>
              </w:rPr>
            </w:pPr>
            <w:r w:rsidRPr="0027002D">
              <w:t>Interprets information from relevant sources to inform plan</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Writing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Bullet"/>
              <w:rPr>
                <w:lang w:val="en-NZ"/>
              </w:rPr>
            </w:pPr>
            <w:r w:rsidRPr="0027002D">
              <w:t>Uses clear and industry-specific terminology relating to cyber security in workplace documents</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Teamwork</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Bullet"/>
              <w:rPr>
                <w:lang w:val="en-NZ"/>
              </w:rPr>
            </w:pPr>
            <w:r w:rsidRPr="0027002D">
              <w:t>Works collaboratively with teams to develop risk response plans</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Initiative and enterprise</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Bullet"/>
              <w:rPr>
                <w:lang w:val="en-NZ"/>
              </w:rPr>
            </w:pPr>
            <w:r w:rsidRPr="0027002D">
              <w:t>Takes responsibility for identifying and complying with legislative requirements applicable to self and the organisation</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Planning and organising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Bullet"/>
              <w:rPr>
                <w:lang w:val="en-NZ"/>
              </w:rPr>
            </w:pPr>
            <w:r w:rsidRPr="0027002D">
              <w:t>Maintains records and documentation relating to cyber security insider threat and risk response plans</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Proble</w:t>
            </w:r>
            <w:r w:rsidRPr="0027002D">
              <w:t>m solving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ListBullet"/>
              <w:rPr>
                <w:lang w:val="en-NZ"/>
              </w:rPr>
            </w:pPr>
            <w:r w:rsidRPr="0027002D">
              <w:t>Systematically gathers and analyses required information and evaluates options in order to identify opportunities for improvement</w:t>
            </w:r>
          </w:p>
        </w:tc>
      </w:tr>
      <w:tr w:rsidTr="0027002D">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Technology</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ListBullet"/>
            </w:pPr>
            <w:r w:rsidRPr="0027002D">
              <w:t>Uses appropriate technology platforms to assist with developing plan</w:t>
            </w:r>
          </w:p>
        </w:tc>
      </w:tr>
    </w:tbl>
    <w:p w:rsidR="00000000" w:rsidRPr="0027002D" w:rsidP="0027002D">
      <w:pPr>
        <w:pStyle w:val="BodyText"/>
      </w:pPr>
    </w:p>
    <w:p w:rsidR="00000000" w:rsidRPr="0027002D" w:rsidP="0027002D">
      <w:pPr>
        <w:pStyle w:val="AllowPageBreak"/>
      </w:pPr>
    </w:p>
    <w:p w:rsidR="00000000" w:rsidRPr="0027002D" w:rsidP="0027002D">
      <w:pPr>
        <w:pStyle w:val="Heading1"/>
      </w:pPr>
      <w:bookmarkStart w:id="6" w:name="O_1219034"/>
      <w:bookmarkEnd w:id="6"/>
      <w:r w:rsidRPr="0027002D">
        <w:t>Unit Mapping Information</w:t>
      </w:r>
    </w:p>
    <w:p w:rsidR="00000000" w:rsidRPr="0027002D" w:rsidP="00E3460E">
      <w:pPr>
        <w:pStyle w:val="BodyText"/>
      </w:pPr>
      <w:r w:rsidRPr="0027002D">
        <w:t>No equivalent unit. Newly created unit.</w:t>
      </w:r>
    </w:p>
    <w:p w:rsidR="00000000" w:rsidRPr="0027002D" w:rsidP="0027002D">
      <w:pPr>
        <w:pStyle w:val="Heading1"/>
      </w:pPr>
      <w:bookmarkStart w:id="7" w:name="O_1219041"/>
      <w:bookmarkEnd w:id="7"/>
      <w:r w:rsidRPr="0027002D">
        <w:t>Links</w:t>
      </w:r>
    </w:p>
    <w:p w:rsidR="00000000" w:rsidRPr="0027002D" w:rsidP="00E3460E">
      <w:pPr>
        <w:pStyle w:val="BodyText"/>
      </w:pPr>
      <w:r w:rsidRPr="0027002D">
        <w:t xml:space="preserve">Companion Volume Implementation Guide is found on VETNet - - </w:t>
      </w:r>
      <w:r>
        <w:fldChar w:fldCharType="begin"/>
      </w:r>
      <w:r>
        <w:instrText xml:space="preserve"> HYPERLINK "https://vetnet.gov.au/Pages/TrainingDocs.aspx?q=11ef6853-ceed-4ba7-9d87-4da407e23c10" </w:instrText>
      </w:r>
      <w:r>
        <w:fldChar w:fldCharType="separate"/>
      </w:r>
      <w:r w:rsidRPr="0025414C">
        <w:rPr>
          <w:rStyle w:val="Hyperlink"/>
        </w:rPr>
        <w:t>https://vetnet.gov.au/Pages/TrainingDocs.aspx?q=11ef6853-ceed-4ba7-9d87-4da407e23c10</w:t>
      </w:r>
      <w:r>
        <w:fldChar w:fldCharType="end"/>
      </w:r>
    </w:p>
    <w:p w:rsidR="00000000" w:rsidRPr="0027002D" w:rsidP="00E3460E">
      <w:pPr>
        <w:pStyle w:val="BodyText"/>
        <w:sectPr w:rsidSect="0027002D">
          <w:headerReference w:type="default" r:id="rId10"/>
          <w:footerReference w:type="default" r:id="rId11"/>
          <w:pgSz w:w="11908" w:h="16833"/>
          <w:pgMar w:top="1702" w:right="1418" w:bottom="1702" w:left="1418" w:header="992" w:footer="992" w:gutter="0"/>
          <w:cols w:space="720"/>
          <w:noEndnote/>
          <w:docGrid w:linePitch="299"/>
        </w:sectPr>
      </w:pPr>
    </w:p>
    <w:p w:rsidR="00000000" w:rsidRPr="0027002D" w:rsidP="0027002D">
      <w:pPr>
        <w:pStyle w:val="SuperHeading"/>
      </w:pPr>
      <w:r w:rsidRPr="0027002D">
        <w:t>Assessment Requirements for BSBXCS406 Develop cyber security insider threat and risk response plans</w:t>
      </w:r>
    </w:p>
    <w:p w:rsidR="00000000" w:rsidRPr="0027002D" w:rsidP="0027002D">
      <w:pPr>
        <w:pStyle w:val="Heading1"/>
      </w:pPr>
      <w:bookmarkStart w:id="8" w:name="O_1219036"/>
      <w:bookmarkEnd w:id="8"/>
      <w:r w:rsidRPr="0027002D">
        <w:t>Modification History</w:t>
      </w:r>
    </w:p>
    <w:tbl>
      <w:tblPr>
        <w:tblW w:w="0" w:type="auto"/>
        <w:tblLayout w:type="fixed"/>
        <w:tblCellMar>
          <w:left w:w="62" w:type="dxa"/>
          <w:right w:w="62" w:type="dxa"/>
        </w:tblCellMar>
        <w:tblLook w:val="0000"/>
      </w:tblPr>
      <w:tblGrid>
        <w:gridCol w:w="2616"/>
        <w:gridCol w:w="6456"/>
      </w:tblGrid>
      <w:tr w:rsidTr="0027002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BodyText"/>
            </w:pPr>
            <w:r w:rsidRPr="0027002D">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rPr>
                <w:rStyle w:val="SpecialBold"/>
              </w:rPr>
              <w:t>Comments</w:t>
            </w:r>
          </w:p>
        </w:tc>
      </w:tr>
      <w:tr w:rsidTr="0027002D">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02D">
            <w:pPr>
              <w:pStyle w:val="BodyText"/>
              <w:rPr>
                <w:lang w:val="en-NZ"/>
              </w:rPr>
            </w:pPr>
            <w:r w:rsidRPr="0027002D">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02D" w:rsidP="0027002D">
            <w:pPr>
              <w:pStyle w:val="BodyText"/>
            </w:pPr>
            <w:r w:rsidRPr="0027002D">
              <w:t>This version first released with the Business Services Training Package Version 8.0.</w:t>
            </w:r>
          </w:p>
          <w:p w:rsidR="00000000" w:rsidRPr="0027002D" w:rsidP="0027002D">
            <w:pPr>
              <w:pStyle w:val="BodyText"/>
            </w:pPr>
            <w:r w:rsidRPr="0027002D">
              <w:t>Newly created unit.</w:t>
            </w:r>
          </w:p>
        </w:tc>
      </w:tr>
    </w:tbl>
    <w:p w:rsidR="00000000" w:rsidRPr="0027002D" w:rsidP="0027002D">
      <w:pPr>
        <w:pStyle w:val="BodyText"/>
      </w:pPr>
    </w:p>
    <w:p w:rsidR="00000000" w:rsidRPr="0027002D" w:rsidP="0027002D">
      <w:pPr>
        <w:pStyle w:val="AllowPageBreak"/>
      </w:pPr>
    </w:p>
    <w:p w:rsidR="00000000" w:rsidRPr="0027002D" w:rsidP="0027002D">
      <w:pPr>
        <w:pStyle w:val="Heading1"/>
      </w:pPr>
      <w:bookmarkStart w:id="9" w:name="O_1219037"/>
      <w:bookmarkEnd w:id="9"/>
      <w:r w:rsidRPr="0027002D">
        <w:t>Performance Evidence</w:t>
      </w:r>
    </w:p>
    <w:p w:rsidR="00000000" w:rsidRPr="0027002D" w:rsidP="00E3460E">
      <w:pPr>
        <w:pStyle w:val="BodyText"/>
      </w:pPr>
      <w:r w:rsidRPr="0027002D">
        <w:t>The candidate must demonstrate the ability to complete the tasks outlined in the elements, performance criteria and foundation skills of this unit, including evidence of the ability to:</w:t>
      </w:r>
    </w:p>
    <w:p w:rsidR="00000000" w:rsidRPr="0027002D" w:rsidP="0027002D">
      <w:pPr>
        <w:pStyle w:val="ListBullet"/>
      </w:pPr>
      <w:r w:rsidRPr="0027002D">
        <w:t xml:space="preserve">develop at least one cyber security insider threat and risk response </w:t>
      </w:r>
      <w:r w:rsidRPr="0027002D">
        <w:t>plan for an organisation or work area that effectively prevents and mitigates insider threats and risks.</w:t>
      </w:r>
    </w:p>
    <w:p w:rsidR="00000000" w:rsidRPr="0027002D" w:rsidP="0027002D">
      <w:pPr>
        <w:pStyle w:val="BodyText"/>
      </w:pPr>
    </w:p>
    <w:p w:rsidR="00000000" w:rsidRPr="0027002D" w:rsidP="00E3460E">
      <w:pPr>
        <w:pStyle w:val="BodyText"/>
      </w:pPr>
      <w:r w:rsidRPr="0027002D">
        <w:t>In the course of the above, the candidate must:</w:t>
      </w:r>
    </w:p>
    <w:p w:rsidR="00000000" w:rsidRPr="0027002D" w:rsidP="0027002D">
      <w:pPr>
        <w:pStyle w:val="ListBullet"/>
      </w:pPr>
      <w:r w:rsidRPr="0027002D">
        <w:t xml:space="preserve">assess the organisation’s mission, culture, values, and threats and tailor the risk response to this </w:t>
      </w:r>
      <w:r w:rsidRPr="0027002D">
        <w:t>context</w:t>
      </w:r>
    </w:p>
    <w:p w:rsidR="00000000" w:rsidRPr="0027002D" w:rsidP="0027002D">
      <w:pPr>
        <w:pStyle w:val="ListBullet"/>
      </w:pPr>
      <w:r w:rsidRPr="0027002D">
        <w:t>conduct primary and secondary research on best practice for risk response plans.</w:t>
      </w:r>
    </w:p>
    <w:p w:rsidR="00000000" w:rsidRPr="0027002D" w:rsidP="0027002D">
      <w:pPr>
        <w:pStyle w:val="AllowPageBreak"/>
      </w:pPr>
    </w:p>
    <w:p w:rsidR="00000000" w:rsidRPr="0027002D" w:rsidP="0027002D">
      <w:pPr>
        <w:pStyle w:val="Heading1"/>
      </w:pPr>
      <w:bookmarkStart w:id="10" w:name="O_1219038"/>
      <w:bookmarkEnd w:id="10"/>
      <w:r w:rsidRPr="0027002D">
        <w:t>Knowledge Evidence</w:t>
      </w:r>
    </w:p>
    <w:p w:rsidR="00000000" w:rsidRPr="0027002D" w:rsidP="00E3460E">
      <w:pPr>
        <w:pStyle w:val="BodyText"/>
      </w:pPr>
      <w:r w:rsidRPr="0027002D">
        <w:t>The candidate must be able to demonstrate knowledge to complete the tasks outlined in the elements, performance criteria and foun</w:t>
      </w:r>
      <w:r w:rsidRPr="0027002D">
        <w:t>dation skills of this unit, including knowledge of:</w:t>
      </w:r>
    </w:p>
    <w:p w:rsidR="00000000" w:rsidRPr="0027002D" w:rsidP="0027002D">
      <w:pPr>
        <w:pStyle w:val="ListBullet"/>
      </w:pPr>
      <w:r w:rsidRPr="0027002D">
        <w:t>employee risk profiles, including:</w:t>
      </w:r>
    </w:p>
    <w:p w:rsidR="00000000" w:rsidRPr="0027002D" w:rsidP="0027002D">
      <w:pPr>
        <w:pStyle w:val="ListBullet2"/>
      </w:pPr>
      <w:r w:rsidRPr="0027002D">
        <w:t>types of risks and threats employees pose</w:t>
      </w:r>
    </w:p>
    <w:p w:rsidR="00000000" w:rsidRPr="0027002D" w:rsidP="0027002D">
      <w:pPr>
        <w:pStyle w:val="ListBullet2"/>
      </w:pPr>
      <w:r w:rsidRPr="0027002D">
        <w:t>likelihood of threats occurring</w:t>
      </w:r>
    </w:p>
    <w:p w:rsidR="00000000" w:rsidRPr="0027002D" w:rsidP="0027002D">
      <w:pPr>
        <w:pStyle w:val="ListBullet2"/>
      </w:pPr>
      <w:r w:rsidRPr="0027002D">
        <w:t>level of disruption and cost associated with employee risk</w:t>
      </w:r>
    </w:p>
    <w:p w:rsidR="00000000" w:rsidRPr="0027002D" w:rsidP="0027002D">
      <w:pPr>
        <w:pStyle w:val="ListBullet2"/>
      </w:pPr>
      <w:r w:rsidRPr="0027002D">
        <w:t>effectiveness of controls in place to manage risk</w:t>
      </w:r>
    </w:p>
    <w:p w:rsidR="00000000" w:rsidRPr="0027002D" w:rsidP="0027002D">
      <w:pPr>
        <w:pStyle w:val="ListBullet"/>
      </w:pPr>
      <w:r w:rsidRPr="0027002D">
        <w:t>definition of cyber security insider threat</w:t>
      </w:r>
    </w:p>
    <w:p w:rsidR="00000000" w:rsidRPr="0027002D" w:rsidP="0027002D">
      <w:pPr>
        <w:pStyle w:val="ListBullet"/>
      </w:pPr>
      <w:r w:rsidRPr="0027002D">
        <w:t>organisational security policies and procedures regarding cyber security insider threat prevention</w:t>
      </w:r>
    </w:p>
    <w:p w:rsidR="00000000" w:rsidRPr="0027002D" w:rsidP="0027002D">
      <w:pPr>
        <w:pStyle w:val="ListBullet"/>
      </w:pPr>
      <w:r w:rsidRPr="0027002D">
        <w:t xml:space="preserve">methods to evaluate effectiveness of policies and procedures, </w:t>
      </w:r>
      <w:r w:rsidRPr="0027002D">
        <w:t>including:</w:t>
      </w:r>
    </w:p>
    <w:p w:rsidR="00000000" w:rsidRPr="0027002D" w:rsidP="0027002D">
      <w:pPr>
        <w:pStyle w:val="ListBullet2"/>
      </w:pPr>
      <w:r w:rsidRPr="0027002D">
        <w:t>qualitative, including observing behaviour</w:t>
      </w:r>
    </w:p>
    <w:p w:rsidR="00000000" w:rsidRPr="0027002D" w:rsidP="0027002D">
      <w:pPr>
        <w:pStyle w:val="ListBullet2"/>
      </w:pPr>
      <w:r w:rsidRPr="0027002D">
        <w:t>quantitative, including number of breaches per year</w:t>
      </w:r>
    </w:p>
    <w:p w:rsidR="00000000" w:rsidRPr="0027002D" w:rsidP="0027002D">
      <w:pPr>
        <w:pStyle w:val="ListBullet"/>
      </w:pPr>
      <w:r w:rsidRPr="0027002D">
        <w:t>risks related to different positions and duties within organisation described in performance evidence</w:t>
      </w:r>
    </w:p>
    <w:p w:rsidR="00000000" w:rsidRPr="0027002D" w:rsidP="0027002D">
      <w:pPr>
        <w:pStyle w:val="ListBullet"/>
      </w:pPr>
      <w:r w:rsidRPr="0027002D">
        <w:t xml:space="preserve">technology used within roles and organisation </w:t>
      </w:r>
      <w:r w:rsidRPr="0027002D">
        <w:t>exposed to insider threats and risks, including:</w:t>
      </w:r>
    </w:p>
    <w:p w:rsidR="00000000" w:rsidRPr="0027002D" w:rsidP="0027002D">
      <w:pPr>
        <w:pStyle w:val="ListBullet2"/>
      </w:pPr>
      <w:r w:rsidRPr="0027002D">
        <w:t>hardware, including computers, smart devices and surveillance cameras</w:t>
      </w:r>
    </w:p>
    <w:p w:rsidR="00000000" w:rsidRPr="0027002D" w:rsidP="0027002D">
      <w:pPr>
        <w:pStyle w:val="ListBullet2"/>
      </w:pPr>
      <w:r w:rsidRPr="0027002D">
        <w:t>software</w:t>
      </w:r>
    </w:p>
    <w:p w:rsidR="00000000" w:rsidRPr="0027002D" w:rsidP="0027002D">
      <w:pPr>
        <w:pStyle w:val="ListBullet"/>
      </w:pPr>
      <w:r w:rsidRPr="0027002D">
        <w:t>tools for cyber security threat detection, prevention, mitigation and analysis</w:t>
      </w:r>
    </w:p>
    <w:p w:rsidR="00000000" w:rsidRPr="0027002D" w:rsidP="0027002D">
      <w:pPr>
        <w:pStyle w:val="ListBullet"/>
      </w:pPr>
      <w:r w:rsidRPr="0027002D">
        <w:t>legal and regulatory requirements relating to cyber security insider threat and risk response plans</w:t>
      </w:r>
    </w:p>
    <w:p w:rsidR="00000000" w:rsidRPr="0027002D" w:rsidP="0027002D">
      <w:pPr>
        <w:pStyle w:val="ListBullet"/>
      </w:pPr>
      <w:r w:rsidRPr="0027002D">
        <w:t>organisational policies and procedures relating to cyber security insider threat and risk response plans</w:t>
      </w:r>
    </w:p>
    <w:p w:rsidR="00000000" w:rsidRPr="0027002D" w:rsidP="0027002D">
      <w:pPr>
        <w:pStyle w:val="ListBullet"/>
      </w:pPr>
      <w:r w:rsidRPr="0027002D">
        <w:t>organisational format and features expected of cybe</w:t>
      </w:r>
      <w:r w:rsidRPr="0027002D">
        <w:t>r security insider threat and risk response plan.</w:t>
      </w:r>
    </w:p>
    <w:p w:rsidR="00000000" w:rsidRPr="0027002D" w:rsidP="0027002D">
      <w:pPr>
        <w:pStyle w:val="AllowPageBreak"/>
      </w:pPr>
    </w:p>
    <w:p w:rsidR="00000000" w:rsidRPr="0027002D" w:rsidP="0027002D">
      <w:pPr>
        <w:pStyle w:val="Heading1"/>
      </w:pPr>
      <w:bookmarkStart w:id="11" w:name="O_1219039"/>
      <w:bookmarkEnd w:id="11"/>
      <w:r w:rsidRPr="0027002D">
        <w:t>Assessment Conditions</w:t>
      </w:r>
    </w:p>
    <w:p w:rsidR="00000000" w:rsidRPr="0027002D" w:rsidP="00E3460E">
      <w:pPr>
        <w:pStyle w:val="BodyText"/>
      </w:pPr>
      <w:r w:rsidRPr="0027002D">
        <w:t>Skills in this unit must be demonstrated in a workplace or simulated environment where the conditions are typical of those in a working environment in this industry.</w:t>
      </w:r>
    </w:p>
    <w:p w:rsidR="00000000" w:rsidRPr="0027002D" w:rsidP="00E3460E">
      <w:pPr>
        <w:pStyle w:val="BodyText"/>
      </w:pPr>
      <w:r w:rsidRPr="0027002D">
        <w:t>This includes access to:</w:t>
      </w:r>
    </w:p>
    <w:p w:rsidR="00000000" w:rsidRPr="0027002D" w:rsidP="0027002D">
      <w:pPr>
        <w:pStyle w:val="ListBullet"/>
      </w:pPr>
      <w:r w:rsidRPr="0027002D">
        <w:t>required hardware, software and its components</w:t>
      </w:r>
    </w:p>
    <w:p w:rsidR="00000000" w:rsidRPr="0027002D" w:rsidP="0027002D">
      <w:pPr>
        <w:pStyle w:val="ListBullet"/>
      </w:pPr>
      <w:r w:rsidRPr="0027002D">
        <w:t>system, network and application infrastructure</w:t>
      </w:r>
    </w:p>
    <w:p w:rsidR="00000000" w:rsidRPr="0027002D" w:rsidP="0027002D">
      <w:pPr>
        <w:pStyle w:val="ListBullet"/>
      </w:pPr>
      <w:r w:rsidRPr="0027002D">
        <w:t>internet connection that supports the requirements set out in the performance evidence</w:t>
      </w:r>
    </w:p>
    <w:p w:rsidR="00000000" w:rsidRPr="0027002D" w:rsidP="0027002D">
      <w:pPr>
        <w:pStyle w:val="ListBullet"/>
      </w:pPr>
      <w:r w:rsidRPr="0027002D">
        <w:t>organisational security procedures</w:t>
      </w:r>
    </w:p>
    <w:p w:rsidR="00000000" w:rsidRPr="0027002D" w:rsidP="0027002D">
      <w:pPr>
        <w:pStyle w:val="ListBullet"/>
      </w:pPr>
      <w:r w:rsidRPr="0027002D">
        <w:t>legislative r</w:t>
      </w:r>
      <w:r w:rsidRPr="0027002D">
        <w:t>equirements regarding organisational security.</w:t>
      </w:r>
    </w:p>
    <w:p w:rsidR="00000000" w:rsidRPr="0027002D" w:rsidP="0027002D">
      <w:pPr>
        <w:pStyle w:val="BodyText"/>
      </w:pPr>
    </w:p>
    <w:p w:rsidR="00000000" w:rsidRPr="0027002D" w:rsidP="00E3460E">
      <w:pPr>
        <w:pStyle w:val="BodyText"/>
      </w:pPr>
      <w:r w:rsidRPr="0027002D">
        <w:t>Assessors of this unit must satisfy the requirements for assessors in applicable vocational education and training legislation, frameworks and/or standards.</w:t>
      </w:r>
    </w:p>
    <w:p w:rsidR="00000000" w:rsidRPr="0027002D" w:rsidP="0027002D">
      <w:pPr>
        <w:pStyle w:val="Heading1"/>
      </w:pPr>
      <w:bookmarkStart w:id="12" w:name="O_1219042"/>
      <w:bookmarkEnd w:id="12"/>
      <w:r w:rsidRPr="0027002D">
        <w:t>Links</w:t>
      </w:r>
    </w:p>
    <w:p w:rsidR="00000000" w:rsidRPr="0027002D" w:rsidP="00E3460E">
      <w:pPr>
        <w:pStyle w:val="BodyText"/>
      </w:pPr>
      <w:r w:rsidRPr="0027002D">
        <w:t>Companion Volume Implement</w:t>
      </w:r>
      <w:r w:rsidRPr="0027002D">
        <w:t xml:space="preserve">ation Guide is found on VETNet - - </w:t>
      </w:r>
      <w:r>
        <w:fldChar w:fldCharType="begin"/>
      </w:r>
      <w:r>
        <w:instrText xml:space="preserve"> HYPERLINK "https://vetnet.gov.au/Pages/TrainingDocs.aspx?q=11ef6853-ceed-4ba7-9d87-4da407e23c10" </w:instrText>
      </w:r>
      <w:r>
        <w:fldChar w:fldCharType="separate"/>
      </w:r>
      <w:r w:rsidRPr="0025414C">
        <w:rPr>
          <w:rStyle w:val="Hyperlink"/>
        </w:rPr>
        <w:t>https://vetnet.gov.au/Pages/TrainingDocs.aspx?q=11ef6853-ceed-4ba7-9d87-4da407e23c10</w:t>
      </w:r>
      <w:r>
        <w:fldChar w:fldCharType="end"/>
      </w:r>
    </w:p>
    <w:p w:rsidR="00000000" w:rsidRPr="0027002D" w:rsidP="0027002D"/>
    <w:sectPr w:rsidSect="002700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D" w:rsidRPr="00E3460E" w:rsidP="00E34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0E" w:rsidP="00270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60E" w:rsidP="002700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3460E" w:rsidP="002700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D" w:rsidP="0027002D">
    <w:pPr>
      <w:pStyle w:val="Footer"/>
      <w:framePr w:wrap="around"/>
    </w:pPr>
    <w:r>
      <w:fldChar w:fldCharType="begin"/>
    </w:r>
    <w:r>
      <w:instrText xml:space="preserve"> DOCPROPERTY  Subject  \* MERGEFORMAT </w:instrText>
    </w:r>
    <w:r>
      <w:fldChar w:fldCharType="separate"/>
    </w:r>
    <w:r w:rsidR="00E3460E">
      <w:t>Approved</w:t>
    </w:r>
    <w:r w:rsidR="00E3460E">
      <w:fldChar w:fldCharType="end"/>
    </w:r>
    <w:r>
      <w:tab/>
      <w:t xml:space="preserve">Page </w:t>
    </w:r>
    <w:r>
      <w:fldChar w:fldCharType="begin"/>
    </w:r>
    <w:r>
      <w:instrText xml:space="preserve"> PAGE  \* Arabic  \* MERGEFORMAT </w:instrText>
    </w:r>
    <w:r>
      <w:fldChar w:fldCharType="separate"/>
    </w:r>
    <w:r w:rsidR="00E346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460E">
      <w:rPr>
        <w:noProof/>
      </w:rPr>
      <w:t>4</w:t>
    </w:r>
    <w:r>
      <w:rPr>
        <w:noProof/>
      </w:rPr>
      <w:fldChar w:fldCharType="end"/>
    </w:r>
  </w:p>
  <w:p w:rsidR="0027002D" w:rsidP="0027002D">
    <w:pPr>
      <w:pStyle w:val="Footer"/>
      <w:framePr w:wrap="around"/>
    </w:pPr>
    <w:r>
      <w:t xml:space="preserve">© Commonwealth of Australia, </w:t>
    </w:r>
    <w:r>
      <w:fldChar w:fldCharType="begin"/>
    </w:r>
    <w:r>
      <w:instrText xml:space="preserve"> DATE  \@ "yyyy"  \* MERGEFORMAT </w:instrText>
    </w:r>
    <w:r>
      <w:fldChar w:fldCharType="separate"/>
    </w:r>
    <w:r w:rsidR="00E3460E">
      <w:rPr>
        <w:noProof/>
      </w:rPr>
      <w:t>2025</w:t>
    </w:r>
    <w:r>
      <w:fldChar w:fldCharType="end"/>
    </w:r>
    <w:r>
      <w:tab/>
    </w:r>
    <w:r>
      <w:fldChar w:fldCharType="begin"/>
    </w:r>
    <w:r>
      <w:instrText xml:space="preserve"> DOCPROPERTY  Author  \* MERGEFORMAT </w:instrText>
    </w:r>
    <w:r>
      <w:fldChar w:fldCharType="separate"/>
    </w:r>
    <w:r w:rsidR="00E3460E">
      <w:t>Future Skills Organisation</w:t>
    </w:r>
    <w:r w:rsidR="00E3460E">
      <w:fldChar w:fldCharType="end"/>
    </w:r>
  </w:p>
  <w:p w:rsidR="0027002D" w:rsidP="00270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02D" w:rsidRPr="00E3460E" w:rsidP="00E34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60E" w:rsidRPr="002D2AF8" w:rsidP="0027002D">
    <w:pPr>
      <w:pStyle w:val="Header"/>
      <w:framePr w:wrap="around"/>
    </w:pPr>
    <w:r>
      <w:fldChar w:fldCharType="begin"/>
    </w:r>
    <w:r>
      <w:instrText xml:space="preserve"> TITLE   \* MERGEFORMAT </w:instrText>
    </w:r>
    <w:r>
      <w:fldChar w:fldCharType="separate"/>
    </w:r>
    <w:r>
      <w:t>BSBXCS406 Develop cyber security insider threat and risk response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460E" w:rsidP="002700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D" w:rsidRPr="002D2AF8" w:rsidP="0027002D">
    <w:pPr>
      <w:pStyle w:val="Header"/>
      <w:framePr w:wrap="around"/>
    </w:pPr>
    <w:r>
      <w:fldChar w:fldCharType="begin"/>
    </w:r>
    <w:r>
      <w:instrText xml:space="preserve"> TITLE   \* MERGEFORMAT </w:instrText>
    </w:r>
    <w:r>
      <w:fldChar w:fldCharType="separate"/>
    </w:r>
    <w:r w:rsidR="00E3460E">
      <w:t>BSBXCS406 Develop cyber security insider threat and risk response plans</w:t>
    </w:r>
    <w:r w:rsidR="00E3460E">
      <w:fldChar w:fldCharType="end"/>
    </w:r>
    <w:r>
      <w:tab/>
      <w:t xml:space="preserve">Date this document was generated: </w:t>
    </w:r>
    <w:r>
      <w:fldChar w:fldCharType="begin"/>
    </w:r>
    <w:r>
      <w:instrText xml:space="preserve"> CREATEDATE  \@ "d MMMM yyyy"  \* MERGEFORMAT </w:instrText>
    </w:r>
    <w:r>
      <w:fldChar w:fldCharType="separate"/>
    </w:r>
    <w:r w:rsidR="00E3460E">
      <w:rPr>
        <w:noProof/>
      </w:rPr>
      <w:t>2 March 2025</w:t>
    </w:r>
    <w:r>
      <w:fldChar w:fldCharType="end"/>
    </w:r>
  </w:p>
  <w:p w:rsidR="0027002D" w:rsidP="00270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6A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CA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2E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02D"/>
    <w:pPr>
      <w:spacing w:before="360" w:after="60"/>
      <w:outlineLvl w:val="0"/>
    </w:pPr>
    <w:rPr>
      <w:sz w:val="32"/>
    </w:rPr>
  </w:style>
  <w:style w:type="paragraph" w:styleId="Heading2">
    <w:name w:val="heading 2"/>
    <w:basedOn w:val="HeadingBase"/>
    <w:next w:val="BodyText"/>
    <w:link w:val="Heading2Char"/>
    <w:qFormat/>
    <w:rsid w:val="0027002D"/>
    <w:pPr>
      <w:keepLines/>
      <w:spacing w:before="240" w:after="120"/>
      <w:outlineLvl w:val="1"/>
    </w:pPr>
    <w:rPr>
      <w:sz w:val="28"/>
      <w:szCs w:val="40"/>
    </w:rPr>
  </w:style>
  <w:style w:type="paragraph" w:styleId="Heading3">
    <w:name w:val="heading 3"/>
    <w:basedOn w:val="HeadingBase"/>
    <w:next w:val="BodyText"/>
    <w:link w:val="Heading3Char"/>
    <w:qFormat/>
    <w:rsid w:val="0027002D"/>
    <w:pPr>
      <w:spacing w:before="180" w:after="120"/>
      <w:outlineLvl w:val="2"/>
    </w:pPr>
    <w:rPr>
      <w:spacing w:val="-10"/>
      <w:kern w:val="32"/>
    </w:rPr>
  </w:style>
  <w:style w:type="paragraph" w:styleId="Heading4">
    <w:name w:val="heading 4"/>
    <w:basedOn w:val="HeadingBase"/>
    <w:next w:val="BodyText"/>
    <w:link w:val="Heading4Char"/>
    <w:qFormat/>
    <w:rsid w:val="0027002D"/>
    <w:pPr>
      <w:spacing w:before="160" w:after="120"/>
      <w:outlineLvl w:val="3"/>
    </w:pPr>
    <w:rPr>
      <w:sz w:val="22"/>
    </w:rPr>
  </w:style>
  <w:style w:type="paragraph" w:styleId="Heading5">
    <w:name w:val="heading 5"/>
    <w:basedOn w:val="HeadingBase"/>
    <w:next w:val="Normal"/>
    <w:link w:val="Heading5Char"/>
    <w:qFormat/>
    <w:rsid w:val="0027002D"/>
    <w:pPr>
      <w:spacing w:before="80"/>
      <w:outlineLvl w:val="4"/>
    </w:pPr>
    <w:rPr>
      <w:color w:val="918585"/>
      <w:sz w:val="20"/>
    </w:rPr>
  </w:style>
  <w:style w:type="paragraph" w:styleId="Heading6">
    <w:name w:val="heading 6"/>
    <w:basedOn w:val="HeadingBase"/>
    <w:next w:val="Normal"/>
    <w:link w:val="Heading6Char"/>
    <w:qFormat/>
    <w:rsid w:val="0027002D"/>
    <w:pPr>
      <w:spacing w:before="60"/>
      <w:outlineLvl w:val="5"/>
    </w:pPr>
    <w:rPr>
      <w:color w:val="918585"/>
      <w:sz w:val="20"/>
    </w:rPr>
  </w:style>
  <w:style w:type="paragraph" w:styleId="Heading7">
    <w:name w:val="heading 7"/>
    <w:basedOn w:val="Normal"/>
    <w:next w:val="Normal"/>
    <w:link w:val="Heading7Char"/>
    <w:qFormat/>
    <w:rsid w:val="0027002D"/>
    <w:pPr>
      <w:ind w:left="720"/>
      <w:outlineLvl w:val="6"/>
    </w:pPr>
    <w:rPr>
      <w:i/>
    </w:rPr>
  </w:style>
  <w:style w:type="paragraph" w:styleId="Heading8">
    <w:name w:val="heading 8"/>
    <w:basedOn w:val="Normal"/>
    <w:next w:val="Normal"/>
    <w:link w:val="Heading8Char"/>
    <w:qFormat/>
    <w:rsid w:val="0027002D"/>
    <w:pPr>
      <w:ind w:left="720"/>
      <w:outlineLvl w:val="7"/>
    </w:pPr>
    <w:rPr>
      <w:i/>
    </w:rPr>
  </w:style>
  <w:style w:type="paragraph" w:styleId="Heading9">
    <w:name w:val="heading 9"/>
    <w:basedOn w:val="Normal"/>
    <w:next w:val="Normal"/>
    <w:link w:val="Heading9Char"/>
    <w:qFormat/>
    <w:rsid w:val="0027002D"/>
    <w:pPr>
      <w:ind w:left="720"/>
      <w:outlineLvl w:val="8"/>
    </w:pPr>
    <w:rPr>
      <w:i/>
    </w:rPr>
  </w:style>
  <w:style w:type="character" w:default="1" w:styleId="DefaultParagraphFont">
    <w:name w:val="Default Paragraph Font"/>
    <w:uiPriority w:val="1"/>
    <w:unhideWhenUsed/>
    <w:rsid w:val="00270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02D"/>
  </w:style>
  <w:style w:type="character" w:customStyle="1" w:styleId="Heading1Char">
    <w:name w:val="Heading 1 Char"/>
    <w:basedOn w:val="DefaultParagraphFont"/>
    <w:link w:val="Heading1"/>
    <w:rsid w:val="0027002D"/>
    <w:rPr>
      <w:rFonts w:ascii="Times New Roman" w:eastAsia="Times New Roman" w:hAnsi="Times New Roman" w:cs="Times New Roman"/>
      <w:b/>
      <w:sz w:val="32"/>
      <w:szCs w:val="20"/>
      <w:lang w:eastAsia="en-US"/>
    </w:rPr>
  </w:style>
  <w:style w:type="paragraph" w:styleId="BodyText">
    <w:name w:val="Body Text"/>
    <w:basedOn w:val="Normal"/>
    <w:link w:val="BodyTextChar"/>
    <w:rsid w:val="00270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02D"/>
    <w:rPr>
      <w:rFonts w:ascii="Times New Roman" w:eastAsia="Times New Roman" w:hAnsi="Times New Roman" w:cs="Times New Roman"/>
      <w:sz w:val="24"/>
      <w:lang w:eastAsia="en-US"/>
    </w:rPr>
  </w:style>
  <w:style w:type="paragraph" w:styleId="List">
    <w:name w:val="List"/>
    <w:basedOn w:val="BodyText"/>
    <w:next w:val="BodyText"/>
    <w:rsid w:val="0027002D"/>
    <w:pPr>
      <w:tabs>
        <w:tab w:val="left" w:pos="340"/>
      </w:tabs>
      <w:spacing w:before="60" w:after="60"/>
      <w:ind w:left="340" w:hanging="340"/>
    </w:pPr>
  </w:style>
  <w:style w:type="paragraph" w:styleId="ListBullet">
    <w:name w:val="List Bullet"/>
    <w:basedOn w:val="List"/>
    <w:rsid w:val="0027002D"/>
    <w:pPr>
      <w:numPr>
        <w:numId w:val="12"/>
      </w:numPr>
      <w:tabs>
        <w:tab w:val="clear" w:pos="340"/>
      </w:tabs>
      <w:spacing w:before="40" w:after="40"/>
    </w:pPr>
  </w:style>
  <w:style w:type="character" w:customStyle="1" w:styleId="SpecialBold">
    <w:name w:val="Special Bold"/>
    <w:basedOn w:val="DefaultParagraphFont"/>
    <w:rsid w:val="0027002D"/>
    <w:rPr>
      <w:b/>
      <w:spacing w:val="0"/>
    </w:rPr>
  </w:style>
  <w:style w:type="paragraph" w:styleId="ListBullet2">
    <w:name w:val="List Bullet 2"/>
    <w:basedOn w:val="List2"/>
    <w:rsid w:val="0027002D"/>
    <w:pPr>
      <w:numPr>
        <w:numId w:val="13"/>
      </w:numPr>
      <w:tabs>
        <w:tab w:val="clear" w:pos="680"/>
      </w:tabs>
    </w:pPr>
  </w:style>
  <w:style w:type="character" w:styleId="Emphasis">
    <w:name w:val="Emphasis"/>
    <w:basedOn w:val="DefaultParagraphFont"/>
    <w:qFormat/>
    <w:rsid w:val="0027002D"/>
    <w:rPr>
      <w:i/>
    </w:rPr>
  </w:style>
  <w:style w:type="paragraph" w:customStyle="1" w:styleId="SuperHeading">
    <w:name w:val="SuperHeading"/>
    <w:basedOn w:val="Normal"/>
    <w:rsid w:val="0027002D"/>
    <w:pPr>
      <w:spacing w:before="240" w:after="120"/>
      <w:outlineLvl w:val="0"/>
    </w:pPr>
    <w:rPr>
      <w:rFonts w:ascii="Times New Roman" w:hAnsi="Times New Roman"/>
      <w:b/>
      <w:sz w:val="32"/>
    </w:rPr>
  </w:style>
  <w:style w:type="paragraph" w:customStyle="1" w:styleId="AllowPageBreak">
    <w:name w:val="AllowPageBreak"/>
    <w:rsid w:val="00270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02D"/>
    <w:rPr>
      <w:rFonts w:ascii="Courier New" w:eastAsia="Times New Roman" w:hAnsi="Courier New" w:cs="Times New Roman"/>
      <w:i/>
      <w:szCs w:val="20"/>
      <w:lang w:eastAsia="en-US"/>
    </w:rPr>
  </w:style>
  <w:style w:type="paragraph" w:customStyle="1" w:styleId="HeadingBase">
    <w:name w:val="Heading Base"/>
    <w:rsid w:val="00270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02D"/>
    <w:pPr>
      <w:tabs>
        <w:tab w:val="right" w:leader="dot" w:pos="9072"/>
      </w:tabs>
      <w:ind w:left="567"/>
    </w:pPr>
    <w:rPr>
      <w:szCs w:val="22"/>
    </w:rPr>
  </w:style>
  <w:style w:type="paragraph" w:customStyle="1" w:styleId="TOCBase">
    <w:name w:val="TOC Base"/>
    <w:rsid w:val="00270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02D"/>
    <w:pPr>
      <w:tabs>
        <w:tab w:val="right" w:leader="dot" w:pos="9072"/>
      </w:tabs>
      <w:spacing w:before="40" w:after="40"/>
      <w:ind w:left="284"/>
    </w:pPr>
    <w:rPr>
      <w:rFonts w:ascii="Times New Roman" w:hAnsi="Times New Roman"/>
    </w:rPr>
  </w:style>
  <w:style w:type="paragraph" w:styleId="TOC1">
    <w:name w:val="toc 1"/>
    <w:basedOn w:val="TOCBase"/>
    <w:next w:val="Normal"/>
    <w:rsid w:val="00270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02D"/>
    <w:rPr>
      <w:rFonts w:ascii="Times New Roman" w:eastAsia="Times New Roman" w:hAnsi="Times New Roman" w:cs="Times New Roman"/>
      <w:sz w:val="16"/>
      <w:lang w:eastAsia="en-US"/>
    </w:rPr>
  </w:style>
  <w:style w:type="paragraph" w:styleId="Title">
    <w:name w:val="Title"/>
    <w:basedOn w:val="HeadingBase"/>
    <w:link w:val="TitleChar"/>
    <w:qFormat/>
    <w:rsid w:val="0027002D"/>
    <w:pPr>
      <w:spacing w:before="5040"/>
      <w:jc w:val="center"/>
    </w:pPr>
    <w:rPr>
      <w:sz w:val="48"/>
      <w:szCs w:val="72"/>
      <w:lang w:val="en-US"/>
    </w:rPr>
  </w:style>
  <w:style w:type="character" w:customStyle="1" w:styleId="TitleChar">
    <w:name w:val="Title Char"/>
    <w:basedOn w:val="DefaultParagraphFont"/>
    <w:link w:val="Title"/>
    <w:rsid w:val="00270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02D"/>
    <w:pPr>
      <w:tabs>
        <w:tab w:val="left" w:pos="3600"/>
        <w:tab w:val="left" w:pos="3958"/>
      </w:tabs>
    </w:pPr>
  </w:style>
  <w:style w:type="paragraph" w:customStyle="1" w:styleId="Note">
    <w:name w:val="Note"/>
    <w:basedOn w:val="BodyText"/>
    <w:rsid w:val="00270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02D"/>
    <w:pPr>
      <w:framePr w:wrap="auto" w:hAnchor="text" w:y="6049"/>
    </w:pPr>
    <w:rPr>
      <w:color w:val="000000"/>
      <w:sz w:val="40"/>
    </w:rPr>
  </w:style>
  <w:style w:type="paragraph" w:customStyle="1" w:styleId="TOCTitle">
    <w:name w:val="TOCTitle"/>
    <w:basedOn w:val="Heading1"/>
    <w:rsid w:val="0027002D"/>
    <w:pPr>
      <w:spacing w:after="240"/>
      <w:jc w:val="center"/>
      <w:outlineLvl w:val="9"/>
    </w:pPr>
    <w:rPr>
      <w:caps/>
    </w:rPr>
  </w:style>
  <w:style w:type="paragraph" w:customStyle="1" w:styleId="Version">
    <w:name w:val="Version"/>
    <w:rsid w:val="002700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02D"/>
    <w:pPr>
      <w:keepNext w:val="0"/>
      <w:tabs>
        <w:tab w:val="right" w:pos="4176"/>
      </w:tabs>
      <w:ind w:left="198" w:hanging="198"/>
    </w:pPr>
    <w:rPr>
      <w:rFonts w:ascii="Garamond" w:hAnsi="Garamond"/>
    </w:rPr>
  </w:style>
  <w:style w:type="paragraph" w:styleId="IndexHeading">
    <w:name w:val="index heading"/>
    <w:basedOn w:val="Normal"/>
    <w:next w:val="Index1"/>
    <w:semiHidden/>
    <w:rsid w:val="0027002D"/>
    <w:pPr>
      <w:spacing w:before="120" w:after="120"/>
    </w:pPr>
    <w:rPr>
      <w:rFonts w:ascii="Arial" w:hAnsi="Arial"/>
      <w:b/>
      <w:color w:val="918585"/>
      <w:sz w:val="24"/>
    </w:rPr>
  </w:style>
  <w:style w:type="paragraph" w:styleId="Header">
    <w:name w:val="header"/>
    <w:basedOn w:val="Normal"/>
    <w:link w:val="HeaderChar"/>
    <w:rsid w:val="00270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02D"/>
    <w:rPr>
      <w:rFonts w:ascii="Times New Roman" w:eastAsia="Times New Roman" w:hAnsi="Times New Roman" w:cs="Times New Roman"/>
      <w:sz w:val="16"/>
      <w:szCs w:val="20"/>
      <w:lang w:val="en-GB" w:eastAsia="en-US"/>
    </w:rPr>
  </w:style>
  <w:style w:type="paragraph" w:customStyle="1" w:styleId="Chapter">
    <w:name w:val="Chapter"/>
    <w:basedOn w:val="Normal"/>
    <w:rsid w:val="0027002D"/>
    <w:pPr>
      <w:spacing w:before="240"/>
    </w:pPr>
    <w:rPr>
      <w:rFonts w:ascii="Times New Roman" w:hAnsi="Times New Roman"/>
      <w:smallCaps/>
      <w:spacing w:val="80"/>
      <w:sz w:val="28"/>
    </w:rPr>
  </w:style>
  <w:style w:type="paragraph" w:customStyle="1" w:styleId="InChapter">
    <w:name w:val="InChapter"/>
    <w:basedOn w:val="Heading3"/>
    <w:rsid w:val="0027002D"/>
    <w:pPr>
      <w:spacing w:after="240"/>
      <w:outlineLvl w:val="9"/>
    </w:pPr>
    <w:rPr>
      <w:noProof/>
    </w:rPr>
  </w:style>
  <w:style w:type="paragraph" w:styleId="Index2">
    <w:name w:val="index 2"/>
    <w:basedOn w:val="Normal"/>
    <w:next w:val="Normal"/>
    <w:semiHidden/>
    <w:rsid w:val="0027002D"/>
    <w:pPr>
      <w:tabs>
        <w:tab w:val="right" w:pos="4176"/>
      </w:tabs>
      <w:ind w:left="568" w:hanging="284"/>
    </w:pPr>
    <w:rPr>
      <w:rFonts w:ascii="Garamond" w:hAnsi="Garamond"/>
    </w:rPr>
  </w:style>
  <w:style w:type="paragraph" w:customStyle="1" w:styleId="Byline">
    <w:name w:val="Byline"/>
    <w:rsid w:val="00270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02D"/>
    <w:pPr>
      <w:tabs>
        <w:tab w:val="clear" w:pos="3600"/>
        <w:tab w:val="clear" w:pos="3958"/>
      </w:tabs>
      <w:jc w:val="right"/>
    </w:pPr>
  </w:style>
  <w:style w:type="paragraph" w:styleId="Caption">
    <w:name w:val="caption"/>
    <w:basedOn w:val="BodyText"/>
    <w:next w:val="Normal"/>
    <w:qFormat/>
    <w:rsid w:val="0027002D"/>
    <w:pPr>
      <w:framePr w:w="2268" w:hSpace="181" w:vSpace="181" w:wrap="around" w:vAnchor="text" w:hAnchor="page" w:x="1135" w:y="285" w:anchorLock="1"/>
    </w:pPr>
    <w:rPr>
      <w:i/>
    </w:rPr>
  </w:style>
  <w:style w:type="paragraph" w:customStyle="1" w:styleId="MiniTOCTitle">
    <w:name w:val="MiniTOCTitle"/>
    <w:basedOn w:val="Heading4"/>
    <w:rsid w:val="0027002D"/>
    <w:pPr>
      <w:spacing w:before="240"/>
      <w:outlineLvl w:val="9"/>
    </w:pPr>
    <w:rPr>
      <w:noProof/>
      <w:sz w:val="24"/>
    </w:rPr>
  </w:style>
  <w:style w:type="paragraph" w:customStyle="1" w:styleId="MiniTOCItem">
    <w:name w:val="MiniTOCItem"/>
    <w:basedOn w:val="ListBullet"/>
    <w:rsid w:val="0027002D"/>
    <w:pPr>
      <w:numPr>
        <w:numId w:val="0"/>
      </w:numPr>
      <w:tabs>
        <w:tab w:val="right" w:leader="dot" w:pos="6521"/>
      </w:tabs>
      <w:spacing w:before="0" w:after="0"/>
    </w:pPr>
  </w:style>
  <w:style w:type="paragraph" w:customStyle="1" w:styleId="TOFTitle">
    <w:name w:val="TOFTitle"/>
    <w:basedOn w:val="TOCTitle"/>
    <w:rsid w:val="0027002D"/>
  </w:style>
  <w:style w:type="paragraph" w:styleId="TableofFigures">
    <w:name w:val="table of figures"/>
    <w:basedOn w:val="Normal"/>
    <w:next w:val="Normal"/>
    <w:semiHidden/>
    <w:rsid w:val="0027002D"/>
    <w:pPr>
      <w:tabs>
        <w:tab w:val="right" w:leader="dot" w:pos="9072"/>
      </w:tabs>
      <w:ind w:left="970" w:hanging="403"/>
    </w:pPr>
    <w:rPr>
      <w:rFonts w:ascii="Times New Roman" w:hAnsi="Times New Roman"/>
      <w:b/>
    </w:rPr>
  </w:style>
  <w:style w:type="paragraph" w:styleId="ListNumber">
    <w:name w:val="List Number"/>
    <w:basedOn w:val="List"/>
    <w:rsid w:val="0027002D"/>
    <w:pPr>
      <w:numPr>
        <w:numId w:val="15"/>
      </w:numPr>
      <w:tabs>
        <w:tab w:val="clear" w:pos="340"/>
      </w:tabs>
    </w:pPr>
  </w:style>
  <w:style w:type="character" w:customStyle="1" w:styleId="WingdingSymbols">
    <w:name w:val="Wingding Symbols"/>
    <w:rsid w:val="0027002D"/>
    <w:rPr>
      <w:rFonts w:ascii="Wingdings" w:hAnsi="Wingdings"/>
    </w:rPr>
  </w:style>
  <w:style w:type="paragraph" w:customStyle="1" w:styleId="TableHeading">
    <w:name w:val="Table Heading"/>
    <w:basedOn w:val="HeadingBase"/>
    <w:rsid w:val="0027002D"/>
    <w:pPr>
      <w:keepLines/>
      <w:pBdr>
        <w:bottom w:val="single" w:sz="6" w:space="1" w:color="918585"/>
      </w:pBdr>
      <w:spacing w:before="240"/>
    </w:pPr>
  </w:style>
  <w:style w:type="character" w:customStyle="1" w:styleId="HotSpot">
    <w:name w:val="HotSpot"/>
    <w:rsid w:val="0027002D"/>
    <w:rPr>
      <w:color w:val="0033CC"/>
      <w:u w:val="none"/>
    </w:rPr>
  </w:style>
  <w:style w:type="paragraph" w:customStyle="1" w:styleId="BodyTextRight">
    <w:name w:val="Body Text Right"/>
    <w:basedOn w:val="BodyText"/>
    <w:rsid w:val="0027002D"/>
    <w:pPr>
      <w:spacing w:before="0" w:after="0"/>
      <w:jc w:val="right"/>
    </w:pPr>
  </w:style>
  <w:style w:type="paragraph" w:styleId="Index3">
    <w:name w:val="index 3"/>
    <w:basedOn w:val="ListNumber2"/>
    <w:next w:val="Normal"/>
    <w:semiHidden/>
    <w:rsid w:val="0027002D"/>
    <w:pPr>
      <w:numPr>
        <w:numId w:val="0"/>
      </w:numPr>
      <w:tabs>
        <w:tab w:val="right" w:leader="dot" w:pos="4176"/>
      </w:tabs>
    </w:pPr>
  </w:style>
  <w:style w:type="paragraph" w:styleId="ListNumber2">
    <w:name w:val="List Number 2"/>
    <w:basedOn w:val="List2"/>
    <w:rsid w:val="0027002D"/>
    <w:pPr>
      <w:numPr>
        <w:numId w:val="10"/>
      </w:numPr>
      <w:tabs>
        <w:tab w:val="clear" w:pos="1060"/>
      </w:tabs>
    </w:pPr>
  </w:style>
  <w:style w:type="paragraph" w:customStyle="1" w:styleId="MarginNote">
    <w:name w:val="Margin Note"/>
    <w:basedOn w:val="BodyText"/>
    <w:rsid w:val="00270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02D"/>
    <w:rPr>
      <w:sz w:val="32"/>
    </w:rPr>
  </w:style>
  <w:style w:type="paragraph" w:customStyle="1" w:styleId="HeadingProcedure">
    <w:name w:val="Heading Procedure"/>
    <w:basedOn w:val="HeadingBase"/>
    <w:next w:val="Normal"/>
    <w:rsid w:val="0027002D"/>
    <w:pPr>
      <w:tabs>
        <w:tab w:val="left" w:pos="0"/>
      </w:tabs>
      <w:spacing w:before="120" w:after="60"/>
    </w:pPr>
    <w:rPr>
      <w:i/>
      <w:color w:val="918585"/>
      <w:sz w:val="22"/>
    </w:rPr>
  </w:style>
  <w:style w:type="paragraph" w:customStyle="1" w:styleId="TableBodyText">
    <w:name w:val="Table Body Text"/>
    <w:basedOn w:val="BodyText"/>
    <w:rsid w:val="0027002D"/>
    <w:pPr>
      <w:spacing w:before="60" w:after="60"/>
    </w:pPr>
  </w:style>
  <w:style w:type="paragraph" w:styleId="ListContinue">
    <w:name w:val="List Continue"/>
    <w:basedOn w:val="List"/>
    <w:rsid w:val="0027002D"/>
    <w:pPr>
      <w:ind w:firstLine="0"/>
    </w:pPr>
  </w:style>
  <w:style w:type="paragraph" w:customStyle="1" w:styleId="ListNote">
    <w:name w:val="List Note"/>
    <w:basedOn w:val="List"/>
    <w:rsid w:val="0027002D"/>
    <w:pPr>
      <w:pBdr>
        <w:top w:val="single" w:sz="6" w:space="2" w:color="918585"/>
        <w:bottom w:val="single" w:sz="6" w:space="2" w:color="918585"/>
      </w:pBdr>
      <w:tabs>
        <w:tab w:val="left" w:pos="1021"/>
      </w:tabs>
      <w:ind w:firstLine="0"/>
    </w:pPr>
  </w:style>
  <w:style w:type="paragraph" w:customStyle="1" w:styleId="Warning">
    <w:name w:val="Warning"/>
    <w:basedOn w:val="BodyText"/>
    <w:rsid w:val="0027002D"/>
    <w:pPr>
      <w:shd w:val="clear" w:color="auto" w:fill="D9D9D9"/>
      <w:tabs>
        <w:tab w:val="left" w:pos="992"/>
      </w:tabs>
      <w:ind w:left="119" w:right="119"/>
    </w:pPr>
    <w:rPr>
      <w:sz w:val="20"/>
    </w:rPr>
  </w:style>
  <w:style w:type="paragraph" w:customStyle="1" w:styleId="MarginIcons">
    <w:name w:val="Margin Icons"/>
    <w:basedOn w:val="BodyText"/>
    <w:rsid w:val="00270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02D"/>
    <w:rPr>
      <w:rFonts w:ascii="Courier New" w:hAnsi="Courier New"/>
    </w:rPr>
  </w:style>
  <w:style w:type="paragraph" w:customStyle="1" w:styleId="NoteBullet">
    <w:name w:val="Note Bullet"/>
    <w:basedOn w:val="Note"/>
    <w:rsid w:val="0027002D"/>
    <w:pPr>
      <w:tabs>
        <w:tab w:val="clear" w:pos="680"/>
      </w:tabs>
      <w:spacing w:before="60" w:after="60"/>
    </w:pPr>
  </w:style>
  <w:style w:type="paragraph" w:customStyle="1" w:styleId="SubHeading2">
    <w:name w:val="SubHeading2"/>
    <w:basedOn w:val="HeadingBase"/>
    <w:rsid w:val="0027002D"/>
    <w:pPr>
      <w:spacing w:before="240" w:after="60"/>
    </w:pPr>
    <w:rPr>
      <w:sz w:val="20"/>
    </w:rPr>
  </w:style>
  <w:style w:type="paragraph" w:customStyle="1" w:styleId="SubHeading1">
    <w:name w:val="SubHeading1"/>
    <w:basedOn w:val="HeadingBase"/>
    <w:rsid w:val="0027002D"/>
    <w:pPr>
      <w:spacing w:before="240" w:after="60"/>
    </w:pPr>
    <w:rPr>
      <w:color w:val="918585"/>
      <w:sz w:val="22"/>
    </w:rPr>
  </w:style>
  <w:style w:type="paragraph" w:customStyle="1" w:styleId="SideHeading">
    <w:name w:val="Side Heading"/>
    <w:basedOn w:val="HeadingBase"/>
    <w:rsid w:val="00270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02D"/>
    <w:pPr>
      <w:tabs>
        <w:tab w:val="num" w:pos="360"/>
      </w:tabs>
    </w:pPr>
  </w:style>
  <w:style w:type="paragraph" w:styleId="PlainText">
    <w:name w:val="Plain Text"/>
    <w:basedOn w:val="Normal"/>
    <w:link w:val="PlainTextChar"/>
    <w:rsid w:val="0027002D"/>
    <w:rPr>
      <w:sz w:val="20"/>
    </w:rPr>
  </w:style>
  <w:style w:type="character" w:customStyle="1" w:styleId="PlainTextChar">
    <w:name w:val="Plain Text Char"/>
    <w:basedOn w:val="DefaultParagraphFont"/>
    <w:link w:val="PlainText"/>
    <w:rsid w:val="0027002D"/>
    <w:rPr>
      <w:rFonts w:ascii="Courier New" w:eastAsia="Times New Roman" w:hAnsi="Courier New" w:cs="Times New Roman"/>
      <w:sz w:val="20"/>
      <w:szCs w:val="20"/>
      <w:lang w:eastAsia="en-US"/>
    </w:rPr>
  </w:style>
  <w:style w:type="character" w:customStyle="1" w:styleId="MenuOption">
    <w:name w:val="Menu Option"/>
    <w:basedOn w:val="DefaultParagraphFont"/>
    <w:rsid w:val="0027002D"/>
    <w:rPr>
      <w:b/>
      <w:smallCaps/>
    </w:rPr>
  </w:style>
  <w:style w:type="paragraph" w:customStyle="1" w:styleId="TableListNumber">
    <w:name w:val="Table List Number"/>
    <w:basedOn w:val="ListNumber"/>
    <w:rsid w:val="0027002D"/>
    <w:pPr>
      <w:numPr>
        <w:numId w:val="0"/>
      </w:numPr>
    </w:pPr>
  </w:style>
  <w:style w:type="paragraph" w:styleId="TOC4">
    <w:name w:val="toc 4"/>
    <w:basedOn w:val="TOCBase"/>
    <w:next w:val="Normal"/>
    <w:semiHidden/>
    <w:rsid w:val="0027002D"/>
    <w:pPr>
      <w:tabs>
        <w:tab w:val="right" w:leader="dot" w:pos="9071"/>
      </w:tabs>
      <w:ind w:left="1701"/>
    </w:pPr>
  </w:style>
  <w:style w:type="paragraph" w:customStyle="1" w:styleId="ListAlpha">
    <w:name w:val="List Alpha"/>
    <w:basedOn w:val="List"/>
    <w:rsid w:val="0027002D"/>
    <w:pPr>
      <w:numPr>
        <w:numId w:val="9"/>
      </w:numPr>
    </w:pPr>
  </w:style>
  <w:style w:type="paragraph" w:customStyle="1" w:styleId="ListAlpha2">
    <w:name w:val="List Alpha 2"/>
    <w:basedOn w:val="List2"/>
    <w:rsid w:val="0027002D"/>
    <w:pPr>
      <w:numPr>
        <w:numId w:val="8"/>
      </w:numPr>
    </w:pPr>
  </w:style>
  <w:style w:type="paragraph" w:styleId="List2">
    <w:name w:val="List 2"/>
    <w:basedOn w:val="BodyText"/>
    <w:rsid w:val="0027002D"/>
    <w:pPr>
      <w:tabs>
        <w:tab w:val="left" w:pos="680"/>
      </w:tabs>
      <w:spacing w:before="60" w:after="60"/>
      <w:ind w:left="680" w:hanging="340"/>
    </w:pPr>
  </w:style>
  <w:style w:type="paragraph" w:styleId="List3">
    <w:name w:val="List 3"/>
    <w:basedOn w:val="BodyText"/>
    <w:rsid w:val="0027002D"/>
    <w:pPr>
      <w:tabs>
        <w:tab w:val="left" w:pos="1021"/>
      </w:tabs>
      <w:spacing w:before="60" w:after="60"/>
      <w:ind w:left="1020" w:hanging="340"/>
    </w:pPr>
  </w:style>
  <w:style w:type="paragraph" w:styleId="List4">
    <w:name w:val="List 4"/>
    <w:basedOn w:val="BodyText"/>
    <w:rsid w:val="0027002D"/>
    <w:pPr>
      <w:tabs>
        <w:tab w:val="left" w:pos="1361"/>
      </w:tabs>
      <w:spacing w:before="60" w:after="60"/>
      <w:ind w:left="1361" w:hanging="340"/>
    </w:pPr>
  </w:style>
  <w:style w:type="paragraph" w:styleId="List5">
    <w:name w:val="List 5"/>
    <w:basedOn w:val="BodyText"/>
    <w:rsid w:val="0027002D"/>
    <w:pPr>
      <w:tabs>
        <w:tab w:val="left" w:pos="1701"/>
      </w:tabs>
      <w:spacing w:before="60" w:after="60"/>
      <w:ind w:left="1701" w:hanging="340"/>
    </w:pPr>
  </w:style>
  <w:style w:type="paragraph" w:styleId="ListBullet3">
    <w:name w:val="List Bullet 3"/>
    <w:basedOn w:val="List3"/>
    <w:rsid w:val="0027002D"/>
    <w:pPr>
      <w:numPr>
        <w:numId w:val="14"/>
      </w:numPr>
      <w:tabs>
        <w:tab w:val="clear" w:pos="1021"/>
      </w:tabs>
      <w:ind w:left="1037" w:hanging="357"/>
    </w:pPr>
  </w:style>
  <w:style w:type="paragraph" w:styleId="ListBullet4">
    <w:name w:val="List Bullet 4"/>
    <w:basedOn w:val="List4"/>
    <w:rsid w:val="0027002D"/>
    <w:pPr>
      <w:numPr>
        <w:numId w:val="3"/>
      </w:numPr>
      <w:tabs>
        <w:tab w:val="clear" w:pos="1361"/>
      </w:tabs>
    </w:pPr>
  </w:style>
  <w:style w:type="paragraph" w:styleId="ListBullet5">
    <w:name w:val="List Bullet 5"/>
    <w:basedOn w:val="List5"/>
    <w:rsid w:val="0027002D"/>
    <w:pPr>
      <w:numPr>
        <w:numId w:val="4"/>
      </w:numPr>
    </w:pPr>
  </w:style>
  <w:style w:type="paragraph" w:styleId="ListContinue2">
    <w:name w:val="List Continue 2"/>
    <w:basedOn w:val="List2"/>
    <w:rsid w:val="0027002D"/>
    <w:pPr>
      <w:ind w:firstLine="0"/>
    </w:pPr>
  </w:style>
  <w:style w:type="paragraph" w:styleId="ListContinue3">
    <w:name w:val="List Continue 3"/>
    <w:basedOn w:val="List3"/>
    <w:rsid w:val="0027002D"/>
    <w:pPr>
      <w:ind w:left="1021" w:firstLine="0"/>
    </w:pPr>
  </w:style>
  <w:style w:type="paragraph" w:styleId="ListContinue4">
    <w:name w:val="List Continue 4"/>
    <w:basedOn w:val="List4"/>
    <w:rsid w:val="0027002D"/>
    <w:pPr>
      <w:ind w:firstLine="0"/>
    </w:pPr>
  </w:style>
  <w:style w:type="paragraph" w:styleId="ListContinue5">
    <w:name w:val="List Continue 5"/>
    <w:basedOn w:val="List5"/>
    <w:rsid w:val="0027002D"/>
    <w:pPr>
      <w:ind w:firstLine="0"/>
    </w:pPr>
  </w:style>
  <w:style w:type="paragraph" w:styleId="ListNumber3">
    <w:name w:val="List Number 3"/>
    <w:basedOn w:val="List3"/>
    <w:rsid w:val="0027002D"/>
    <w:pPr>
      <w:numPr>
        <w:numId w:val="5"/>
      </w:numPr>
    </w:pPr>
  </w:style>
  <w:style w:type="paragraph" w:styleId="ListNumber4">
    <w:name w:val="List Number 4"/>
    <w:basedOn w:val="List4"/>
    <w:rsid w:val="0027002D"/>
    <w:pPr>
      <w:numPr>
        <w:numId w:val="6"/>
      </w:numPr>
    </w:pPr>
  </w:style>
  <w:style w:type="paragraph" w:styleId="ListNumber5">
    <w:name w:val="List Number 5"/>
    <w:basedOn w:val="List5"/>
    <w:rsid w:val="0027002D"/>
    <w:pPr>
      <w:numPr>
        <w:numId w:val="7"/>
      </w:numPr>
    </w:pPr>
  </w:style>
  <w:style w:type="paragraph" w:styleId="BlockText">
    <w:name w:val="Block Text"/>
    <w:basedOn w:val="Normal"/>
    <w:rsid w:val="0027002D"/>
    <w:pPr>
      <w:spacing w:after="120"/>
      <w:ind w:left="1440" w:right="1440"/>
    </w:pPr>
  </w:style>
  <w:style w:type="character" w:customStyle="1" w:styleId="Subscript">
    <w:name w:val="Subscript"/>
    <w:basedOn w:val="DefaultParagraphFont"/>
    <w:rsid w:val="0027002D"/>
    <w:rPr>
      <w:sz w:val="16"/>
      <w:vertAlign w:val="subscript"/>
    </w:rPr>
  </w:style>
  <w:style w:type="character" w:customStyle="1" w:styleId="Superscript">
    <w:name w:val="Superscript"/>
    <w:basedOn w:val="DefaultParagraphFont"/>
    <w:rsid w:val="0027002D"/>
    <w:rPr>
      <w:sz w:val="16"/>
      <w:vertAlign w:val="superscript"/>
    </w:rPr>
  </w:style>
  <w:style w:type="character" w:customStyle="1" w:styleId="Symbols">
    <w:name w:val="Symbols"/>
    <w:basedOn w:val="DefaultParagraphFont"/>
    <w:rsid w:val="0027002D"/>
    <w:rPr>
      <w:rFonts w:ascii="Symbol" w:hAnsi="Symbol"/>
    </w:rPr>
  </w:style>
  <w:style w:type="character" w:customStyle="1" w:styleId="MenuOptions">
    <w:name w:val="Menu Options"/>
    <w:basedOn w:val="DefaultParagraphFont"/>
    <w:rsid w:val="0027002D"/>
    <w:rPr>
      <w:rFonts w:ascii="Arial Narrow" w:hAnsi="Arial Narrow"/>
      <w:smallCaps/>
    </w:rPr>
  </w:style>
  <w:style w:type="character" w:customStyle="1" w:styleId="Buttons">
    <w:name w:val="Buttons"/>
    <w:basedOn w:val="DefaultParagraphFont"/>
    <w:rsid w:val="0027002D"/>
    <w:rPr>
      <w:b/>
    </w:rPr>
  </w:style>
  <w:style w:type="character" w:customStyle="1" w:styleId="Underlined">
    <w:name w:val="Underlined"/>
    <w:basedOn w:val="DefaultParagraphFont"/>
    <w:rsid w:val="0027002D"/>
    <w:rPr>
      <w:u w:val="single"/>
    </w:rPr>
  </w:style>
  <w:style w:type="paragraph" w:customStyle="1" w:styleId="TableBodyTextRight">
    <w:name w:val="Table Body Text Right"/>
    <w:basedOn w:val="TableBodyText"/>
    <w:rsid w:val="0027002D"/>
    <w:pPr>
      <w:widowControl w:val="0"/>
      <w:autoSpaceDE w:val="0"/>
      <w:autoSpaceDN w:val="0"/>
      <w:adjustRightInd w:val="0"/>
      <w:jc w:val="right"/>
    </w:pPr>
    <w:rPr>
      <w:rFonts w:cs="Arial"/>
      <w:szCs w:val="18"/>
    </w:rPr>
  </w:style>
  <w:style w:type="paragraph" w:customStyle="1" w:styleId="CopyrightText">
    <w:name w:val="Copyright Text"/>
    <w:basedOn w:val="BodyText"/>
    <w:rsid w:val="0027002D"/>
    <w:rPr>
      <w:sz w:val="18"/>
    </w:rPr>
  </w:style>
  <w:style w:type="paragraph" w:customStyle="1" w:styleId="BodySmallRight">
    <w:name w:val="Body Small Right"/>
    <w:basedOn w:val="BodyTextRight"/>
    <w:rsid w:val="0027002D"/>
    <w:rPr>
      <w:sz w:val="18"/>
      <w:szCs w:val="18"/>
    </w:rPr>
  </w:style>
  <w:style w:type="paragraph" w:customStyle="1" w:styleId="MarginEdition">
    <w:name w:val="Margin Edition"/>
    <w:basedOn w:val="MarginNote"/>
    <w:rsid w:val="0027002D"/>
    <w:pPr>
      <w:spacing w:before="0" w:after="0"/>
    </w:pPr>
    <w:rPr>
      <w:rFonts w:ascii="Times New Roman" w:hAnsi="Times New Roman"/>
      <w:color w:val="999999"/>
    </w:rPr>
  </w:style>
  <w:style w:type="paragraph" w:customStyle="1" w:styleId="Spacer">
    <w:name w:val="Spacer"/>
    <w:basedOn w:val="Normal"/>
    <w:rsid w:val="0027002D"/>
    <w:rPr>
      <w:sz w:val="2"/>
      <w:szCs w:val="2"/>
    </w:rPr>
  </w:style>
  <w:style w:type="character" w:customStyle="1" w:styleId="Small">
    <w:name w:val="Small"/>
    <w:basedOn w:val="DefaultParagraphFont"/>
    <w:rsid w:val="0027002D"/>
    <w:rPr>
      <w:sz w:val="16"/>
    </w:rPr>
  </w:style>
  <w:style w:type="paragraph" w:customStyle="1" w:styleId="WideTable">
    <w:name w:val="Wide Table"/>
    <w:basedOn w:val="Normal"/>
    <w:rsid w:val="0027002D"/>
    <w:pPr>
      <w:ind w:left="-1418"/>
    </w:pPr>
    <w:rPr>
      <w:sz w:val="2"/>
      <w:szCs w:val="2"/>
    </w:rPr>
  </w:style>
  <w:style w:type="character" w:styleId="PageNumber">
    <w:name w:val="page number"/>
    <w:basedOn w:val="DefaultParagraphFont"/>
    <w:rsid w:val="0027002D"/>
  </w:style>
  <w:style w:type="paragraph" w:styleId="Quote">
    <w:name w:val="Quote"/>
    <w:basedOn w:val="Heading1"/>
    <w:link w:val="QuoteChar"/>
    <w:qFormat/>
    <w:rsid w:val="0027002D"/>
    <w:rPr>
      <w:b w:val="0"/>
      <w:sz w:val="72"/>
      <w:szCs w:val="72"/>
      <w:lang w:val="en-NZ"/>
    </w:rPr>
  </w:style>
  <w:style w:type="character" w:customStyle="1" w:styleId="QuoteChar">
    <w:name w:val="Quote Char"/>
    <w:basedOn w:val="DefaultParagraphFont"/>
    <w:link w:val="Quote"/>
    <w:rsid w:val="00270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02D"/>
    <w:pPr>
      <w:pageBreakBefore/>
    </w:pPr>
  </w:style>
  <w:style w:type="paragraph" w:customStyle="1" w:styleId="Border">
    <w:name w:val="Border"/>
    <w:basedOn w:val="Normal"/>
    <w:qFormat/>
    <w:rsid w:val="00270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02D"/>
    <w:rPr>
      <w:b/>
      <w:bCs/>
      <w:i/>
      <w:iCs/>
      <w:color w:val="auto"/>
    </w:rPr>
  </w:style>
  <w:style w:type="paragraph" w:styleId="IntenseQuote">
    <w:name w:val="Intense Quote"/>
    <w:basedOn w:val="Normal"/>
    <w:next w:val="Normal"/>
    <w:link w:val="IntenseQuoteChar"/>
    <w:uiPriority w:val="30"/>
    <w:qFormat/>
    <w:rsid w:val="00270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02D"/>
    <w:rPr>
      <w:smallCaps/>
      <w:color w:val="auto"/>
      <w:u w:val="single"/>
    </w:rPr>
  </w:style>
  <w:style w:type="character" w:styleId="IntenseReference">
    <w:name w:val="Intense Reference"/>
    <w:basedOn w:val="DefaultParagraphFont"/>
    <w:uiPriority w:val="32"/>
    <w:qFormat/>
    <w:rsid w:val="0027002D"/>
    <w:rPr>
      <w:b/>
      <w:bCs/>
      <w:smallCaps/>
      <w:color w:val="auto"/>
      <w:spacing w:val="5"/>
      <w:u w:val="single"/>
    </w:rPr>
  </w:style>
  <w:style w:type="paragraph" w:customStyle="1" w:styleId="2ColumnHeading">
    <w:name w:val="2Column Heading"/>
    <w:basedOn w:val="BodyText"/>
    <w:qFormat/>
    <w:rsid w:val="0027002D"/>
    <w:pPr>
      <w:spacing w:after="60"/>
      <w:ind w:left="-2268"/>
    </w:pPr>
    <w:rPr>
      <w:b/>
    </w:rPr>
  </w:style>
  <w:style w:type="paragraph" w:customStyle="1" w:styleId="Heading1TOC">
    <w:name w:val="Heading1 TOC"/>
    <w:basedOn w:val="Normal"/>
    <w:qFormat/>
    <w:rsid w:val="0027002D"/>
    <w:pPr>
      <w:spacing w:before="240" w:after="120"/>
    </w:pPr>
    <w:rPr>
      <w:rFonts w:ascii="Times New Roman" w:hAnsi="Times New Roman"/>
      <w:b/>
      <w:sz w:val="32"/>
    </w:rPr>
  </w:style>
  <w:style w:type="paragraph" w:customStyle="1" w:styleId="Heading2TOC">
    <w:name w:val="Heading2 TOC"/>
    <w:basedOn w:val="Normal"/>
    <w:qFormat/>
    <w:rsid w:val="0027002D"/>
    <w:pPr>
      <w:spacing w:before="240" w:after="60"/>
    </w:pPr>
    <w:rPr>
      <w:rFonts w:ascii="Times New Roman" w:hAnsi="Times New Roman"/>
      <w:b/>
      <w:sz w:val="28"/>
    </w:rPr>
  </w:style>
  <w:style w:type="character" w:customStyle="1" w:styleId="Underline">
    <w:name w:val="Underline"/>
    <w:basedOn w:val="DefaultParagraphFont"/>
    <w:qFormat/>
    <w:rsid w:val="0027002D"/>
    <w:rPr>
      <w:u w:val="single"/>
    </w:rPr>
  </w:style>
  <w:style w:type="character" w:customStyle="1" w:styleId="BoldandItalics">
    <w:name w:val="Bold and Italics"/>
    <w:qFormat/>
    <w:rsid w:val="0027002D"/>
    <w:rPr>
      <w:b/>
      <w:i/>
      <w:u w:val="none"/>
    </w:rPr>
  </w:style>
  <w:style w:type="paragraph" w:styleId="BalloonText">
    <w:name w:val="Balloon Text"/>
    <w:basedOn w:val="Normal"/>
    <w:link w:val="BalloonTextChar"/>
    <w:rsid w:val="0027002D"/>
    <w:rPr>
      <w:rFonts w:ascii="Tahoma" w:hAnsi="Tahoma" w:cs="Tahoma"/>
      <w:sz w:val="16"/>
      <w:szCs w:val="16"/>
    </w:rPr>
  </w:style>
  <w:style w:type="character" w:customStyle="1" w:styleId="BalloonTextChar">
    <w:name w:val="Balloon Text Char"/>
    <w:basedOn w:val="DefaultParagraphFont"/>
    <w:link w:val="BalloonText"/>
    <w:rsid w:val="00270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02D"/>
    <w:rPr>
      <w:b/>
      <w:color w:val="660033"/>
      <w:spacing w:val="0"/>
    </w:rPr>
  </w:style>
  <w:style w:type="paragraph" w:customStyle="1" w:styleId="Nameditemlist">
    <w:name w:val="Named item list"/>
    <w:basedOn w:val="BodyText"/>
    <w:qFormat/>
    <w:rsid w:val="0027002D"/>
    <w:pPr>
      <w:tabs>
        <w:tab w:val="left" w:pos="2835"/>
      </w:tabs>
      <w:ind w:left="2835" w:hanging="2835"/>
    </w:pPr>
  </w:style>
  <w:style w:type="paragraph" w:customStyle="1" w:styleId="BodyTextnopadding">
    <w:name w:val="Body Text no padding"/>
    <w:basedOn w:val="BodyText"/>
    <w:qFormat/>
    <w:rsid w:val="0027002D"/>
    <w:pPr>
      <w:spacing w:before="0" w:after="0"/>
    </w:pPr>
  </w:style>
  <w:style w:type="paragraph" w:customStyle="1" w:styleId="BodyTextBold">
    <w:name w:val="Body Text Bold"/>
    <w:basedOn w:val="BodyText"/>
    <w:qFormat/>
    <w:rsid w:val="0027002D"/>
    <w:rPr>
      <w:b/>
    </w:rPr>
  </w:style>
  <w:style w:type="character" w:styleId="Hyperlink">
    <w:name w:val="Hyperlink"/>
    <w:basedOn w:val="DefaultParagraphFont"/>
    <w:uiPriority w:val="99"/>
    <w:unhideWhenUsed/>
    <w:rsid w:val="00E34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6492</Characters>
  <Application>Microsoft Office Word</Application>
  <DocSecurity>0</DocSecurity>
  <Lines>190</Lines>
  <Paragraphs>122</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BSBXCS406 Develop cyber security insider threat and risk response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