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966" w:rsidP="00EB6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BSBWRT301 Write simple documents</w:t>
      </w:r>
      <w:r>
        <w:fldChar w:fldCharType="end"/>
      </w:r>
    </w:p>
    <w:p w:rsidR="00EB6966" w:rsidP="00EB6966">
      <w:pPr>
        <w:pStyle w:val="Version"/>
        <w:sectPr w:rsidSect="00990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916" w:rsidP="00990916">
      <w:pPr>
        <w:pStyle w:val="SuperHeading"/>
      </w:pPr>
      <w:r w:rsidRPr="00990916">
        <w:t>BSBWRT301 Write simple documents</w:t>
      </w:r>
    </w:p>
    <w:p w:rsidR="00000000" w:rsidRPr="00990916" w:rsidP="00990916">
      <w:pPr>
        <w:pStyle w:val="Heading1"/>
      </w:pPr>
      <w:bookmarkStart w:id="1" w:name="O_645962"/>
      <w:bookmarkEnd w:id="1"/>
      <w:r w:rsidRPr="009909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90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rPr>
                <w:rStyle w:val="SpecialBold"/>
              </w:rPr>
              <w:t>Comments</w:t>
            </w:r>
          </w:p>
        </w:tc>
      </w:tr>
      <w:tr w:rsidTr="00990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t>This version first released with BSB Business Services Training Package Version 1.0.</w:t>
            </w:r>
          </w:p>
        </w:tc>
      </w:tr>
    </w:tbl>
    <w:p w:rsidR="00000000" w:rsidRPr="00990916" w:rsidP="00990916">
      <w:pPr>
        <w:pStyle w:val="BodyText"/>
      </w:pPr>
    </w:p>
    <w:p w:rsidR="00000000" w:rsidRPr="00990916" w:rsidP="00990916">
      <w:pPr>
        <w:pStyle w:val="AllowPageBreak"/>
      </w:pPr>
    </w:p>
    <w:p w:rsidR="00000000" w:rsidRPr="00990916" w:rsidP="00990916">
      <w:pPr>
        <w:pStyle w:val="Heading1"/>
      </w:pPr>
      <w:bookmarkStart w:id="2" w:name="O_645963"/>
      <w:bookmarkEnd w:id="2"/>
      <w:r w:rsidRPr="00990916">
        <w:t>Application</w:t>
      </w:r>
    </w:p>
    <w:p w:rsidR="00000000" w:rsidRPr="00990916" w:rsidP="00EB6966">
      <w:pPr>
        <w:pStyle w:val="BodyText"/>
      </w:pPr>
      <w:r w:rsidRPr="00990916">
        <w:t>This unit describes the skills and knowledge required to plan, draft and finalise a basic d</w:t>
      </w:r>
      <w:r w:rsidRPr="00990916">
        <w:t xml:space="preserve">ocument. </w:t>
      </w:r>
    </w:p>
    <w:p w:rsidR="00000000" w:rsidRPr="00990916" w:rsidP="00EB6966">
      <w:pPr>
        <w:pStyle w:val="BodyText"/>
      </w:pPr>
      <w:r w:rsidRPr="00990916">
        <w:t>It applies to individuals who apply a broad range of competencies in various work contexts and may exercise some discretion and judgement to produce a range of workplace documentation.</w:t>
      </w:r>
    </w:p>
    <w:p w:rsidR="00000000" w:rsidRPr="00990916" w:rsidP="00EB6966">
      <w:pPr>
        <w:pStyle w:val="BodyText"/>
      </w:pPr>
      <w:r w:rsidRPr="00990916">
        <w:t>No licensing, legislative, regulatory or certification req</w:t>
      </w:r>
      <w:r w:rsidRPr="00990916">
        <w:t>uirements apply to this unit at the time of publication.</w:t>
      </w:r>
    </w:p>
    <w:p w:rsidR="00000000" w:rsidRPr="00990916" w:rsidP="00990916">
      <w:pPr>
        <w:pStyle w:val="Heading1"/>
      </w:pPr>
      <w:bookmarkStart w:id="3" w:name="O_645966"/>
      <w:bookmarkEnd w:id="3"/>
      <w:r w:rsidRPr="00990916">
        <w:t>Unit Sector</w:t>
      </w:r>
    </w:p>
    <w:p w:rsidR="00000000" w:rsidRPr="00990916" w:rsidP="00EB6966">
      <w:pPr>
        <w:pStyle w:val="BodyText"/>
      </w:pPr>
      <w:r w:rsidRPr="00990916">
        <w:t>Communication – Writing</w:t>
      </w:r>
    </w:p>
    <w:p w:rsidR="00000000" w:rsidRPr="00990916" w:rsidP="00990916">
      <w:pPr>
        <w:pStyle w:val="Heading1"/>
      </w:pPr>
      <w:bookmarkStart w:id="4" w:name="O_645967"/>
      <w:bookmarkEnd w:id="4"/>
      <w:r w:rsidRPr="0099091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909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rPr>
                <w:rStyle w:val="SpecialBold"/>
              </w:rPr>
              <w:t>PERFORMANCE CRITERIA</w:t>
            </w:r>
          </w:p>
        </w:tc>
      </w:tr>
      <w:tr w:rsidTr="009909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9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1 Plan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t xml:space="preserve">1.1 Determine audience and purpose for the document  </w:t>
            </w:r>
          </w:p>
          <w:p w:rsidR="00000000" w:rsidRPr="00990916" w:rsidP="00990916">
            <w:pPr>
              <w:pStyle w:val="BodyText"/>
            </w:pPr>
            <w:r w:rsidRPr="00990916">
              <w:t xml:space="preserve">1.2 Determine the format and structure  </w:t>
            </w:r>
          </w:p>
          <w:p w:rsidR="00000000" w:rsidRPr="00990916" w:rsidP="00990916">
            <w:pPr>
              <w:pStyle w:val="BodyText"/>
            </w:pPr>
            <w:r w:rsidRPr="00990916">
              <w:t xml:space="preserve">1.3 Establish key points for inclusion  </w:t>
            </w:r>
          </w:p>
          <w:p w:rsidR="00000000" w:rsidRPr="00990916" w:rsidP="00990916">
            <w:pPr>
              <w:pStyle w:val="BodyText"/>
            </w:pPr>
            <w:r w:rsidRPr="00990916">
              <w:t>1.4 Ide</w:t>
            </w:r>
            <w:r w:rsidRPr="00990916">
              <w:t xml:space="preserve">ntify organisational requirements  </w:t>
            </w:r>
          </w:p>
          <w:p w:rsidR="00000000" w:rsidRPr="00990916" w:rsidP="00990916">
            <w:pPr>
              <w:pStyle w:val="BodyText"/>
            </w:pPr>
            <w:r w:rsidRPr="00990916">
              <w:t xml:space="preserve">1.5 Establish method of communication  </w:t>
            </w:r>
          </w:p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1.6 Establish means of communication</w:t>
            </w:r>
          </w:p>
        </w:tc>
      </w:tr>
      <w:tr w:rsidTr="009909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2 Draft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t xml:space="preserve">2.1 Develop draft document to communicate key points  </w:t>
            </w:r>
          </w:p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2.2 Obtain and include any additional information that is required</w:t>
            </w:r>
          </w:p>
        </w:tc>
      </w:tr>
      <w:tr w:rsidTr="009909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3 Review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t xml:space="preserve">3.1 Check draft for suitability of tone for audience, purpose, format and communication style  </w:t>
            </w:r>
          </w:p>
          <w:p w:rsidR="00000000" w:rsidRPr="00990916" w:rsidP="00990916">
            <w:pPr>
              <w:pStyle w:val="BodyText"/>
            </w:pPr>
            <w:r w:rsidRPr="00990916">
              <w:t xml:space="preserve">3.2 Check draft for readability, grammar, spelling, and sentence and paragraph construction </w:t>
            </w:r>
          </w:p>
          <w:p w:rsidR="00000000" w:rsidRPr="00990916" w:rsidP="00990916">
            <w:pPr>
              <w:pStyle w:val="BodyText"/>
            </w:pPr>
            <w:r w:rsidRPr="00990916">
              <w:t xml:space="preserve">3.3 Check draft for sequencing and structure </w:t>
            </w:r>
          </w:p>
          <w:p w:rsidR="00000000" w:rsidRPr="00990916" w:rsidP="00990916">
            <w:pPr>
              <w:pStyle w:val="BodyText"/>
            </w:pPr>
            <w:r w:rsidRPr="00990916">
              <w:t>3.4</w:t>
            </w:r>
            <w:r w:rsidRPr="00990916">
              <w:t xml:space="preserve"> Check draft to ensure it meets organisational requirements </w:t>
            </w:r>
          </w:p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 xml:space="preserve">3.5 Ensure draft is proofread, where appropriate, by supervisor or colleague </w:t>
            </w:r>
          </w:p>
        </w:tc>
      </w:tr>
      <w:tr w:rsidTr="009909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4 Write final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t xml:space="preserve">4.1 Make and proofread necessary changes </w:t>
            </w:r>
          </w:p>
          <w:p w:rsidR="00000000" w:rsidRPr="00990916" w:rsidP="00990916">
            <w:pPr>
              <w:pStyle w:val="BodyText"/>
            </w:pPr>
            <w:r w:rsidRPr="00990916">
              <w:t xml:space="preserve">4.2 Ensure document is sent to intended recipient  </w:t>
            </w:r>
          </w:p>
          <w:p w:rsidR="00000000" w:rsidRPr="00990916" w:rsidP="00990916">
            <w:pPr>
              <w:pStyle w:val="BodyText"/>
            </w:pPr>
            <w:r w:rsidRPr="00990916">
              <w:t>4.3 File copy of document in accordance with organisational policies and procedures</w:t>
            </w:r>
          </w:p>
        </w:tc>
      </w:tr>
    </w:tbl>
    <w:p w:rsidR="00000000" w:rsidRPr="00990916" w:rsidP="00990916">
      <w:pPr>
        <w:pStyle w:val="BodyText"/>
      </w:pPr>
    </w:p>
    <w:p w:rsidR="00000000" w:rsidRPr="00990916" w:rsidP="00990916">
      <w:pPr>
        <w:pStyle w:val="AllowPageBreak"/>
      </w:pPr>
    </w:p>
    <w:p w:rsidR="00000000" w:rsidRPr="00990916" w:rsidP="00990916">
      <w:pPr>
        <w:pStyle w:val="Heading1"/>
      </w:pPr>
      <w:bookmarkStart w:id="5" w:name="O_645968"/>
      <w:bookmarkEnd w:id="5"/>
      <w:r w:rsidRPr="00990916">
        <w:t>Foundation Skills</w:t>
      </w:r>
    </w:p>
    <w:p w:rsidR="00000000" w:rsidRPr="00EB6966" w:rsidP="00EB6966">
      <w:pPr>
        <w:pStyle w:val="BodyText"/>
        <w:rPr>
          <w:i/>
        </w:rPr>
      </w:pPr>
      <w:r w:rsidRPr="00EB6966">
        <w:rPr>
          <w:rStyle w:val="Emphasis"/>
        </w:rPr>
        <w:t>This section describes language, literacy, numeracy and employment skills incorporated in the performance criteria that are required f</w:t>
      </w:r>
      <w:r w:rsidRPr="00EB6966">
        <w:rPr>
          <w:rStyle w:val="Emphasis"/>
        </w:rPr>
        <w:t>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909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Performance</w:t>
            </w:r>
          </w:p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rPr>
                <w:rStyle w:val="SpecialBold"/>
              </w:rPr>
              <w:t>Description</w:t>
            </w:r>
          </w:p>
        </w:tc>
      </w:tr>
      <w:tr w:rsidTr="009909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1.1-1.3, 3.1-3.4,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ListBullet"/>
            </w:pPr>
            <w:r w:rsidRPr="00990916">
              <w:t>Recognises and interprets a variety of text to determine and confirm task requirements</w:t>
            </w:r>
          </w:p>
          <w:p w:rsidR="00000000" w:rsidP="00990916">
            <w:pPr>
              <w:pStyle w:val="ListBullet"/>
              <w:rPr>
                <w:lang w:val="en-NZ"/>
              </w:rPr>
            </w:pPr>
            <w:r w:rsidRPr="00990916">
              <w:t>Proofreads documents checking for grammar, spelling, structure, and suitability of style and format for audience</w:t>
            </w:r>
          </w:p>
        </w:tc>
      </w:tr>
      <w:tr w:rsidTr="009909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2.1, 2.2,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ListBullet"/>
              <w:rPr>
                <w:lang w:val="en-NZ"/>
              </w:rPr>
            </w:pPr>
            <w:r w:rsidRPr="00990916">
              <w:t>Produces and edits basic documents, according to organisational requirements, for a given audience and purpose</w:t>
            </w:r>
          </w:p>
        </w:tc>
      </w:tr>
      <w:tr w:rsidTr="009909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2.2, 3.5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ListBullet"/>
              <w:rPr>
                <w:lang w:val="en-NZ"/>
              </w:rPr>
            </w:pPr>
            <w:r w:rsidRPr="00990916">
              <w:t xml:space="preserve">Uses listening and questioning skills to seek additional information or confirmation of task completion </w:t>
            </w:r>
          </w:p>
        </w:tc>
      </w:tr>
      <w:tr w:rsidTr="009909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1.4, 3.4, 4.3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ListBullet"/>
              <w:rPr>
                <w:lang w:val="en-NZ"/>
              </w:rPr>
            </w:pPr>
            <w:r w:rsidRPr="00990916">
              <w:t>Understands and complies with organisational policies and procedures</w:t>
            </w:r>
          </w:p>
        </w:tc>
      </w:tr>
      <w:tr w:rsidTr="009909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2.2, 3.5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ListBullet"/>
              <w:rPr>
                <w:lang w:val="en-NZ"/>
              </w:rPr>
            </w:pPr>
            <w:r w:rsidRPr="00990916">
              <w:t>Follows accepted communication practices and protocols when seeking information or feedback from others</w:t>
            </w:r>
          </w:p>
        </w:tc>
      </w:tr>
      <w:tr w:rsidTr="009909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1.1-1.6, 2.1, 2.2, 3.4, 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ListBullet"/>
            </w:pPr>
            <w:r w:rsidRPr="00990916">
              <w:t>Takes responsibility for planning, sequencing and prioritising t</w:t>
            </w:r>
            <w:r w:rsidRPr="00990916">
              <w:t>asks to achieve required outcomes</w:t>
            </w:r>
          </w:p>
          <w:p w:rsidR="00000000" w:rsidRPr="00990916" w:rsidP="00990916">
            <w:pPr>
              <w:pStyle w:val="ListBullet"/>
            </w:pPr>
            <w:r w:rsidRPr="00990916">
              <w:t>Uses the main features and functions of digital tools to complete work tasks</w:t>
            </w:r>
          </w:p>
        </w:tc>
      </w:tr>
    </w:tbl>
    <w:p w:rsidR="00000000" w:rsidRPr="00990916" w:rsidP="00990916">
      <w:pPr>
        <w:pStyle w:val="BodyText"/>
      </w:pPr>
    </w:p>
    <w:p w:rsidR="00000000" w:rsidRPr="00990916" w:rsidP="00990916">
      <w:pPr>
        <w:pStyle w:val="AllowPageBreak"/>
      </w:pPr>
    </w:p>
    <w:p w:rsidR="00000000" w:rsidRPr="00990916" w:rsidP="00990916">
      <w:pPr>
        <w:pStyle w:val="Heading1"/>
      </w:pPr>
      <w:bookmarkStart w:id="6" w:name="O_645970"/>
      <w:bookmarkEnd w:id="6"/>
      <w:r w:rsidRPr="009909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90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 xml:space="preserve">Code and title </w:t>
            </w:r>
          </w:p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Code and title</w:t>
            </w:r>
          </w:p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rPr>
                <w:rStyle w:val="SpecialBold"/>
              </w:rPr>
              <w:t>Equivalence status</w:t>
            </w:r>
          </w:p>
        </w:tc>
      </w:tr>
      <w:tr w:rsidTr="00990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BSBWRT301 Write simple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BSBWRT301A Write simple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t>Equivalent unit</w:t>
            </w:r>
          </w:p>
        </w:tc>
      </w:tr>
    </w:tbl>
    <w:p w:rsidR="00000000" w:rsidRPr="00990916" w:rsidP="00990916">
      <w:pPr>
        <w:pStyle w:val="BodyText"/>
      </w:pPr>
    </w:p>
    <w:p w:rsidR="00000000" w:rsidRPr="00990916" w:rsidP="00990916">
      <w:pPr>
        <w:pStyle w:val="AllowPageBreak"/>
      </w:pPr>
    </w:p>
    <w:p w:rsidR="00000000" w:rsidRPr="00990916" w:rsidP="00990916">
      <w:pPr>
        <w:pStyle w:val="Heading1"/>
      </w:pPr>
      <w:bookmarkStart w:id="7" w:name="O_645977"/>
      <w:bookmarkEnd w:id="7"/>
      <w:r w:rsidRPr="00990916">
        <w:t>Links</w:t>
      </w:r>
    </w:p>
    <w:p w:rsidR="00000000" w:rsidRPr="00990916" w:rsidP="00EB6966">
      <w:pPr>
        <w:pStyle w:val="BodyText"/>
      </w:pPr>
      <w:r w:rsidRPr="009909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7E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0916" w:rsidP="00EB6966">
      <w:pPr>
        <w:pStyle w:val="BodyText"/>
        <w:sectPr w:rsidSect="009909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0916" w:rsidP="00990916">
      <w:pPr>
        <w:pStyle w:val="SuperHeading"/>
      </w:pPr>
      <w:r w:rsidRPr="00990916">
        <w:t>Assessment Requirements for BSBWRT301 Write simple documents</w:t>
      </w:r>
    </w:p>
    <w:p w:rsidR="00000000" w:rsidRPr="00990916" w:rsidP="00990916">
      <w:pPr>
        <w:pStyle w:val="Heading1"/>
      </w:pPr>
      <w:bookmarkStart w:id="8" w:name="O_645972"/>
      <w:bookmarkEnd w:id="8"/>
      <w:r w:rsidRPr="009909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90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rPr>
                <w:rStyle w:val="SpecialBold"/>
              </w:rPr>
              <w:t>Comments</w:t>
            </w:r>
          </w:p>
        </w:tc>
      </w:tr>
      <w:tr w:rsidTr="00990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916">
            <w:pPr>
              <w:pStyle w:val="BodyText"/>
              <w:rPr>
                <w:lang w:val="en-NZ"/>
              </w:rPr>
            </w:pPr>
            <w:r w:rsidRPr="009909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916" w:rsidP="00990916">
            <w:pPr>
              <w:pStyle w:val="BodyText"/>
            </w:pPr>
            <w:r w:rsidRPr="00990916">
              <w:t>This version first released with BSB Business Services Training Package Version 1.0</w:t>
            </w:r>
          </w:p>
        </w:tc>
      </w:tr>
    </w:tbl>
    <w:p w:rsidR="00000000" w:rsidRPr="00990916" w:rsidP="00990916">
      <w:pPr>
        <w:pStyle w:val="BodyText"/>
      </w:pPr>
    </w:p>
    <w:p w:rsidR="00000000" w:rsidRPr="00990916" w:rsidP="00990916">
      <w:pPr>
        <w:pStyle w:val="AllowPageBreak"/>
      </w:pPr>
    </w:p>
    <w:p w:rsidR="00000000" w:rsidRPr="00990916" w:rsidP="00990916">
      <w:pPr>
        <w:pStyle w:val="Heading1"/>
      </w:pPr>
      <w:bookmarkStart w:id="9" w:name="O_645973"/>
      <w:bookmarkEnd w:id="9"/>
      <w:r w:rsidRPr="00990916">
        <w:t>Performance Evidence</w:t>
      </w:r>
    </w:p>
    <w:p w:rsidR="00000000" w:rsidRPr="00990916" w:rsidP="00EB6966">
      <w:pPr>
        <w:pStyle w:val="BodyText"/>
      </w:pPr>
      <w:r w:rsidRPr="00990916">
        <w:t>Evidence of the ability to:</w:t>
      </w:r>
    </w:p>
    <w:p w:rsidR="00000000" w:rsidRPr="00990916" w:rsidP="00990916">
      <w:pPr>
        <w:pStyle w:val="ListBullet"/>
      </w:pPr>
      <w:r w:rsidRPr="00990916">
        <w:t>plan, draft and finalise three different simple documents that accurately convey the required basic inf</w:t>
      </w:r>
      <w:r w:rsidRPr="00990916">
        <w:t>ormation in a format suitable for the intended audience and in accordance with organisational policies and procedures for document production.</w:t>
      </w:r>
    </w:p>
    <w:p w:rsidR="00000000" w:rsidRPr="00990916" w:rsidP="00990916">
      <w:pPr>
        <w:pStyle w:val="BodyText"/>
      </w:pPr>
    </w:p>
    <w:p w:rsidR="00000000" w:rsidRPr="00990916" w:rsidP="00EB6966">
      <w:pPr>
        <w:pStyle w:val="BodyText"/>
      </w:pPr>
      <w:r w:rsidRPr="00990916">
        <w:t xml:space="preserve">Note: If a specific volume or frequency is not stated, then evidence must be provided at least once. </w:t>
      </w:r>
    </w:p>
    <w:p w:rsidR="00000000" w:rsidRPr="00990916" w:rsidP="00990916">
      <w:pPr>
        <w:pStyle w:val="Heading1"/>
      </w:pPr>
      <w:bookmarkStart w:id="10" w:name="O_645974"/>
      <w:bookmarkEnd w:id="10"/>
      <w:r w:rsidRPr="00990916">
        <w:t>Knowledge Evidence</w:t>
      </w:r>
    </w:p>
    <w:p w:rsidR="00000000" w:rsidRPr="00990916" w:rsidP="00EB6966">
      <w:pPr>
        <w:pStyle w:val="BodyText"/>
      </w:pPr>
      <w:r w:rsidRPr="00990916">
        <w:t xml:space="preserve">To complete the unit requirements safely and effectively, the individual must: </w:t>
      </w:r>
    </w:p>
    <w:p w:rsidR="00000000" w:rsidRPr="00990916" w:rsidP="00990916">
      <w:pPr>
        <w:pStyle w:val="ListBullet"/>
      </w:pPr>
      <w:r w:rsidRPr="00990916">
        <w:t>identify the process for checking basic grammar, spelling and punctuation</w:t>
      </w:r>
    </w:p>
    <w:p w:rsidR="00000000" w:rsidRPr="00990916" w:rsidP="00990916">
      <w:pPr>
        <w:pStyle w:val="ListBullet"/>
      </w:pPr>
      <w:r w:rsidRPr="00990916">
        <w:t>describe different communication methods</w:t>
      </w:r>
    </w:p>
    <w:p w:rsidR="00000000" w:rsidRPr="00990916" w:rsidP="00990916">
      <w:pPr>
        <w:pStyle w:val="ListBullet"/>
      </w:pPr>
      <w:r w:rsidRPr="00990916">
        <w:t>describe how audience, purpose an</w:t>
      </w:r>
      <w:r w:rsidRPr="00990916">
        <w:t xml:space="preserve">d method of communication influence the tone of a document. </w:t>
      </w:r>
    </w:p>
    <w:p w:rsidR="00000000" w:rsidRPr="00990916" w:rsidP="00990916">
      <w:pPr>
        <w:pStyle w:val="AllowPageBreak"/>
      </w:pPr>
    </w:p>
    <w:p w:rsidR="00000000" w:rsidRPr="00990916" w:rsidP="00990916">
      <w:pPr>
        <w:pStyle w:val="Heading1"/>
      </w:pPr>
      <w:bookmarkStart w:id="11" w:name="O_645975"/>
      <w:bookmarkEnd w:id="11"/>
      <w:r w:rsidRPr="00990916">
        <w:t>Assessment Conditions</w:t>
      </w:r>
    </w:p>
    <w:p w:rsidR="00000000" w:rsidRPr="00990916" w:rsidP="00EB6966">
      <w:pPr>
        <w:pStyle w:val="BodyText"/>
      </w:pPr>
      <w:r w:rsidRPr="00990916">
        <w:t>Assessment must be conducted in a safe environment where evidence gathered demonstrates consistent performance of typical activities experienced in the comm</w:t>
      </w:r>
      <w:r w:rsidRPr="00990916">
        <w:t>unication – writing field of work and include access to:</w:t>
      </w:r>
    </w:p>
    <w:p w:rsidR="00000000" w:rsidRPr="00990916" w:rsidP="00990916">
      <w:pPr>
        <w:pStyle w:val="ListBullet"/>
      </w:pPr>
      <w:r w:rsidRPr="00990916">
        <w:t>office equipment and resources to assist in document production</w:t>
      </w:r>
    </w:p>
    <w:p w:rsidR="00000000" w:rsidRPr="00990916" w:rsidP="00990916">
      <w:pPr>
        <w:pStyle w:val="ListBullet"/>
      </w:pPr>
      <w:r w:rsidRPr="00990916">
        <w:t xml:space="preserve">organisational policies and procedures </w:t>
      </w:r>
    </w:p>
    <w:p w:rsidR="00000000" w:rsidRPr="00990916" w:rsidP="00990916">
      <w:pPr>
        <w:pStyle w:val="ListBullet"/>
      </w:pPr>
      <w:r w:rsidRPr="00990916">
        <w:t>examples of documents to review.</w:t>
      </w:r>
    </w:p>
    <w:p w:rsidR="00000000" w:rsidRPr="00990916" w:rsidP="00990916">
      <w:pPr>
        <w:pStyle w:val="BodyText"/>
      </w:pPr>
    </w:p>
    <w:p w:rsidR="00000000" w:rsidRPr="00990916" w:rsidP="00EB6966">
      <w:pPr>
        <w:pStyle w:val="BodyText"/>
      </w:pPr>
      <w:r w:rsidRPr="00990916">
        <w:t>Assessors must satisfy NVR/AQTF assessor requirements.</w:t>
      </w:r>
    </w:p>
    <w:p w:rsidR="00000000" w:rsidRPr="00990916" w:rsidP="00990916">
      <w:pPr>
        <w:pStyle w:val="Heading1"/>
      </w:pPr>
      <w:bookmarkStart w:id="12" w:name="O_645978"/>
      <w:bookmarkEnd w:id="12"/>
      <w:r w:rsidRPr="00990916">
        <w:t>Links</w:t>
      </w:r>
    </w:p>
    <w:p w:rsidR="00000000" w:rsidRPr="00990916" w:rsidP="00EB6966">
      <w:pPr>
        <w:pStyle w:val="BodyText"/>
      </w:pPr>
      <w:r w:rsidRPr="009909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7E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0916" w:rsidP="00990916"/>
    <w:sectPr w:rsidSect="009909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16" w:rsidRPr="00EB6966" w:rsidP="00EB6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66" w:rsidP="00990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966" w:rsidP="00990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6966" w:rsidP="009909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16" w:rsidP="00990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6966">
      <w:t>Approved</w:t>
    </w:r>
    <w:r w:rsidR="00EB69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69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6966">
      <w:rPr>
        <w:noProof/>
      </w:rPr>
      <w:t>4</w:t>
    </w:r>
    <w:r>
      <w:rPr>
        <w:noProof/>
      </w:rPr>
      <w:fldChar w:fldCharType="end"/>
    </w:r>
  </w:p>
  <w:p w:rsidR="00990916" w:rsidP="00990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69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6966">
      <w:t>Future Skills Organisation</w:t>
    </w:r>
    <w:r w:rsidR="00EB6966">
      <w:fldChar w:fldCharType="end"/>
    </w:r>
  </w:p>
  <w:p w:rsidR="00990916" w:rsidP="00990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916" w:rsidRPr="00EB6966" w:rsidP="00EB6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66" w:rsidRPr="002D2AF8" w:rsidP="00990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BSBWRT301 Write simple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B6966" w:rsidP="009909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16" w:rsidRPr="002D2AF8" w:rsidP="00990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6966">
      <w:t>BSBWRT301 Write simple documents</w:t>
    </w:r>
    <w:r w:rsidR="00EB69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6966">
      <w:rPr>
        <w:noProof/>
      </w:rPr>
      <w:t>1 March 2025</w:t>
    </w:r>
    <w:r>
      <w:fldChar w:fldCharType="end"/>
    </w:r>
  </w:p>
  <w:p w:rsidR="00990916" w:rsidP="00990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9E2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227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916"/>
  </w:style>
  <w:style w:type="character" w:customStyle="1" w:styleId="Heading1Char">
    <w:name w:val="Heading 1 Char"/>
    <w:basedOn w:val="DefaultParagraphFont"/>
    <w:link w:val="Heading1"/>
    <w:rsid w:val="00990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9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916"/>
    <w:rPr>
      <w:b/>
      <w:spacing w:val="0"/>
    </w:rPr>
  </w:style>
  <w:style w:type="character" w:styleId="Emphasis">
    <w:name w:val="Emphasis"/>
    <w:basedOn w:val="DefaultParagraphFont"/>
    <w:qFormat/>
    <w:rsid w:val="00990916"/>
    <w:rPr>
      <w:i/>
    </w:rPr>
  </w:style>
  <w:style w:type="paragraph" w:customStyle="1" w:styleId="SuperHeading">
    <w:name w:val="SuperHeading"/>
    <w:basedOn w:val="Normal"/>
    <w:rsid w:val="00990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9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9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916"/>
  </w:style>
  <w:style w:type="paragraph" w:styleId="TableofFigures">
    <w:name w:val="table of figures"/>
    <w:basedOn w:val="Normal"/>
    <w:next w:val="Normal"/>
    <w:semiHidden/>
    <w:rsid w:val="00990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9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0916"/>
    <w:rPr>
      <w:rFonts w:ascii="Wingdings" w:hAnsi="Wingdings"/>
    </w:rPr>
  </w:style>
  <w:style w:type="paragraph" w:customStyle="1" w:styleId="TableHeading">
    <w:name w:val="Table Heading"/>
    <w:basedOn w:val="HeadingBase"/>
    <w:rsid w:val="00990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916"/>
    <w:rPr>
      <w:color w:val="0033CC"/>
      <w:u w:val="none"/>
    </w:rPr>
  </w:style>
  <w:style w:type="paragraph" w:customStyle="1" w:styleId="BodyTextRight">
    <w:name w:val="Body Text Right"/>
    <w:basedOn w:val="BodyText"/>
    <w:rsid w:val="00990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9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916"/>
    <w:rPr>
      <w:sz w:val="32"/>
    </w:rPr>
  </w:style>
  <w:style w:type="paragraph" w:customStyle="1" w:styleId="HeadingProcedure">
    <w:name w:val="Heading Procedure"/>
    <w:basedOn w:val="HeadingBase"/>
    <w:next w:val="Normal"/>
    <w:rsid w:val="00990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916"/>
    <w:pPr>
      <w:spacing w:before="60" w:after="60"/>
    </w:pPr>
  </w:style>
  <w:style w:type="paragraph" w:styleId="ListContinue">
    <w:name w:val="List Continue"/>
    <w:basedOn w:val="List"/>
    <w:rsid w:val="00990916"/>
    <w:pPr>
      <w:ind w:firstLine="0"/>
    </w:pPr>
  </w:style>
  <w:style w:type="paragraph" w:customStyle="1" w:styleId="ListNote">
    <w:name w:val="List Note"/>
    <w:basedOn w:val="List"/>
    <w:rsid w:val="00990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916"/>
    <w:rPr>
      <w:rFonts w:ascii="Courier New" w:hAnsi="Courier New"/>
    </w:rPr>
  </w:style>
  <w:style w:type="paragraph" w:customStyle="1" w:styleId="NoteBullet">
    <w:name w:val="Note Bullet"/>
    <w:basedOn w:val="Note"/>
    <w:rsid w:val="00990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9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0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916"/>
    <w:rPr>
      <w:b/>
      <w:smallCaps/>
    </w:rPr>
  </w:style>
  <w:style w:type="paragraph" w:customStyle="1" w:styleId="TableListNumber">
    <w:name w:val="Table List Number"/>
    <w:basedOn w:val="ListNumber"/>
    <w:rsid w:val="00990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916"/>
    <w:pPr>
      <w:numPr>
        <w:numId w:val="8"/>
      </w:numPr>
    </w:pPr>
  </w:style>
  <w:style w:type="paragraph" w:customStyle="1" w:styleId="ListAlpha2">
    <w:name w:val="List Alpha 2"/>
    <w:basedOn w:val="List2"/>
    <w:rsid w:val="00990916"/>
    <w:pPr>
      <w:numPr>
        <w:numId w:val="7"/>
      </w:numPr>
    </w:pPr>
  </w:style>
  <w:style w:type="paragraph" w:styleId="List2">
    <w:name w:val="List 2"/>
    <w:basedOn w:val="BodyText"/>
    <w:rsid w:val="00990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9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9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0916"/>
    <w:pPr>
      <w:numPr>
        <w:numId w:val="3"/>
      </w:numPr>
    </w:pPr>
  </w:style>
  <w:style w:type="paragraph" w:styleId="ListContinue2">
    <w:name w:val="List Continue 2"/>
    <w:basedOn w:val="List2"/>
    <w:rsid w:val="00990916"/>
    <w:pPr>
      <w:ind w:firstLine="0"/>
    </w:pPr>
  </w:style>
  <w:style w:type="paragraph" w:styleId="ListContinue3">
    <w:name w:val="List Continue 3"/>
    <w:basedOn w:val="List3"/>
    <w:rsid w:val="00990916"/>
    <w:pPr>
      <w:ind w:left="1021" w:firstLine="0"/>
    </w:pPr>
  </w:style>
  <w:style w:type="paragraph" w:styleId="ListContinue4">
    <w:name w:val="List Continue 4"/>
    <w:basedOn w:val="List4"/>
    <w:rsid w:val="00990916"/>
    <w:pPr>
      <w:ind w:firstLine="0"/>
    </w:pPr>
  </w:style>
  <w:style w:type="paragraph" w:styleId="ListContinue5">
    <w:name w:val="List Continue 5"/>
    <w:basedOn w:val="List5"/>
    <w:rsid w:val="00990916"/>
    <w:pPr>
      <w:ind w:firstLine="0"/>
    </w:pPr>
  </w:style>
  <w:style w:type="paragraph" w:styleId="ListNumber3">
    <w:name w:val="List Number 3"/>
    <w:basedOn w:val="List3"/>
    <w:rsid w:val="00990916"/>
    <w:pPr>
      <w:numPr>
        <w:numId w:val="4"/>
      </w:numPr>
    </w:pPr>
  </w:style>
  <w:style w:type="paragraph" w:styleId="ListNumber4">
    <w:name w:val="List Number 4"/>
    <w:basedOn w:val="List4"/>
    <w:rsid w:val="00990916"/>
    <w:pPr>
      <w:numPr>
        <w:numId w:val="5"/>
      </w:numPr>
    </w:pPr>
  </w:style>
  <w:style w:type="paragraph" w:styleId="ListNumber5">
    <w:name w:val="List Number 5"/>
    <w:basedOn w:val="List5"/>
    <w:rsid w:val="00990916"/>
    <w:pPr>
      <w:numPr>
        <w:numId w:val="6"/>
      </w:numPr>
    </w:pPr>
  </w:style>
  <w:style w:type="paragraph" w:styleId="BlockText">
    <w:name w:val="Block Text"/>
    <w:basedOn w:val="Normal"/>
    <w:rsid w:val="00990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916"/>
    <w:rPr>
      <w:sz w:val="16"/>
      <w:vertAlign w:val="superscript"/>
    </w:rPr>
  </w:style>
  <w:style w:type="character" w:customStyle="1" w:styleId="Symbols">
    <w:name w:val="Symbols"/>
    <w:basedOn w:val="DefaultParagraphFont"/>
    <w:rsid w:val="00990916"/>
    <w:rPr>
      <w:rFonts w:ascii="Symbol" w:hAnsi="Symbol"/>
    </w:rPr>
  </w:style>
  <w:style w:type="character" w:customStyle="1" w:styleId="MenuOptions">
    <w:name w:val="Menu Options"/>
    <w:basedOn w:val="DefaultParagraphFont"/>
    <w:rsid w:val="00990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916"/>
    <w:rPr>
      <w:b/>
    </w:rPr>
  </w:style>
  <w:style w:type="character" w:customStyle="1" w:styleId="Underlined">
    <w:name w:val="Underlined"/>
    <w:basedOn w:val="DefaultParagraphFont"/>
    <w:rsid w:val="00990916"/>
    <w:rPr>
      <w:u w:val="single"/>
    </w:rPr>
  </w:style>
  <w:style w:type="paragraph" w:customStyle="1" w:styleId="TableBodyTextRight">
    <w:name w:val="Table Body Text Right"/>
    <w:basedOn w:val="TableBodyText"/>
    <w:rsid w:val="00990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916"/>
    <w:rPr>
      <w:sz w:val="18"/>
    </w:rPr>
  </w:style>
  <w:style w:type="paragraph" w:customStyle="1" w:styleId="BodySmallRight">
    <w:name w:val="Body Small Right"/>
    <w:basedOn w:val="BodyTextRight"/>
    <w:rsid w:val="00990916"/>
    <w:rPr>
      <w:sz w:val="18"/>
      <w:szCs w:val="18"/>
    </w:rPr>
  </w:style>
  <w:style w:type="paragraph" w:customStyle="1" w:styleId="MarginEdition">
    <w:name w:val="Margin Edition"/>
    <w:basedOn w:val="MarginNote"/>
    <w:rsid w:val="00990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916"/>
    <w:rPr>
      <w:sz w:val="2"/>
      <w:szCs w:val="2"/>
    </w:rPr>
  </w:style>
  <w:style w:type="character" w:customStyle="1" w:styleId="Small">
    <w:name w:val="Small"/>
    <w:basedOn w:val="DefaultParagraphFont"/>
    <w:rsid w:val="00990916"/>
    <w:rPr>
      <w:sz w:val="16"/>
    </w:rPr>
  </w:style>
  <w:style w:type="paragraph" w:customStyle="1" w:styleId="WideTable">
    <w:name w:val="Wide Table"/>
    <w:basedOn w:val="Normal"/>
    <w:rsid w:val="00990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916"/>
  </w:style>
  <w:style w:type="paragraph" w:styleId="Quote">
    <w:name w:val="Quote"/>
    <w:basedOn w:val="Heading1"/>
    <w:link w:val="QuoteChar"/>
    <w:qFormat/>
    <w:rsid w:val="00990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916"/>
    <w:pPr>
      <w:pageBreakBefore/>
    </w:pPr>
  </w:style>
  <w:style w:type="paragraph" w:customStyle="1" w:styleId="Border">
    <w:name w:val="Border"/>
    <w:basedOn w:val="Normal"/>
    <w:qFormat/>
    <w:rsid w:val="00990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916"/>
    <w:rPr>
      <w:u w:val="single"/>
    </w:rPr>
  </w:style>
  <w:style w:type="character" w:customStyle="1" w:styleId="BoldandItalics">
    <w:name w:val="Bold and Italics"/>
    <w:qFormat/>
    <w:rsid w:val="00990916"/>
    <w:rPr>
      <w:b/>
      <w:i/>
      <w:u w:val="none"/>
    </w:rPr>
  </w:style>
  <w:style w:type="paragraph" w:styleId="BalloonText">
    <w:name w:val="Balloon Text"/>
    <w:basedOn w:val="Normal"/>
    <w:link w:val="BalloonTextChar"/>
    <w:rsid w:val="00990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916"/>
    <w:pPr>
      <w:spacing w:before="0" w:after="0"/>
    </w:pPr>
  </w:style>
  <w:style w:type="paragraph" w:customStyle="1" w:styleId="BodyTextBold">
    <w:name w:val="Body Text Bold"/>
    <w:basedOn w:val="BodyText"/>
    <w:qFormat/>
    <w:rsid w:val="00990916"/>
    <w:rPr>
      <w:b/>
    </w:rPr>
  </w:style>
  <w:style w:type="character" w:styleId="Hyperlink">
    <w:name w:val="Hyperlink"/>
    <w:basedOn w:val="DefaultParagraphFont"/>
    <w:uiPriority w:val="99"/>
    <w:unhideWhenUsed/>
    <w:rsid w:val="00EB6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4540</Characters>
  <Application>Microsoft Office Word</Application>
  <DocSecurity>0</DocSecurity>
  <Lines>181</Lines>
  <Paragraphs>121</Paragraphs>
  <ScaleCrop>false</ScaleCrop>
  <Company>Author-it Software Corporation Ltd.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BSBWRT301 Write simple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2025-03-01T11:02:00Z</dcterms:created>
  <dcterms:modified xsi:type="dcterms:W3CDTF">2025-03-01T11:02:00Z</dcterms:modified>
</cp:coreProperties>
</file>