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198" w:rsidP="00194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BSBWOR502 Lead and manage team effectiveness</w:t>
      </w:r>
      <w:r>
        <w:fldChar w:fldCharType="end"/>
      </w:r>
    </w:p>
    <w:p w:rsidR="00194198" w:rsidP="00194198">
      <w:pPr>
        <w:pStyle w:val="Version"/>
        <w:sectPr w:rsidSect="006074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406" w:rsidP="00607406">
      <w:pPr>
        <w:pStyle w:val="SuperHeading"/>
      </w:pPr>
      <w:r w:rsidRPr="00607406">
        <w:t>BSBWOR502 Lead and manage team effectiveness</w:t>
      </w:r>
    </w:p>
    <w:p w:rsidR="00000000" w:rsidRPr="00607406" w:rsidP="00607406">
      <w:pPr>
        <w:pStyle w:val="Heading1"/>
      </w:pPr>
      <w:bookmarkStart w:id="1" w:name="O_645924"/>
      <w:bookmarkEnd w:id="1"/>
      <w:r w:rsidRPr="006074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7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rPr>
                <w:rStyle w:val="SpecialBold"/>
              </w:rPr>
              <w:t>Comments</w:t>
            </w:r>
          </w:p>
        </w:tc>
      </w:tr>
      <w:tr w:rsidTr="00607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t>This version first released with BSB Business Services Training Package Version 1.0.</w:t>
            </w:r>
          </w:p>
        </w:tc>
      </w:tr>
    </w:tbl>
    <w:p w:rsidR="00000000" w:rsidRPr="00607406" w:rsidP="00607406">
      <w:pPr>
        <w:pStyle w:val="BodyText"/>
      </w:pPr>
    </w:p>
    <w:p w:rsidR="00000000" w:rsidRPr="00607406" w:rsidP="00607406">
      <w:pPr>
        <w:pStyle w:val="AllowPageBreak"/>
      </w:pPr>
    </w:p>
    <w:p w:rsidR="00000000" w:rsidRPr="00607406" w:rsidP="00607406">
      <w:pPr>
        <w:pStyle w:val="Heading1"/>
      </w:pPr>
      <w:bookmarkStart w:id="2" w:name="O_645925"/>
      <w:bookmarkEnd w:id="2"/>
      <w:r w:rsidRPr="00607406">
        <w:t>Application</w:t>
      </w:r>
    </w:p>
    <w:p w:rsidR="00000000" w:rsidRPr="00607406" w:rsidP="00194198">
      <w:pPr>
        <w:pStyle w:val="BodyText"/>
      </w:pPr>
      <w:r w:rsidRPr="00607406">
        <w:t>This unit describes the skills and knowledge required to lead teams in the workplace and to</w:t>
      </w:r>
      <w:r w:rsidRPr="00607406">
        <w:t xml:space="preserve"> actively engage with the management of the organisation.</w:t>
      </w:r>
    </w:p>
    <w:p w:rsidR="00000000" w:rsidRPr="00607406" w:rsidP="00194198">
      <w:pPr>
        <w:pStyle w:val="BodyText"/>
      </w:pPr>
      <w:r w:rsidRPr="00607406">
        <w:t>It applies to individuals working at a managerial level who facilitate work teams and build a positive culture within their work teams. At this level, work will normally be carried out using comple</w:t>
      </w:r>
      <w:r w:rsidRPr="00607406">
        <w:t>x and diverse methods and procedures requiring the exercise of considerable discretion and judgement, using a range of problem solving and decision making strategies.</w:t>
      </w:r>
    </w:p>
    <w:p w:rsidR="00000000" w:rsidRPr="00607406" w:rsidP="00194198">
      <w:pPr>
        <w:pStyle w:val="BodyText"/>
      </w:pPr>
      <w:r w:rsidRPr="00607406">
        <w:t>No licensing, legislative, regulatory or certification requirements apply to this unit a</w:t>
      </w:r>
      <w:r w:rsidRPr="00607406">
        <w:t>t the time of publication.</w:t>
      </w:r>
    </w:p>
    <w:p w:rsidR="00000000" w:rsidRPr="00607406" w:rsidP="00607406">
      <w:pPr>
        <w:pStyle w:val="Heading1"/>
      </w:pPr>
      <w:bookmarkStart w:id="3" w:name="O_645928"/>
      <w:bookmarkEnd w:id="3"/>
      <w:r w:rsidRPr="00607406">
        <w:t>Unit Sector</w:t>
      </w:r>
    </w:p>
    <w:p w:rsidR="00000000" w:rsidRPr="00607406" w:rsidP="00194198">
      <w:pPr>
        <w:pStyle w:val="BodyText"/>
      </w:pPr>
      <w:r w:rsidRPr="00607406">
        <w:t>Industry Capability – Workplace Effectiveness</w:t>
      </w:r>
    </w:p>
    <w:p w:rsidR="00000000" w:rsidRPr="00607406" w:rsidP="00607406">
      <w:pPr>
        <w:pStyle w:val="Heading1"/>
      </w:pPr>
      <w:bookmarkStart w:id="4" w:name="O_645929"/>
      <w:bookmarkEnd w:id="4"/>
      <w:r w:rsidRPr="0060740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074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rPr>
                <w:rStyle w:val="SpecialBold"/>
              </w:rPr>
              <w:t>PERFORMANCE CRITERIA</w:t>
            </w:r>
          </w:p>
        </w:tc>
      </w:tr>
      <w:tr w:rsidTr="006074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74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1. Establish team performance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t>1.1 Consult team members to establish a common understanding of team purpose, roles, responsibilities and accountabilities i</w:t>
            </w:r>
            <w:r w:rsidRPr="00607406">
              <w:t xml:space="preserve">n accordance with organisational goals, plans and objectives  </w:t>
            </w:r>
          </w:p>
          <w:p w:rsidR="00000000" w:rsidRPr="00607406" w:rsidP="00607406">
            <w:pPr>
              <w:pStyle w:val="BodyText"/>
            </w:pPr>
            <w:r w:rsidRPr="00607406">
              <w:t xml:space="preserve">1.2 Develop performance plans to establish expected outcomes, outputs, key performance indicators (KPIs) and goals for work team  </w:t>
            </w:r>
          </w:p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 xml:space="preserve">1.3 Support team members in meeting expected performance </w:t>
            </w:r>
            <w:r w:rsidRPr="00607406">
              <w:t>outco</w:t>
            </w:r>
            <w:r w:rsidRPr="00607406">
              <w:t>mes</w:t>
            </w:r>
          </w:p>
        </w:tc>
      </w:tr>
      <w:tr w:rsidTr="006074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2. Develop and facilitate team cohesion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t xml:space="preserve">2.1 Develop strategies to ensure team members have input into planning, decision making and operational aspects of work team  </w:t>
            </w:r>
          </w:p>
          <w:p w:rsidR="00000000" w:rsidRPr="00607406" w:rsidP="00607406">
            <w:pPr>
              <w:pStyle w:val="BodyText"/>
            </w:pPr>
            <w:r w:rsidRPr="00607406">
              <w:t xml:space="preserve">2.2 Develop policies and procedures to ensure team members take responsibility for own work and assist others to undertake required roles and responsibilities  </w:t>
            </w:r>
          </w:p>
          <w:p w:rsidR="00000000" w:rsidRPr="00607406" w:rsidP="00607406">
            <w:pPr>
              <w:pStyle w:val="BodyText"/>
            </w:pPr>
            <w:r w:rsidRPr="00607406">
              <w:t>2.3 Provide feedback to team members to encourage, value and reward individual and team efforts</w:t>
            </w:r>
            <w:r w:rsidRPr="00607406">
              <w:t xml:space="preserve"> and contributions  </w:t>
            </w:r>
          </w:p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 xml:space="preserve">2.4 Develop processes to ensure that issues, concerns and problems identified by team members are recognised and addressed </w:t>
            </w:r>
          </w:p>
        </w:tc>
      </w:tr>
      <w:tr w:rsidTr="006074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3. Facilitate teamwork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t>3.1 Encourage team members and individuals to participate in and to take responsibility</w:t>
            </w:r>
            <w:r w:rsidRPr="00607406">
              <w:t xml:space="preserve"> for team activities, including communication processes   </w:t>
            </w:r>
          </w:p>
          <w:p w:rsidR="00000000" w:rsidRPr="00607406" w:rsidP="00607406">
            <w:pPr>
              <w:pStyle w:val="BodyText"/>
            </w:pPr>
            <w:r w:rsidRPr="00607406">
              <w:t xml:space="preserve">3.2 Support the team in identifying and resolving work performance problems  </w:t>
            </w:r>
          </w:p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3.3 Ensure own contribution to work team serves as a role model for others and enhances the organisation’s image for al</w:t>
            </w:r>
            <w:r w:rsidRPr="00607406">
              <w:t>l stakeholders</w:t>
            </w:r>
          </w:p>
        </w:tc>
      </w:tr>
      <w:tr w:rsidTr="006074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4. Liaise with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t xml:space="preserve">4.1 Establish and maintain open communication processes with all stakeholders   </w:t>
            </w:r>
          </w:p>
          <w:p w:rsidR="00000000" w:rsidRPr="00607406" w:rsidP="00607406">
            <w:pPr>
              <w:pStyle w:val="BodyText"/>
            </w:pPr>
            <w:r w:rsidRPr="00607406">
              <w:t xml:space="preserve">4.2 Communicate information from line manager/management to the team  </w:t>
            </w:r>
          </w:p>
          <w:p w:rsidR="00000000" w:rsidRPr="00607406" w:rsidP="00607406">
            <w:pPr>
              <w:pStyle w:val="BodyText"/>
            </w:pPr>
            <w:r w:rsidRPr="00607406">
              <w:t>4.3 Communicate unresolved issues, concerns and problems rai</w:t>
            </w:r>
            <w:r w:rsidRPr="00607406">
              <w:t>sed by team members and follow</w:t>
            </w:r>
            <w:r w:rsidRPr="00607406">
              <w:noBreakHyphen/>
              <w:t xml:space="preserve">up with line manager/management and other relevant stakeholders  </w:t>
            </w:r>
          </w:p>
          <w:p w:rsidR="00000000" w:rsidRPr="00607406" w:rsidP="00607406">
            <w:pPr>
              <w:pStyle w:val="BodyText"/>
            </w:pPr>
            <w:r w:rsidRPr="00607406">
              <w:t>4.4 Evaluate and take necessary corrective action regarding unresolved issues, concerns and problems raised by internal or external stakeholders</w:t>
            </w:r>
          </w:p>
        </w:tc>
      </w:tr>
    </w:tbl>
    <w:p w:rsidR="00000000" w:rsidRPr="00607406" w:rsidP="00607406">
      <w:pPr>
        <w:pStyle w:val="BodyText"/>
      </w:pPr>
    </w:p>
    <w:p w:rsidR="00000000" w:rsidRPr="00607406" w:rsidP="00607406">
      <w:pPr>
        <w:pStyle w:val="AllowPageBreak"/>
      </w:pPr>
    </w:p>
    <w:p w:rsidR="00000000" w:rsidRPr="00607406" w:rsidP="00607406">
      <w:pPr>
        <w:pStyle w:val="Heading1"/>
      </w:pPr>
      <w:bookmarkStart w:id="5" w:name="O_645930"/>
      <w:bookmarkEnd w:id="5"/>
      <w:r w:rsidRPr="00607406">
        <w:t>Foundation Skills</w:t>
      </w:r>
    </w:p>
    <w:p w:rsidR="00000000" w:rsidRPr="00194198" w:rsidP="00194198">
      <w:pPr>
        <w:pStyle w:val="BodyText"/>
        <w:rPr>
          <w:i/>
        </w:rPr>
      </w:pPr>
      <w:r w:rsidRPr="0019419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6074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rPr>
                <w:rStyle w:val="SpecialBold"/>
              </w:rPr>
              <w:t>Performance</w:t>
            </w:r>
          </w:p>
          <w:p w:rsidR="00000000" w:rsidRPr="00607406" w:rsidP="00607406">
            <w:pPr>
              <w:pStyle w:val="BodyText"/>
            </w:pPr>
            <w:r w:rsidRPr="00607406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rPr>
                <w:rStyle w:val="SpecialBold"/>
              </w:rPr>
              <w:t>Description</w:t>
            </w:r>
          </w:p>
        </w:tc>
      </w:tr>
      <w:tr w:rsidTr="006074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1.1, 4.4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ListBullet"/>
              <w:rPr>
                <w:lang w:val="en-NZ"/>
              </w:rPr>
            </w:pPr>
            <w:r w:rsidRPr="00607406">
              <w:t>Analyses and interprets textual information from the organisation’s policies, goals and objectives to establish team goals or to determine corrective action</w:t>
            </w:r>
          </w:p>
        </w:tc>
      </w:tr>
      <w:tr w:rsidTr="006074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1.2, 2.1, 2.2, 2.4, 4.2, 4.3, 4.4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ListBullet"/>
              <w:rPr>
                <w:lang w:val="en-NZ"/>
              </w:rPr>
            </w:pPr>
            <w:r w:rsidRPr="00607406">
              <w:t>Prepares written reports and workplace documentation th</w:t>
            </w:r>
            <w:r w:rsidRPr="00607406">
              <w:t>at communicate complex information clearly and effectively</w:t>
            </w:r>
          </w:p>
        </w:tc>
      </w:tr>
      <w:tr w:rsidTr="006074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1.1, 2.3, 3.1, 4.1, 4.2, 4.3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ListBullet"/>
            </w:pPr>
            <w:r w:rsidRPr="00607406">
              <w:t xml:space="preserve">Engages in discussions or provides information using appropriate vocabulary and non-verbal features </w:t>
            </w:r>
          </w:p>
          <w:p w:rsidR="00000000" w:rsidP="00607406">
            <w:pPr>
              <w:pStyle w:val="ListBullet"/>
              <w:rPr>
                <w:lang w:val="en-NZ"/>
              </w:rPr>
            </w:pPr>
            <w:r w:rsidRPr="00607406">
              <w:t>Uses listening and questioning techniques to c</w:t>
            </w:r>
            <w:r w:rsidRPr="00607406">
              <w:t xml:space="preserve">onfirm understanding and to engage the audience </w:t>
            </w:r>
          </w:p>
        </w:tc>
      </w:tr>
      <w:tr w:rsidTr="006074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1.1, 2.1, 2.2, 3.3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ListBullet"/>
            </w:pPr>
            <w:r w:rsidRPr="00607406">
              <w:t xml:space="preserve">Understands how own role contributes to broader organisational goals </w:t>
            </w:r>
          </w:p>
          <w:p w:rsidR="00000000" w:rsidP="00607406">
            <w:pPr>
              <w:pStyle w:val="ListBullet"/>
              <w:rPr>
                <w:lang w:val="en-NZ"/>
              </w:rPr>
            </w:pPr>
            <w:r w:rsidRPr="00607406">
              <w:t>Modifies or develops policies and procedures to achieve organisational goals</w:t>
            </w:r>
          </w:p>
        </w:tc>
      </w:tr>
      <w:tr w:rsidTr="006074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1.1, 1.3, 2.2, 2.3, 3.1, 3.2, 4.2, 4.3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ListBullet"/>
            </w:pPr>
            <w:r w:rsidRPr="00607406">
              <w:t>Selects and uses appropriate conventions and protocols when communicating with diverse stakeholders</w:t>
            </w:r>
          </w:p>
          <w:p w:rsidR="00000000" w:rsidRPr="00607406" w:rsidP="00607406">
            <w:pPr>
              <w:pStyle w:val="ListBullet"/>
            </w:pPr>
            <w:r w:rsidRPr="00607406">
              <w:t xml:space="preserve">Uses interpersonal skills to gain trust and confidence of team and provides feedback to others </w:t>
            </w:r>
            <w:r w:rsidRPr="00607406">
              <w:t>in forms that they can understand and use</w:t>
            </w:r>
          </w:p>
          <w:p w:rsidR="00000000" w:rsidRPr="00607406" w:rsidP="00607406">
            <w:pPr>
              <w:pStyle w:val="ListBullet"/>
            </w:pPr>
            <w:r w:rsidRPr="00607406">
              <w:t>Adapts personal communication style to build positive working relationships and to show respect for the opinions, values and particular needs of others</w:t>
            </w:r>
          </w:p>
          <w:p w:rsidR="00000000" w:rsidP="00607406">
            <w:pPr>
              <w:pStyle w:val="ListBullet"/>
              <w:rPr>
                <w:lang w:val="en-NZ"/>
              </w:rPr>
            </w:pPr>
            <w:r w:rsidRPr="00607406">
              <w:t>Plays a lead role in situations requiring effective collaborat</w:t>
            </w:r>
            <w:r w:rsidRPr="00607406">
              <w:t xml:space="preserve">ion, demonstrating high level conflict resolution skills and ability to engage and motivate others </w:t>
            </w:r>
          </w:p>
        </w:tc>
      </w:tr>
      <w:tr w:rsidTr="006074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1.2, 2.1, 2.2, 2.4, 3.2, 4.1, 4.3, 4.4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ListBullet"/>
            </w:pPr>
            <w:r w:rsidRPr="00607406">
              <w:t>Develops, implements and monitors plans and processes to ensure team effectiveness</w:t>
            </w:r>
          </w:p>
          <w:p w:rsidR="00000000" w:rsidRPr="00607406" w:rsidP="00607406">
            <w:pPr>
              <w:pStyle w:val="ListBullet"/>
            </w:pPr>
            <w:r w:rsidRPr="00607406">
              <w:t>Monitors and actively supports processes and development activities to ensure the team is focused on work outcomes</w:t>
            </w:r>
          </w:p>
          <w:p w:rsidR="00000000" w:rsidRPr="00607406" w:rsidP="00607406">
            <w:pPr>
              <w:pStyle w:val="ListBullet"/>
            </w:pPr>
            <w:r w:rsidRPr="00607406">
              <w:t>Plans for unexpected outcomes and implements creative responses to overcome challenges</w:t>
            </w:r>
          </w:p>
        </w:tc>
      </w:tr>
    </w:tbl>
    <w:p w:rsidR="00000000" w:rsidRPr="00607406" w:rsidP="00607406">
      <w:pPr>
        <w:pStyle w:val="BodyText"/>
      </w:pPr>
    </w:p>
    <w:p w:rsidR="00000000" w:rsidRPr="00607406" w:rsidP="00607406">
      <w:pPr>
        <w:pStyle w:val="AllowPageBreak"/>
      </w:pPr>
    </w:p>
    <w:p w:rsidR="00000000" w:rsidRPr="00607406" w:rsidP="00607406">
      <w:pPr>
        <w:pStyle w:val="Heading1"/>
      </w:pPr>
      <w:bookmarkStart w:id="6" w:name="O_645932"/>
      <w:bookmarkEnd w:id="6"/>
      <w:r w:rsidRPr="0060740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07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rPr>
                <w:rStyle w:val="SpecialBold"/>
              </w:rPr>
              <w:t>Code and t</w:t>
            </w:r>
            <w:r w:rsidRPr="00607406">
              <w:rPr>
                <w:rStyle w:val="SpecialBold"/>
              </w:rPr>
              <w:t xml:space="preserve">itle </w:t>
            </w:r>
          </w:p>
          <w:p w:rsidR="00000000" w:rsidRPr="00607406" w:rsidP="00607406">
            <w:pPr>
              <w:pStyle w:val="BodyText"/>
            </w:pPr>
            <w:r w:rsidRPr="0060740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rPr>
                <w:rStyle w:val="SpecialBold"/>
              </w:rPr>
              <w:t>Code and title</w:t>
            </w:r>
          </w:p>
          <w:p w:rsidR="00000000" w:rsidRPr="00607406" w:rsidP="00607406">
            <w:pPr>
              <w:pStyle w:val="BodyText"/>
            </w:pPr>
            <w:r w:rsidRPr="0060740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rPr>
                <w:rStyle w:val="SpecialBold"/>
              </w:rPr>
              <w:t>Equivalence status</w:t>
            </w:r>
          </w:p>
        </w:tc>
      </w:tr>
      <w:tr w:rsidTr="00607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BSBWOR502 Lead and manage team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BSBWOR502B Ensure team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t>Updated to meet Standards for Training Packages</w:t>
            </w:r>
          </w:p>
          <w:p w:rsidR="00000000" w:rsidRPr="00607406" w:rsidP="00607406">
            <w:pPr>
              <w:pStyle w:val="BodyText"/>
            </w:pPr>
          </w:p>
          <w:p w:rsidR="00000000" w:rsidP="00607406">
            <w:pPr>
              <w:pStyle w:val="BodyText"/>
              <w:rPr>
                <w:lang w:val="en-NZ"/>
              </w:rPr>
            </w:pPr>
            <w:r w:rsidRPr="00607406">
              <w:t>Title change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406" w:rsidP="00607406">
            <w:pPr>
              <w:pStyle w:val="BodyText"/>
            </w:pPr>
            <w:r w:rsidRPr="00607406">
              <w:t>Equivalent unit</w:t>
            </w:r>
          </w:p>
        </w:tc>
      </w:tr>
    </w:tbl>
    <w:p w:rsidR="00000000" w:rsidRPr="00607406" w:rsidP="00607406">
      <w:pPr>
        <w:pStyle w:val="BodyText"/>
      </w:pPr>
    </w:p>
    <w:p w:rsidR="00000000" w:rsidRPr="00607406" w:rsidP="00607406">
      <w:pPr>
        <w:pStyle w:val="AllowPageBreak"/>
      </w:pPr>
    </w:p>
    <w:p w:rsidR="00000000" w:rsidRPr="00607406" w:rsidP="00607406">
      <w:pPr>
        <w:pStyle w:val="Heading1"/>
      </w:pPr>
      <w:bookmarkStart w:id="7" w:name="O_645939"/>
      <w:bookmarkEnd w:id="7"/>
      <w:r w:rsidRPr="00607406">
        <w:t>Links</w:t>
      </w:r>
    </w:p>
    <w:p w:rsidR="00000000" w:rsidRPr="00607406" w:rsidP="00194198">
      <w:pPr>
        <w:pStyle w:val="BodyText"/>
      </w:pPr>
      <w:r w:rsidRPr="006074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309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07406" w:rsidP="00607406"/>
    <w:sectPr w:rsidSect="006074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06" w:rsidRPr="00194198" w:rsidP="00194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98" w:rsidP="006074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198" w:rsidP="006074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4198" w:rsidP="006074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406" w:rsidRPr="00194198" w:rsidP="00194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4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98" w:rsidRPr="002D2AF8" w:rsidP="006074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BSBWOR502 Lead and manage team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94198" w:rsidP="006074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C0D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7ED5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4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4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4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4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4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4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4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4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4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4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4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406"/>
  </w:style>
  <w:style w:type="character" w:customStyle="1" w:styleId="Heading1Char">
    <w:name w:val="Heading 1 Char"/>
    <w:basedOn w:val="DefaultParagraphFont"/>
    <w:link w:val="Heading1"/>
    <w:rsid w:val="006074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4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4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4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7406"/>
    <w:rPr>
      <w:b/>
      <w:spacing w:val="0"/>
    </w:rPr>
  </w:style>
  <w:style w:type="character" w:styleId="Emphasis">
    <w:name w:val="Emphasis"/>
    <w:basedOn w:val="DefaultParagraphFont"/>
    <w:qFormat/>
    <w:rsid w:val="00607406"/>
    <w:rPr>
      <w:i/>
    </w:rPr>
  </w:style>
  <w:style w:type="paragraph" w:customStyle="1" w:styleId="SuperHeading">
    <w:name w:val="SuperHeading"/>
    <w:basedOn w:val="Normal"/>
    <w:rsid w:val="006074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4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4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4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4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4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4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4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4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4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4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4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4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4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4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4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4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4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74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4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4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4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4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4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4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4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4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4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4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4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4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74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4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4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406"/>
  </w:style>
  <w:style w:type="paragraph" w:styleId="TableofFigures">
    <w:name w:val="table of figures"/>
    <w:basedOn w:val="Normal"/>
    <w:next w:val="Normal"/>
    <w:semiHidden/>
    <w:rsid w:val="006074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4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7406"/>
    <w:rPr>
      <w:rFonts w:ascii="Wingdings" w:hAnsi="Wingdings"/>
    </w:rPr>
  </w:style>
  <w:style w:type="paragraph" w:customStyle="1" w:styleId="TableHeading">
    <w:name w:val="Table Heading"/>
    <w:basedOn w:val="HeadingBase"/>
    <w:rsid w:val="006074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406"/>
    <w:rPr>
      <w:color w:val="0033CC"/>
      <w:u w:val="none"/>
    </w:rPr>
  </w:style>
  <w:style w:type="paragraph" w:customStyle="1" w:styleId="BodyTextRight">
    <w:name w:val="Body Text Right"/>
    <w:basedOn w:val="BodyText"/>
    <w:rsid w:val="006074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4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4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4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4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4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406"/>
    <w:rPr>
      <w:sz w:val="32"/>
    </w:rPr>
  </w:style>
  <w:style w:type="paragraph" w:customStyle="1" w:styleId="HeadingProcedure">
    <w:name w:val="Heading Procedure"/>
    <w:basedOn w:val="HeadingBase"/>
    <w:next w:val="Normal"/>
    <w:rsid w:val="006074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406"/>
    <w:pPr>
      <w:spacing w:before="60" w:after="60"/>
    </w:pPr>
  </w:style>
  <w:style w:type="paragraph" w:styleId="ListContinue">
    <w:name w:val="List Continue"/>
    <w:basedOn w:val="List"/>
    <w:rsid w:val="00607406"/>
    <w:pPr>
      <w:ind w:firstLine="0"/>
    </w:pPr>
  </w:style>
  <w:style w:type="paragraph" w:customStyle="1" w:styleId="ListNote">
    <w:name w:val="List Note"/>
    <w:basedOn w:val="List"/>
    <w:rsid w:val="006074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4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4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406"/>
    <w:rPr>
      <w:rFonts w:ascii="Courier New" w:hAnsi="Courier New"/>
    </w:rPr>
  </w:style>
  <w:style w:type="paragraph" w:customStyle="1" w:styleId="NoteBullet">
    <w:name w:val="Note Bullet"/>
    <w:basedOn w:val="Note"/>
    <w:rsid w:val="006074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4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4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4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4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74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4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406"/>
    <w:rPr>
      <w:b/>
      <w:smallCaps/>
    </w:rPr>
  </w:style>
  <w:style w:type="paragraph" w:customStyle="1" w:styleId="TableListNumber">
    <w:name w:val="Table List Number"/>
    <w:basedOn w:val="ListNumber"/>
    <w:rsid w:val="006074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4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406"/>
    <w:pPr>
      <w:numPr>
        <w:numId w:val="8"/>
      </w:numPr>
    </w:pPr>
  </w:style>
  <w:style w:type="paragraph" w:customStyle="1" w:styleId="ListAlpha2">
    <w:name w:val="List Alpha 2"/>
    <w:basedOn w:val="List2"/>
    <w:rsid w:val="00607406"/>
    <w:pPr>
      <w:numPr>
        <w:numId w:val="7"/>
      </w:numPr>
    </w:pPr>
  </w:style>
  <w:style w:type="paragraph" w:styleId="List2">
    <w:name w:val="List 2"/>
    <w:basedOn w:val="BodyText"/>
    <w:rsid w:val="006074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4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4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4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4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4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7406"/>
    <w:pPr>
      <w:numPr>
        <w:numId w:val="3"/>
      </w:numPr>
    </w:pPr>
  </w:style>
  <w:style w:type="paragraph" w:styleId="ListContinue2">
    <w:name w:val="List Continue 2"/>
    <w:basedOn w:val="List2"/>
    <w:rsid w:val="00607406"/>
    <w:pPr>
      <w:ind w:firstLine="0"/>
    </w:pPr>
  </w:style>
  <w:style w:type="paragraph" w:styleId="ListContinue3">
    <w:name w:val="List Continue 3"/>
    <w:basedOn w:val="List3"/>
    <w:rsid w:val="00607406"/>
    <w:pPr>
      <w:ind w:left="1021" w:firstLine="0"/>
    </w:pPr>
  </w:style>
  <w:style w:type="paragraph" w:styleId="ListContinue4">
    <w:name w:val="List Continue 4"/>
    <w:basedOn w:val="List4"/>
    <w:rsid w:val="00607406"/>
    <w:pPr>
      <w:ind w:firstLine="0"/>
    </w:pPr>
  </w:style>
  <w:style w:type="paragraph" w:styleId="ListContinue5">
    <w:name w:val="List Continue 5"/>
    <w:basedOn w:val="List5"/>
    <w:rsid w:val="00607406"/>
    <w:pPr>
      <w:ind w:firstLine="0"/>
    </w:pPr>
  </w:style>
  <w:style w:type="paragraph" w:styleId="ListNumber3">
    <w:name w:val="List Number 3"/>
    <w:basedOn w:val="List3"/>
    <w:rsid w:val="00607406"/>
    <w:pPr>
      <w:numPr>
        <w:numId w:val="4"/>
      </w:numPr>
    </w:pPr>
  </w:style>
  <w:style w:type="paragraph" w:styleId="ListNumber4">
    <w:name w:val="List Number 4"/>
    <w:basedOn w:val="List4"/>
    <w:rsid w:val="00607406"/>
    <w:pPr>
      <w:numPr>
        <w:numId w:val="5"/>
      </w:numPr>
    </w:pPr>
  </w:style>
  <w:style w:type="paragraph" w:styleId="ListNumber5">
    <w:name w:val="List Number 5"/>
    <w:basedOn w:val="List5"/>
    <w:rsid w:val="00607406"/>
    <w:pPr>
      <w:numPr>
        <w:numId w:val="6"/>
      </w:numPr>
    </w:pPr>
  </w:style>
  <w:style w:type="paragraph" w:styleId="BlockText">
    <w:name w:val="Block Text"/>
    <w:basedOn w:val="Normal"/>
    <w:rsid w:val="006074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4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406"/>
    <w:rPr>
      <w:sz w:val="16"/>
      <w:vertAlign w:val="superscript"/>
    </w:rPr>
  </w:style>
  <w:style w:type="character" w:customStyle="1" w:styleId="Symbols">
    <w:name w:val="Symbols"/>
    <w:basedOn w:val="DefaultParagraphFont"/>
    <w:rsid w:val="00607406"/>
    <w:rPr>
      <w:rFonts w:ascii="Symbol" w:hAnsi="Symbol"/>
    </w:rPr>
  </w:style>
  <w:style w:type="character" w:customStyle="1" w:styleId="MenuOptions">
    <w:name w:val="Menu Options"/>
    <w:basedOn w:val="DefaultParagraphFont"/>
    <w:rsid w:val="006074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406"/>
    <w:rPr>
      <w:b/>
    </w:rPr>
  </w:style>
  <w:style w:type="character" w:customStyle="1" w:styleId="Underlined">
    <w:name w:val="Underlined"/>
    <w:basedOn w:val="DefaultParagraphFont"/>
    <w:rsid w:val="00607406"/>
    <w:rPr>
      <w:u w:val="single"/>
    </w:rPr>
  </w:style>
  <w:style w:type="paragraph" w:customStyle="1" w:styleId="TableBodyTextRight">
    <w:name w:val="Table Body Text Right"/>
    <w:basedOn w:val="TableBodyText"/>
    <w:rsid w:val="006074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406"/>
    <w:rPr>
      <w:sz w:val="18"/>
    </w:rPr>
  </w:style>
  <w:style w:type="paragraph" w:customStyle="1" w:styleId="BodySmallRight">
    <w:name w:val="Body Small Right"/>
    <w:basedOn w:val="BodyTextRight"/>
    <w:rsid w:val="00607406"/>
    <w:rPr>
      <w:sz w:val="18"/>
      <w:szCs w:val="18"/>
    </w:rPr>
  </w:style>
  <w:style w:type="paragraph" w:customStyle="1" w:styleId="MarginEdition">
    <w:name w:val="Margin Edition"/>
    <w:basedOn w:val="MarginNote"/>
    <w:rsid w:val="006074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406"/>
    <w:rPr>
      <w:sz w:val="2"/>
      <w:szCs w:val="2"/>
    </w:rPr>
  </w:style>
  <w:style w:type="character" w:customStyle="1" w:styleId="Small">
    <w:name w:val="Small"/>
    <w:basedOn w:val="DefaultParagraphFont"/>
    <w:rsid w:val="00607406"/>
    <w:rPr>
      <w:sz w:val="16"/>
    </w:rPr>
  </w:style>
  <w:style w:type="paragraph" w:customStyle="1" w:styleId="WideTable">
    <w:name w:val="Wide Table"/>
    <w:basedOn w:val="Normal"/>
    <w:rsid w:val="006074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406"/>
  </w:style>
  <w:style w:type="paragraph" w:styleId="Quote">
    <w:name w:val="Quote"/>
    <w:basedOn w:val="Heading1"/>
    <w:link w:val="QuoteChar"/>
    <w:qFormat/>
    <w:rsid w:val="006074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4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406"/>
    <w:pPr>
      <w:pageBreakBefore/>
    </w:pPr>
  </w:style>
  <w:style w:type="paragraph" w:customStyle="1" w:styleId="Border">
    <w:name w:val="Border"/>
    <w:basedOn w:val="Normal"/>
    <w:qFormat/>
    <w:rsid w:val="006074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4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4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4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4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4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4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4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4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406"/>
    <w:rPr>
      <w:u w:val="single"/>
    </w:rPr>
  </w:style>
  <w:style w:type="character" w:customStyle="1" w:styleId="BoldandItalics">
    <w:name w:val="Bold and Italics"/>
    <w:qFormat/>
    <w:rsid w:val="00607406"/>
    <w:rPr>
      <w:b/>
      <w:i/>
      <w:u w:val="none"/>
    </w:rPr>
  </w:style>
  <w:style w:type="paragraph" w:styleId="BalloonText">
    <w:name w:val="Balloon Text"/>
    <w:basedOn w:val="Normal"/>
    <w:link w:val="BalloonTextChar"/>
    <w:rsid w:val="00607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4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4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4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4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4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406"/>
    <w:pPr>
      <w:spacing w:before="0" w:after="0"/>
    </w:pPr>
  </w:style>
  <w:style w:type="paragraph" w:customStyle="1" w:styleId="BodyTextBold">
    <w:name w:val="Body Text Bold"/>
    <w:basedOn w:val="BodyText"/>
    <w:qFormat/>
    <w:rsid w:val="00607406"/>
    <w:rPr>
      <w:b/>
    </w:rPr>
  </w:style>
  <w:style w:type="character" w:styleId="Hyperlink">
    <w:name w:val="Hyperlink"/>
    <w:basedOn w:val="DefaultParagraphFont"/>
    <w:uiPriority w:val="99"/>
    <w:unhideWhenUsed/>
    <w:rsid w:val="00194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4780</Characters>
  <Application>Microsoft Office Word</Application>
  <DocSecurity>0</DocSecurity>
  <Lines>177</Lines>
  <Paragraphs>97</Paragraphs>
  <ScaleCrop>false</ScaleCrop>
  <Company>Author-it Software Corporation Ltd.</Company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BSBWOR502 Lead and manage team effectiveness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2023-07-02T01:32:00Z</dcterms:created>
  <dcterms:modified xsi:type="dcterms:W3CDTF">2023-07-02T01:32:00Z</dcterms:modified>
</cp:coreProperties>
</file>