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ED6" w:rsidP="00722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BSBWOR302 Work effectively as an off-site worker</w:t>
      </w:r>
      <w:r>
        <w:fldChar w:fldCharType="end"/>
      </w:r>
    </w:p>
    <w:p w:rsidR="00722ED6" w:rsidP="00722ED6">
      <w:pPr>
        <w:pStyle w:val="Version"/>
        <w:sectPr w:rsidSect="00266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725" w:rsidP="00266725">
      <w:pPr>
        <w:pStyle w:val="SuperHeading"/>
      </w:pPr>
      <w:r w:rsidRPr="00266725">
        <w:t>BSBWOR302 Work effectively as an off-site worker</w:t>
      </w:r>
    </w:p>
    <w:p w:rsidR="00000000" w:rsidRPr="00266725" w:rsidP="00266725">
      <w:pPr>
        <w:pStyle w:val="Heading1"/>
      </w:pPr>
      <w:bookmarkStart w:id="1" w:name="O_711488"/>
      <w:bookmarkEnd w:id="1"/>
      <w:r w:rsidRPr="002667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rPr>
                <w:rStyle w:val="SpecialBold"/>
              </w:rPr>
              <w:t>Comments</w:t>
            </w:r>
          </w:p>
        </w:tc>
      </w:tr>
      <w:tr w:rsidTr="0026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Release 1</w:t>
            </w:r>
            <w:r w:rsidRPr="0026672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>This version first released with BSB Business Services Training Package Version 1.0.</w:t>
            </w:r>
          </w:p>
        </w:tc>
      </w:tr>
    </w:tbl>
    <w:p w:rsidR="00000000" w:rsidRPr="00266725" w:rsidP="00266725">
      <w:pPr>
        <w:pStyle w:val="BodyText"/>
      </w:pPr>
    </w:p>
    <w:p w:rsidR="00000000" w:rsidRPr="00266725" w:rsidP="00266725">
      <w:pPr>
        <w:pStyle w:val="AllowPageBreak"/>
      </w:pPr>
    </w:p>
    <w:p w:rsidR="00000000" w:rsidRPr="00266725" w:rsidP="00266725">
      <w:pPr>
        <w:pStyle w:val="Heading1"/>
      </w:pPr>
      <w:bookmarkStart w:id="2" w:name="O_711489"/>
      <w:bookmarkEnd w:id="2"/>
      <w:r w:rsidRPr="00266725">
        <w:t>Application</w:t>
      </w:r>
    </w:p>
    <w:p w:rsidR="00000000" w:rsidRPr="00266725" w:rsidP="00722ED6">
      <w:pPr>
        <w:pStyle w:val="BodyText"/>
      </w:pPr>
      <w:r w:rsidRPr="00266725">
        <w:t>This unit describes the skills and knowledge required to negotiate and perform sel</w:t>
      </w:r>
      <w:r w:rsidRPr="00266725">
        <w:t>f-managed, self-directed and agreed work. It is a flexible employment option that meets all legal and regulatory employment requirements.</w:t>
      </w:r>
    </w:p>
    <w:p w:rsidR="00000000" w:rsidRPr="00266725" w:rsidP="00722ED6">
      <w:pPr>
        <w:pStyle w:val="BodyText"/>
      </w:pPr>
      <w:r w:rsidRPr="00266725">
        <w:t>It applies to individuals who are skilled operators and apply a broad range of competencies in various off-site conte</w:t>
      </w:r>
      <w:r w:rsidRPr="00266725">
        <w:t>xts. Most commonly this will apply to people working from home or another location away from a central office.</w:t>
      </w:r>
    </w:p>
    <w:p w:rsidR="00000000" w:rsidRPr="00266725" w:rsidP="00722ED6">
      <w:pPr>
        <w:pStyle w:val="BodyText"/>
      </w:pPr>
      <w:r w:rsidRPr="00266725">
        <w:t>No licensing, legislative, regulatory or certification requirements apply to this unit at the time of publication.</w:t>
      </w:r>
    </w:p>
    <w:p w:rsidR="00000000" w:rsidRPr="00266725" w:rsidP="00266725">
      <w:pPr>
        <w:pStyle w:val="Heading1"/>
      </w:pPr>
      <w:bookmarkStart w:id="3" w:name="O_711492"/>
      <w:bookmarkEnd w:id="3"/>
      <w:r w:rsidRPr="00266725">
        <w:t>Unit Sector</w:t>
      </w:r>
    </w:p>
    <w:p w:rsidR="00000000" w:rsidRPr="00266725" w:rsidP="00722ED6">
      <w:pPr>
        <w:pStyle w:val="BodyText"/>
      </w:pPr>
      <w:r w:rsidRPr="00266725">
        <w:t>Industry Capability – Workplace Effectiveness</w:t>
      </w:r>
    </w:p>
    <w:p w:rsidR="00000000" w:rsidRPr="00266725" w:rsidP="00266725">
      <w:pPr>
        <w:pStyle w:val="Heading1"/>
      </w:pPr>
      <w:bookmarkStart w:id="4" w:name="O_711493"/>
      <w:bookmarkEnd w:id="4"/>
      <w:r w:rsidRPr="0026672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rPr>
                <w:rStyle w:val="SpecialBold"/>
              </w:rPr>
              <w:t>PERFORMANCE CRITERIA</w:t>
            </w:r>
          </w:p>
        </w:tc>
      </w:tr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 Negotiate off-site working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>1.1 Identify and include legal and ethical issues relating to off</w:t>
            </w:r>
            <w:r w:rsidRPr="00266725">
              <w:noBreakHyphen/>
              <w:t xml:space="preserve">site work in working arrangements </w:t>
            </w:r>
          </w:p>
          <w:p w:rsidR="00000000" w:rsidRPr="00266725" w:rsidP="00266725">
            <w:pPr>
              <w:pStyle w:val="BodyText"/>
            </w:pPr>
            <w:r w:rsidRPr="00266725">
              <w:t>1.2 Identify an</w:t>
            </w:r>
            <w:r w:rsidRPr="00266725">
              <w:t xml:space="preserve">d include worker rights and responsibilities and those of supervisor/s and the organisation, in off-site working arrangements </w:t>
            </w:r>
          </w:p>
          <w:p w:rsidR="00000000" w:rsidRPr="00266725" w:rsidP="00266725">
            <w:pPr>
              <w:pStyle w:val="BodyText"/>
            </w:pPr>
            <w:r w:rsidRPr="00266725">
              <w:t xml:space="preserve">1.3 Agree and document off-site work employment conditions and agreement in accordance with legal requirements  </w:t>
            </w:r>
          </w:p>
          <w:p w:rsidR="00000000" w:rsidRPr="00266725" w:rsidP="00266725">
            <w:pPr>
              <w:pStyle w:val="BodyText"/>
            </w:pPr>
            <w:r w:rsidRPr="00266725">
              <w:t>1.4 Confirm equi</w:t>
            </w:r>
            <w:r w:rsidRPr="00266725">
              <w:t>pment and technology requirements for off</w:t>
            </w:r>
            <w:r w:rsidRPr="00266725">
              <w:noBreakHyphen/>
              <w:t xml:space="preserve">site work, and agree and document supply and maintenance arrangements in accordance with legal and organisational requirements </w:t>
            </w:r>
          </w:p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1.5 Confirm supervisory and performance management arrangements and agree to requireme</w:t>
            </w:r>
            <w:r w:rsidRPr="00266725">
              <w:t>nts for any on</w:t>
            </w:r>
            <w:r w:rsidRPr="00266725">
              <w:noBreakHyphen/>
              <w:t xml:space="preserve">site work, meetings or events in accordance with off-site work policy and practices </w:t>
            </w:r>
          </w:p>
        </w:tc>
      </w:tr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2. Organise off-site work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>2.1 Identify requirements for a safe, effective off</w:t>
            </w:r>
            <w:r w:rsidRPr="00266725">
              <w:noBreakHyphen/>
              <w:t xml:space="preserve">site work environment in consultation with management  </w:t>
            </w:r>
          </w:p>
          <w:p w:rsidR="00000000" w:rsidRPr="00266725" w:rsidP="00266725">
            <w:pPr>
              <w:pStyle w:val="BodyText"/>
            </w:pPr>
            <w:r w:rsidRPr="00266725">
              <w:t>2.2 Obtain equipment and technology for off</w:t>
            </w:r>
            <w:r w:rsidRPr="00266725">
              <w:noBreakHyphen/>
              <w:t xml:space="preserve">site work environment in accordance with work agreement </w:t>
            </w:r>
          </w:p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2.3 Arrange off</w:t>
            </w:r>
            <w:r w:rsidRPr="00266725">
              <w:noBreakHyphen/>
              <w:t xml:space="preserve">site work environment in accordance with work health and safety (WHS) requirements and work agreement </w:t>
            </w:r>
          </w:p>
        </w:tc>
      </w:tr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3. Plan off-site work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>3.1</w:t>
            </w:r>
            <w:r w:rsidRPr="00266725">
              <w:t xml:space="preserve"> Establish work objectives and priorities in consultation with management  </w:t>
            </w:r>
          </w:p>
          <w:p w:rsidR="00000000" w:rsidRPr="00266725" w:rsidP="00266725">
            <w:pPr>
              <w:pStyle w:val="BodyText"/>
            </w:pPr>
            <w:r w:rsidRPr="00266725">
              <w:t xml:space="preserve">3.2 Analyse and incorporate work requirements into personal work schedules </w:t>
            </w:r>
          </w:p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3.3 Identify factors affecting achievement of work objectives and address contingencies in work schedule</w:t>
            </w:r>
            <w:r w:rsidRPr="00266725">
              <w:t xml:space="preserve">s </w:t>
            </w:r>
          </w:p>
        </w:tc>
      </w:tr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4. Complete off-site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 xml:space="preserve">4.1 Complete or revise work schedules in accordance with organisational requirements </w:t>
            </w:r>
          </w:p>
          <w:p w:rsidR="00000000" w:rsidRPr="00266725" w:rsidP="00266725">
            <w:pPr>
              <w:pStyle w:val="BodyText"/>
            </w:pPr>
            <w:r w:rsidRPr="00266725">
              <w:t>4.2 Schedule and attend on</w:t>
            </w:r>
            <w:r w:rsidRPr="00266725">
              <w:noBreakHyphen/>
              <w:t xml:space="preserve">site work, meetings or events in accordance with organisational requirements </w:t>
            </w:r>
          </w:p>
          <w:p w:rsidR="00000000" w:rsidRPr="00266725" w:rsidP="00266725">
            <w:pPr>
              <w:pStyle w:val="BodyText"/>
            </w:pPr>
            <w:r w:rsidRPr="00266725">
              <w:t>4.3 Seek assistance regarding break</w:t>
            </w:r>
            <w:r w:rsidRPr="00266725">
              <w:t xml:space="preserve">downs in work arrangements, equipment or technology and adjust work schedules in accordance with organisational requirements </w:t>
            </w:r>
          </w:p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 xml:space="preserve">4.4 Ensure work practices meet WHS requirements and terms of the work agreement </w:t>
            </w:r>
          </w:p>
        </w:tc>
      </w:tr>
      <w:tr w:rsidTr="002667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5. Monitor and improve off-site work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 xml:space="preserve">5.1 Monitor personal performance against work requirements and schedules and identify any areas for improvement </w:t>
            </w:r>
          </w:p>
          <w:p w:rsidR="00000000" w:rsidRPr="00266725" w:rsidP="00266725">
            <w:pPr>
              <w:pStyle w:val="BodyText"/>
            </w:pPr>
            <w:r w:rsidRPr="00266725">
              <w:t xml:space="preserve">5.2 Obtain feedback from colleagues and clients, and analyse in context of personal and organisational objectives </w:t>
            </w:r>
          </w:p>
          <w:p w:rsidR="00000000" w:rsidRPr="00266725" w:rsidP="00266725">
            <w:pPr>
              <w:pStyle w:val="BodyText"/>
            </w:pPr>
            <w:r w:rsidRPr="00266725">
              <w:t xml:space="preserve">5.3 Evaluate off-site work </w:t>
            </w:r>
            <w:r w:rsidRPr="00266725">
              <w:t xml:space="preserve">processes and systems for their usefulness in assisting work outcomes and make recommendations for improvement in accordance with organisational requirements </w:t>
            </w:r>
          </w:p>
          <w:p w:rsidR="00000000" w:rsidRPr="00266725" w:rsidP="00266725">
            <w:pPr>
              <w:pStyle w:val="BodyText"/>
            </w:pPr>
            <w:r w:rsidRPr="00266725">
              <w:t xml:space="preserve">5.4 Negotiate changes to off-site work practices and implement in </w:t>
            </w:r>
            <w:r w:rsidRPr="00266725">
              <w:t xml:space="preserve">accordance with organisational </w:t>
            </w:r>
            <w:r w:rsidRPr="00266725">
              <w:t xml:space="preserve">requirements and work agreement </w:t>
            </w:r>
          </w:p>
        </w:tc>
      </w:tr>
    </w:tbl>
    <w:p w:rsidR="00000000" w:rsidRPr="00266725" w:rsidP="00266725">
      <w:pPr>
        <w:pStyle w:val="BodyText"/>
      </w:pPr>
    </w:p>
    <w:p w:rsidR="00000000" w:rsidRPr="00266725" w:rsidP="00266725">
      <w:pPr>
        <w:pStyle w:val="AllowPageBreak"/>
      </w:pPr>
    </w:p>
    <w:p w:rsidR="00000000" w:rsidRPr="00266725" w:rsidP="00266725">
      <w:pPr>
        <w:pStyle w:val="Heading1"/>
      </w:pPr>
      <w:bookmarkStart w:id="5" w:name="O_711494"/>
      <w:bookmarkEnd w:id="5"/>
      <w:r w:rsidRPr="00266725">
        <w:t>Foundation Skills</w:t>
      </w:r>
    </w:p>
    <w:p w:rsidR="00000000" w:rsidRPr="00722ED6" w:rsidP="00722ED6">
      <w:pPr>
        <w:pStyle w:val="BodyText"/>
        <w:rPr>
          <w:i/>
        </w:rPr>
      </w:pPr>
      <w:r w:rsidRPr="00722E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Performance</w:t>
            </w:r>
          </w:p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rPr>
                <w:rStyle w:val="SpecialBold"/>
              </w:rPr>
              <w:t>Description</w:t>
            </w:r>
          </w:p>
        </w:tc>
      </w:tr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1.1-1.3, 1.5, 2.2, 2.3, 4.1-4.4,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ListBullet"/>
              <w:rPr>
                <w:lang w:val="en-NZ"/>
              </w:rPr>
            </w:pPr>
            <w:r w:rsidRPr="00266725">
              <w:t>Interprets information from a range of sources to determine organisation’s procedures, own work goals and objectives</w:t>
            </w:r>
          </w:p>
        </w:tc>
      </w:tr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1.3-1.5, 2.1, 3.1-3.3, 4.1-4.3,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ListBullet"/>
              <w:rPr>
                <w:lang w:val="en-NZ"/>
              </w:rPr>
            </w:pPr>
            <w:r w:rsidRPr="00266725">
              <w:t>Prepares reports and workplace documentation that communicate complex information clearly and effectively</w:t>
            </w:r>
          </w:p>
        </w:tc>
      </w:tr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1.3-1.5, 2.1, 3.1, 4.3,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ListBullet"/>
            </w:pPr>
            <w:r w:rsidRPr="00266725">
              <w:t>Explains ideas clearly using appropriate vocabulary and features</w:t>
            </w:r>
          </w:p>
          <w:p w:rsidR="00000000" w:rsidP="00266725">
            <w:pPr>
              <w:pStyle w:val="ListBullet"/>
              <w:rPr>
                <w:lang w:val="en-NZ"/>
              </w:rPr>
            </w:pPr>
            <w:r w:rsidRPr="00266725">
              <w:t xml:space="preserve">Uses listening and questioning </w:t>
            </w:r>
            <w:r w:rsidRPr="00266725">
              <w:t>techniques to seek information and confirm understanding</w:t>
            </w:r>
          </w:p>
        </w:tc>
      </w:tr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1.1-1.5, 2.3,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ListBullet"/>
            </w:pPr>
            <w:r w:rsidRPr="00266725">
              <w:t>Understands nature and purpose of own role and associated responsibilities</w:t>
            </w:r>
          </w:p>
          <w:p w:rsidR="00000000" w:rsidP="00266725">
            <w:pPr>
              <w:pStyle w:val="ListBullet"/>
              <w:rPr>
                <w:lang w:val="en-NZ"/>
              </w:rPr>
            </w:pPr>
            <w:r w:rsidRPr="00266725">
              <w:t>Takes personal responsibility for following explicit and implicit policies, p</w:t>
            </w:r>
            <w:r w:rsidRPr="00266725">
              <w:t>rocedures and legislative requirements</w:t>
            </w:r>
          </w:p>
        </w:tc>
      </w:tr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2.1, 3.1, 4.3, 5.4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ListBullet"/>
            </w:pPr>
            <w:r w:rsidRPr="00266725">
              <w:t>Consults with others to ensure workplace is safe and seeks assistance when required</w:t>
            </w:r>
          </w:p>
          <w:p w:rsidR="00000000" w:rsidP="00266725">
            <w:pPr>
              <w:pStyle w:val="ListBullet"/>
              <w:rPr>
                <w:lang w:val="en-NZ"/>
              </w:rPr>
            </w:pPr>
            <w:r w:rsidRPr="00266725">
              <w:t xml:space="preserve">Collaborates and cooperates with others to negotiate acceptable outcomes </w:t>
            </w:r>
          </w:p>
        </w:tc>
      </w:tr>
      <w:tr w:rsidTr="002667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Get the work d</w:t>
            </w:r>
            <w:r w:rsidRPr="00266725">
              <w:t>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1.1, 1.4, 1.5, 2.1-2.3,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ListBullet"/>
            </w:pPr>
            <w:r w:rsidRPr="00266725">
              <w:t>Organises work priorities and arrangements to meet deadlines</w:t>
            </w:r>
          </w:p>
          <w:p w:rsidR="00000000" w:rsidRPr="00266725" w:rsidP="00266725">
            <w:pPr>
              <w:pStyle w:val="ListBullet"/>
            </w:pPr>
            <w:r w:rsidRPr="00266725">
              <w:t>Identifies and solves routine problems</w:t>
            </w:r>
          </w:p>
          <w:p w:rsidR="00000000" w:rsidRPr="00266725" w:rsidP="00266725">
            <w:pPr>
              <w:pStyle w:val="ListBullet"/>
            </w:pPr>
            <w:r w:rsidRPr="00266725">
              <w:t>Identifies and uses appropriate equipment and technology for requirements of the task</w:t>
            </w:r>
          </w:p>
        </w:tc>
      </w:tr>
    </w:tbl>
    <w:p w:rsidR="00000000" w:rsidRPr="00266725" w:rsidP="00266725">
      <w:pPr>
        <w:pStyle w:val="BodyText"/>
      </w:pPr>
    </w:p>
    <w:p w:rsidR="00000000" w:rsidRPr="00266725" w:rsidP="00266725">
      <w:pPr>
        <w:pStyle w:val="AllowPageBreak"/>
      </w:pPr>
    </w:p>
    <w:p w:rsidR="00000000" w:rsidRPr="00266725" w:rsidP="00266725">
      <w:pPr>
        <w:pStyle w:val="Heading1"/>
      </w:pPr>
      <w:bookmarkStart w:id="6" w:name="O_711496"/>
      <w:bookmarkEnd w:id="6"/>
      <w:r w:rsidRPr="002667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6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 xml:space="preserve">Code and title </w:t>
            </w:r>
          </w:p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Code and title</w:t>
            </w:r>
          </w:p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rPr>
                <w:rStyle w:val="SpecialBold"/>
              </w:rPr>
              <w:t>Equivalence status</w:t>
            </w:r>
          </w:p>
        </w:tc>
      </w:tr>
      <w:tr w:rsidTr="0026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BSBWOR302 Work effectively as an off-site worker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BSBWOR302A Work effectively as an off-site worker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 xml:space="preserve">Updated to meet Standards for Training </w:t>
            </w:r>
            <w:r w:rsidRPr="00266725">
              <w:t>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>Equivalent unit</w:t>
            </w:r>
          </w:p>
        </w:tc>
      </w:tr>
    </w:tbl>
    <w:p w:rsidR="00000000" w:rsidRPr="00266725" w:rsidP="00266725">
      <w:pPr>
        <w:pStyle w:val="BodyText"/>
      </w:pPr>
    </w:p>
    <w:p w:rsidR="00000000" w:rsidRPr="00266725" w:rsidP="00266725">
      <w:pPr>
        <w:pStyle w:val="AllowPageBreak"/>
      </w:pPr>
    </w:p>
    <w:p w:rsidR="00000000" w:rsidRPr="00266725" w:rsidP="00266725">
      <w:pPr>
        <w:pStyle w:val="Heading1"/>
      </w:pPr>
      <w:bookmarkStart w:id="7" w:name="O_711503"/>
      <w:bookmarkEnd w:id="7"/>
      <w:r w:rsidRPr="00266725">
        <w:t>Links</w:t>
      </w:r>
    </w:p>
    <w:p w:rsidR="00000000" w:rsidRPr="00266725" w:rsidP="00722ED6">
      <w:pPr>
        <w:pStyle w:val="BodyText"/>
      </w:pPr>
      <w:r w:rsidRPr="00266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7A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6725" w:rsidP="00722ED6">
      <w:pPr>
        <w:pStyle w:val="BodyText"/>
        <w:sectPr w:rsidSect="002667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725" w:rsidP="00266725">
      <w:pPr>
        <w:pStyle w:val="SuperHeading"/>
      </w:pPr>
      <w:r w:rsidRPr="00266725">
        <w:t xml:space="preserve">Assessment </w:t>
      </w:r>
      <w:r w:rsidRPr="00266725">
        <w:t>Requirements for BSBWOR302 Work effectively as an off-site worker</w:t>
      </w:r>
    </w:p>
    <w:p w:rsidR="00000000" w:rsidRPr="00266725" w:rsidP="00266725">
      <w:pPr>
        <w:pStyle w:val="Heading1"/>
      </w:pPr>
      <w:bookmarkStart w:id="8" w:name="O_711498"/>
      <w:bookmarkEnd w:id="8"/>
      <w:r w:rsidRPr="002667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rPr>
                <w:rStyle w:val="SpecialBold"/>
              </w:rPr>
              <w:t>Comments</w:t>
            </w:r>
          </w:p>
        </w:tc>
      </w:tr>
      <w:tr w:rsidTr="0026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25">
            <w:pPr>
              <w:pStyle w:val="BodyText"/>
              <w:rPr>
                <w:lang w:val="en-NZ"/>
              </w:rPr>
            </w:pPr>
            <w:r w:rsidRPr="002667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25" w:rsidP="00266725">
            <w:pPr>
              <w:pStyle w:val="BodyText"/>
            </w:pPr>
            <w:r w:rsidRPr="00266725">
              <w:t>This version first released with BSB Business Services Training Package Version 1.0.</w:t>
            </w:r>
          </w:p>
        </w:tc>
      </w:tr>
    </w:tbl>
    <w:p w:rsidR="00000000" w:rsidRPr="00266725" w:rsidP="00266725">
      <w:pPr>
        <w:pStyle w:val="BodyText"/>
      </w:pPr>
    </w:p>
    <w:p w:rsidR="00000000" w:rsidRPr="00266725" w:rsidP="00266725">
      <w:pPr>
        <w:pStyle w:val="AllowPageBreak"/>
      </w:pPr>
    </w:p>
    <w:p w:rsidR="00000000" w:rsidRPr="00266725" w:rsidP="00266725">
      <w:pPr>
        <w:pStyle w:val="Heading1"/>
      </w:pPr>
      <w:bookmarkStart w:id="9" w:name="O_711499"/>
      <w:bookmarkEnd w:id="9"/>
      <w:r w:rsidRPr="00266725">
        <w:t>Performance Evidence</w:t>
      </w:r>
    </w:p>
    <w:p w:rsidR="00000000" w:rsidRPr="00266725" w:rsidP="00722ED6">
      <w:pPr>
        <w:pStyle w:val="BodyText"/>
      </w:pPr>
      <w:r w:rsidRPr="00266725">
        <w:t>Evidence of the ability to:</w:t>
      </w:r>
    </w:p>
    <w:p w:rsidR="00000000" w:rsidRPr="00266725" w:rsidP="00266725">
      <w:pPr>
        <w:pStyle w:val="ListBullet"/>
      </w:pPr>
      <w:r w:rsidRPr="00266725">
        <w:t>negotiate off-site working arrangements</w:t>
      </w:r>
    </w:p>
    <w:p w:rsidR="00000000" w:rsidRPr="00266725" w:rsidP="00266725">
      <w:pPr>
        <w:pStyle w:val="ListBullet"/>
      </w:pPr>
      <w:r w:rsidRPr="00266725">
        <w:t>identify and consider appropriate legal and organisational requirements that impact the business agreement</w:t>
      </w:r>
    </w:p>
    <w:p w:rsidR="00000000" w:rsidRPr="00266725" w:rsidP="00266725">
      <w:pPr>
        <w:pStyle w:val="ListBullet"/>
      </w:pPr>
      <w:r w:rsidRPr="00266725">
        <w:t>plan personal work schedule</w:t>
      </w:r>
    </w:p>
    <w:p w:rsidR="00000000" w:rsidRPr="00266725" w:rsidP="00266725">
      <w:pPr>
        <w:pStyle w:val="ListBullet"/>
      </w:pPr>
      <w:r w:rsidRPr="00266725">
        <w:t xml:space="preserve">monitor and improve own work performance in accordance with organisational requirements </w:t>
      </w:r>
    </w:p>
    <w:p w:rsidR="00000000" w:rsidRPr="00266725" w:rsidP="00266725">
      <w:pPr>
        <w:pStyle w:val="ListBullet"/>
      </w:pPr>
      <w:r w:rsidRPr="00266725">
        <w:t>make recommendations for own work improvement according to organisational requirements.</w:t>
      </w:r>
    </w:p>
    <w:p w:rsidR="00000000" w:rsidRPr="00266725" w:rsidP="00266725">
      <w:pPr>
        <w:pStyle w:val="BodyText"/>
      </w:pPr>
    </w:p>
    <w:p w:rsidR="00000000" w:rsidRPr="00266725" w:rsidP="00722ED6">
      <w:pPr>
        <w:pStyle w:val="BodyText"/>
      </w:pPr>
      <w:r w:rsidRPr="00266725">
        <w:t>Note: If a specific volume or frequency is not stated, then evidence must be p</w:t>
      </w:r>
      <w:r w:rsidRPr="00266725">
        <w:t>rovided at least once.</w:t>
      </w:r>
    </w:p>
    <w:p w:rsidR="00000000" w:rsidRPr="00266725" w:rsidP="00266725">
      <w:pPr>
        <w:pStyle w:val="Heading1"/>
      </w:pPr>
      <w:bookmarkStart w:id="10" w:name="O_711500"/>
      <w:bookmarkEnd w:id="10"/>
      <w:r w:rsidRPr="00266725">
        <w:t>Knowledge Evidence</w:t>
      </w:r>
    </w:p>
    <w:p w:rsidR="00000000" w:rsidRPr="00266725" w:rsidP="00722ED6">
      <w:pPr>
        <w:pStyle w:val="BodyText"/>
      </w:pPr>
      <w:r w:rsidRPr="00266725">
        <w:t>To complete the unit requirements safely and effectively, the individual must:</w:t>
      </w:r>
    </w:p>
    <w:p w:rsidR="00000000" w:rsidRPr="00266725" w:rsidP="00266725">
      <w:pPr>
        <w:pStyle w:val="ListBullet"/>
      </w:pPr>
      <w:r w:rsidRPr="00266725">
        <w:t>outline the key requirements of legislation, codes of practice and national standards relevant to off-site workers</w:t>
      </w:r>
    </w:p>
    <w:p w:rsidR="00000000" w:rsidRPr="00266725" w:rsidP="00266725">
      <w:pPr>
        <w:pStyle w:val="ListBullet"/>
      </w:pPr>
      <w:r w:rsidRPr="00266725">
        <w:t>ou</w:t>
      </w:r>
      <w:r w:rsidRPr="00266725">
        <w:t>tline ethical and security issues relating to off</w:t>
      </w:r>
      <w:r w:rsidRPr="00266725">
        <w:noBreakHyphen/>
        <w:t>site work</w:t>
      </w:r>
    </w:p>
    <w:p w:rsidR="00000000" w:rsidRPr="00266725" w:rsidP="00266725">
      <w:pPr>
        <w:pStyle w:val="ListBullet"/>
      </w:pPr>
      <w:r w:rsidRPr="00266725">
        <w:t>summarise roles and responsibilities of off</w:t>
      </w:r>
      <w:r w:rsidRPr="00266725">
        <w:noBreakHyphen/>
        <w:t>site worker/s, supervisor/s and the organisation</w:t>
      </w:r>
    </w:p>
    <w:p w:rsidR="00000000" w:rsidRPr="00266725" w:rsidP="00266725">
      <w:pPr>
        <w:pStyle w:val="ListBullet"/>
      </w:pPr>
      <w:r w:rsidRPr="00266725">
        <w:t>list barriers to successful off</w:t>
      </w:r>
      <w:r w:rsidRPr="00266725">
        <w:noBreakHyphen/>
        <w:t>site working and describe ways to address them.</w:t>
      </w:r>
    </w:p>
    <w:p w:rsidR="00000000" w:rsidRPr="00266725" w:rsidP="00266725">
      <w:pPr>
        <w:pStyle w:val="AllowPageBreak"/>
      </w:pPr>
    </w:p>
    <w:p w:rsidR="00000000" w:rsidRPr="00266725" w:rsidP="00266725">
      <w:pPr>
        <w:pStyle w:val="Heading1"/>
      </w:pPr>
      <w:bookmarkStart w:id="11" w:name="O_711501"/>
      <w:bookmarkEnd w:id="11"/>
      <w:r w:rsidRPr="00266725">
        <w:t>Assess</w:t>
      </w:r>
      <w:r w:rsidRPr="00266725">
        <w:t>ment Conditions</w:t>
      </w:r>
    </w:p>
    <w:p w:rsidR="00000000" w:rsidRPr="00266725" w:rsidP="00722ED6">
      <w:pPr>
        <w:pStyle w:val="BodyText"/>
      </w:pPr>
      <w:r w:rsidRPr="00266725">
        <w:t>Assessment must be conducted in a safe environment where evidence gathered demonstrates consistent performance of typical activities experienced in the industry capability - workplace effectiveness field of work and include access to:</w:t>
      </w:r>
    </w:p>
    <w:p w:rsidR="00000000" w:rsidRPr="00266725" w:rsidP="00266725">
      <w:pPr>
        <w:pStyle w:val="ListBullet"/>
      </w:pPr>
      <w:r w:rsidRPr="00266725">
        <w:t>offi</w:t>
      </w:r>
      <w:r w:rsidRPr="00266725">
        <w:t>ce equipment and resources</w:t>
      </w:r>
    </w:p>
    <w:p w:rsidR="00000000" w:rsidRPr="00266725" w:rsidP="00266725">
      <w:pPr>
        <w:pStyle w:val="ListBullet"/>
      </w:pPr>
      <w:r w:rsidRPr="00266725">
        <w:t>workplace documentation relevant to off-site workers</w:t>
      </w:r>
    </w:p>
    <w:p w:rsidR="00000000" w:rsidRPr="00266725" w:rsidP="00266725">
      <w:pPr>
        <w:pStyle w:val="ListBullet"/>
      </w:pPr>
      <w:r w:rsidRPr="00266725">
        <w:t>legislation, regulations and standards for off-site workers</w:t>
      </w:r>
    </w:p>
    <w:p w:rsidR="00000000" w:rsidRPr="00266725" w:rsidP="00266725">
      <w:pPr>
        <w:pStyle w:val="ListBullet"/>
      </w:pPr>
      <w:r w:rsidRPr="00266725">
        <w:t>case studies and, where possible, real situations</w:t>
      </w:r>
    </w:p>
    <w:p w:rsidR="00000000" w:rsidRPr="00266725" w:rsidP="00266725">
      <w:pPr>
        <w:pStyle w:val="ListBullet"/>
      </w:pPr>
      <w:r w:rsidRPr="00266725">
        <w:t>interaction with others.</w:t>
      </w:r>
    </w:p>
    <w:p w:rsidR="00000000" w:rsidRPr="00266725" w:rsidP="00266725">
      <w:pPr>
        <w:pStyle w:val="BodyText"/>
      </w:pPr>
    </w:p>
    <w:p w:rsidR="00000000" w:rsidRPr="00266725" w:rsidP="00722ED6">
      <w:pPr>
        <w:pStyle w:val="BodyText"/>
      </w:pPr>
      <w:r w:rsidRPr="00266725">
        <w:t>Assessors must satisfy NVR/AQTF assessor requirements.</w:t>
      </w:r>
    </w:p>
    <w:p w:rsidR="00000000" w:rsidRPr="00266725" w:rsidP="00266725">
      <w:pPr>
        <w:pStyle w:val="Heading1"/>
      </w:pPr>
      <w:bookmarkStart w:id="12" w:name="O_711504"/>
      <w:bookmarkEnd w:id="12"/>
      <w:r w:rsidRPr="00266725">
        <w:t>Links</w:t>
      </w:r>
    </w:p>
    <w:p w:rsidR="00000000" w:rsidRPr="00266725" w:rsidP="00722ED6">
      <w:pPr>
        <w:pStyle w:val="BodyText"/>
      </w:pPr>
      <w:r w:rsidRPr="00266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7A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6725" w:rsidP="00266725"/>
    <w:sectPr w:rsidSect="002667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 w:rsidRPr="00722ED6" w:rsidP="00722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D6" w:rsidP="00266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2ED6" w:rsidP="00266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2ED6" w:rsidP="002667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 w:rsidP="00266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ED6">
      <w:t>Approved</w:t>
    </w:r>
    <w:r w:rsidR="00722E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E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ED6">
      <w:rPr>
        <w:noProof/>
      </w:rPr>
      <w:t>5</w:t>
    </w:r>
    <w:r>
      <w:rPr>
        <w:noProof/>
      </w:rPr>
      <w:fldChar w:fldCharType="end"/>
    </w:r>
  </w:p>
  <w:p w:rsidR="00266725" w:rsidP="00266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E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ED6">
      <w:t>Future Skills Organisation</w:t>
    </w:r>
    <w:r w:rsidR="00722ED6">
      <w:fldChar w:fldCharType="end"/>
    </w:r>
  </w:p>
  <w:p w:rsidR="00266725" w:rsidP="00266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725" w:rsidRPr="00722ED6" w:rsidP="00722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D6" w:rsidRPr="002D2AF8" w:rsidP="00266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BSBWOR302 Work effectively as an off-site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ED6" w:rsidP="002667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25" w:rsidRPr="002D2AF8" w:rsidP="00266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ED6">
      <w:t>BSBWOR302 Work effectively as an off-site worker</w:t>
    </w:r>
    <w:r w:rsidR="00722E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ED6">
      <w:rPr>
        <w:noProof/>
      </w:rPr>
      <w:t>2 March 2025</w:t>
    </w:r>
    <w:r>
      <w:fldChar w:fldCharType="end"/>
    </w:r>
  </w:p>
  <w:p w:rsidR="00266725" w:rsidP="00266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22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781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725"/>
  </w:style>
  <w:style w:type="character" w:customStyle="1" w:styleId="Heading1Char">
    <w:name w:val="Heading 1 Char"/>
    <w:basedOn w:val="DefaultParagraphFont"/>
    <w:link w:val="Heading1"/>
    <w:rsid w:val="00266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7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725"/>
    <w:rPr>
      <w:b/>
      <w:spacing w:val="0"/>
    </w:rPr>
  </w:style>
  <w:style w:type="character" w:styleId="Emphasis">
    <w:name w:val="Emphasis"/>
    <w:basedOn w:val="DefaultParagraphFont"/>
    <w:qFormat/>
    <w:rsid w:val="00266725"/>
    <w:rPr>
      <w:i/>
    </w:rPr>
  </w:style>
  <w:style w:type="paragraph" w:customStyle="1" w:styleId="SuperHeading">
    <w:name w:val="SuperHeading"/>
    <w:basedOn w:val="Normal"/>
    <w:rsid w:val="00266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7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7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725"/>
  </w:style>
  <w:style w:type="paragraph" w:styleId="TableofFigures">
    <w:name w:val="table of figures"/>
    <w:basedOn w:val="Normal"/>
    <w:next w:val="Normal"/>
    <w:semiHidden/>
    <w:rsid w:val="00266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7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725"/>
    <w:rPr>
      <w:rFonts w:ascii="Wingdings" w:hAnsi="Wingdings"/>
    </w:rPr>
  </w:style>
  <w:style w:type="paragraph" w:customStyle="1" w:styleId="TableHeading">
    <w:name w:val="Table Heading"/>
    <w:basedOn w:val="HeadingBase"/>
    <w:rsid w:val="00266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725"/>
    <w:rPr>
      <w:color w:val="0033CC"/>
      <w:u w:val="none"/>
    </w:rPr>
  </w:style>
  <w:style w:type="paragraph" w:customStyle="1" w:styleId="BodyTextRight">
    <w:name w:val="Body Text Right"/>
    <w:basedOn w:val="BodyText"/>
    <w:rsid w:val="00266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725"/>
    <w:rPr>
      <w:sz w:val="32"/>
    </w:rPr>
  </w:style>
  <w:style w:type="paragraph" w:customStyle="1" w:styleId="HeadingProcedure">
    <w:name w:val="Heading Procedure"/>
    <w:basedOn w:val="HeadingBase"/>
    <w:next w:val="Normal"/>
    <w:rsid w:val="00266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725"/>
    <w:pPr>
      <w:spacing w:before="60" w:after="60"/>
    </w:pPr>
  </w:style>
  <w:style w:type="paragraph" w:styleId="ListContinue">
    <w:name w:val="List Continue"/>
    <w:basedOn w:val="List"/>
    <w:rsid w:val="00266725"/>
    <w:pPr>
      <w:ind w:firstLine="0"/>
    </w:pPr>
  </w:style>
  <w:style w:type="paragraph" w:customStyle="1" w:styleId="ListNote">
    <w:name w:val="List Note"/>
    <w:basedOn w:val="List"/>
    <w:rsid w:val="00266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725"/>
    <w:rPr>
      <w:rFonts w:ascii="Courier New" w:hAnsi="Courier New"/>
    </w:rPr>
  </w:style>
  <w:style w:type="paragraph" w:customStyle="1" w:styleId="NoteBullet">
    <w:name w:val="Note Bullet"/>
    <w:basedOn w:val="Note"/>
    <w:rsid w:val="00266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7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725"/>
    <w:rPr>
      <w:b/>
      <w:smallCaps/>
    </w:rPr>
  </w:style>
  <w:style w:type="paragraph" w:customStyle="1" w:styleId="TableListNumber">
    <w:name w:val="Table List Number"/>
    <w:basedOn w:val="ListNumber"/>
    <w:rsid w:val="00266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725"/>
    <w:pPr>
      <w:numPr>
        <w:numId w:val="8"/>
      </w:numPr>
    </w:pPr>
  </w:style>
  <w:style w:type="paragraph" w:customStyle="1" w:styleId="ListAlpha2">
    <w:name w:val="List Alpha 2"/>
    <w:basedOn w:val="List2"/>
    <w:rsid w:val="00266725"/>
    <w:pPr>
      <w:numPr>
        <w:numId w:val="7"/>
      </w:numPr>
    </w:pPr>
  </w:style>
  <w:style w:type="paragraph" w:styleId="List2">
    <w:name w:val="List 2"/>
    <w:basedOn w:val="BodyText"/>
    <w:rsid w:val="00266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7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725"/>
    <w:pPr>
      <w:numPr>
        <w:numId w:val="3"/>
      </w:numPr>
    </w:pPr>
  </w:style>
  <w:style w:type="paragraph" w:styleId="ListContinue2">
    <w:name w:val="List Continue 2"/>
    <w:basedOn w:val="List2"/>
    <w:rsid w:val="00266725"/>
    <w:pPr>
      <w:ind w:firstLine="0"/>
    </w:pPr>
  </w:style>
  <w:style w:type="paragraph" w:styleId="ListContinue3">
    <w:name w:val="List Continue 3"/>
    <w:basedOn w:val="List3"/>
    <w:rsid w:val="00266725"/>
    <w:pPr>
      <w:ind w:left="1021" w:firstLine="0"/>
    </w:pPr>
  </w:style>
  <w:style w:type="paragraph" w:styleId="ListContinue4">
    <w:name w:val="List Continue 4"/>
    <w:basedOn w:val="List4"/>
    <w:rsid w:val="00266725"/>
    <w:pPr>
      <w:ind w:firstLine="0"/>
    </w:pPr>
  </w:style>
  <w:style w:type="paragraph" w:styleId="ListContinue5">
    <w:name w:val="List Continue 5"/>
    <w:basedOn w:val="List5"/>
    <w:rsid w:val="00266725"/>
    <w:pPr>
      <w:ind w:firstLine="0"/>
    </w:pPr>
  </w:style>
  <w:style w:type="paragraph" w:styleId="ListNumber3">
    <w:name w:val="List Number 3"/>
    <w:basedOn w:val="List3"/>
    <w:rsid w:val="00266725"/>
    <w:pPr>
      <w:numPr>
        <w:numId w:val="4"/>
      </w:numPr>
    </w:pPr>
  </w:style>
  <w:style w:type="paragraph" w:styleId="ListNumber4">
    <w:name w:val="List Number 4"/>
    <w:basedOn w:val="List4"/>
    <w:rsid w:val="00266725"/>
    <w:pPr>
      <w:numPr>
        <w:numId w:val="5"/>
      </w:numPr>
    </w:pPr>
  </w:style>
  <w:style w:type="paragraph" w:styleId="ListNumber5">
    <w:name w:val="List Number 5"/>
    <w:basedOn w:val="List5"/>
    <w:rsid w:val="00266725"/>
    <w:pPr>
      <w:numPr>
        <w:numId w:val="6"/>
      </w:numPr>
    </w:pPr>
  </w:style>
  <w:style w:type="paragraph" w:styleId="BlockText">
    <w:name w:val="Block Text"/>
    <w:basedOn w:val="Normal"/>
    <w:rsid w:val="00266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725"/>
    <w:rPr>
      <w:sz w:val="16"/>
      <w:vertAlign w:val="superscript"/>
    </w:rPr>
  </w:style>
  <w:style w:type="character" w:customStyle="1" w:styleId="Symbols">
    <w:name w:val="Symbols"/>
    <w:basedOn w:val="DefaultParagraphFont"/>
    <w:rsid w:val="00266725"/>
    <w:rPr>
      <w:rFonts w:ascii="Symbol" w:hAnsi="Symbol"/>
    </w:rPr>
  </w:style>
  <w:style w:type="character" w:customStyle="1" w:styleId="MenuOptions">
    <w:name w:val="Menu Options"/>
    <w:basedOn w:val="DefaultParagraphFont"/>
    <w:rsid w:val="00266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725"/>
    <w:rPr>
      <w:b/>
    </w:rPr>
  </w:style>
  <w:style w:type="character" w:customStyle="1" w:styleId="Underlined">
    <w:name w:val="Underlined"/>
    <w:basedOn w:val="DefaultParagraphFont"/>
    <w:rsid w:val="00266725"/>
    <w:rPr>
      <w:u w:val="single"/>
    </w:rPr>
  </w:style>
  <w:style w:type="paragraph" w:customStyle="1" w:styleId="TableBodyTextRight">
    <w:name w:val="Table Body Text Right"/>
    <w:basedOn w:val="TableBodyText"/>
    <w:rsid w:val="00266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725"/>
    <w:rPr>
      <w:sz w:val="18"/>
    </w:rPr>
  </w:style>
  <w:style w:type="paragraph" w:customStyle="1" w:styleId="BodySmallRight">
    <w:name w:val="Body Small Right"/>
    <w:basedOn w:val="BodyTextRight"/>
    <w:rsid w:val="00266725"/>
    <w:rPr>
      <w:sz w:val="18"/>
      <w:szCs w:val="18"/>
    </w:rPr>
  </w:style>
  <w:style w:type="paragraph" w:customStyle="1" w:styleId="MarginEdition">
    <w:name w:val="Margin Edition"/>
    <w:basedOn w:val="MarginNote"/>
    <w:rsid w:val="00266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725"/>
    <w:rPr>
      <w:sz w:val="2"/>
      <w:szCs w:val="2"/>
    </w:rPr>
  </w:style>
  <w:style w:type="character" w:customStyle="1" w:styleId="Small">
    <w:name w:val="Small"/>
    <w:basedOn w:val="DefaultParagraphFont"/>
    <w:rsid w:val="00266725"/>
    <w:rPr>
      <w:sz w:val="16"/>
    </w:rPr>
  </w:style>
  <w:style w:type="paragraph" w:customStyle="1" w:styleId="WideTable">
    <w:name w:val="Wide Table"/>
    <w:basedOn w:val="Normal"/>
    <w:rsid w:val="00266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725"/>
  </w:style>
  <w:style w:type="paragraph" w:styleId="Quote">
    <w:name w:val="Quote"/>
    <w:basedOn w:val="Heading1"/>
    <w:link w:val="QuoteChar"/>
    <w:qFormat/>
    <w:rsid w:val="00266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725"/>
    <w:pPr>
      <w:pageBreakBefore/>
    </w:pPr>
  </w:style>
  <w:style w:type="paragraph" w:customStyle="1" w:styleId="Border">
    <w:name w:val="Border"/>
    <w:basedOn w:val="Normal"/>
    <w:qFormat/>
    <w:rsid w:val="00266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725"/>
    <w:rPr>
      <w:u w:val="single"/>
    </w:rPr>
  </w:style>
  <w:style w:type="character" w:customStyle="1" w:styleId="BoldandItalics">
    <w:name w:val="Bold and Italics"/>
    <w:qFormat/>
    <w:rsid w:val="00266725"/>
    <w:rPr>
      <w:b/>
      <w:i/>
      <w:u w:val="none"/>
    </w:rPr>
  </w:style>
  <w:style w:type="paragraph" w:styleId="BalloonText">
    <w:name w:val="Balloon Text"/>
    <w:basedOn w:val="Normal"/>
    <w:link w:val="BalloonTextChar"/>
    <w:rsid w:val="00266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725"/>
    <w:pPr>
      <w:spacing w:before="0" w:after="0"/>
    </w:pPr>
  </w:style>
  <w:style w:type="paragraph" w:customStyle="1" w:styleId="BodyTextBold">
    <w:name w:val="Body Text Bold"/>
    <w:basedOn w:val="BodyText"/>
    <w:qFormat/>
    <w:rsid w:val="00266725"/>
    <w:rPr>
      <w:b/>
    </w:rPr>
  </w:style>
  <w:style w:type="character" w:styleId="Hyperlink">
    <w:name w:val="Hyperlink"/>
    <w:basedOn w:val="DefaultParagraphFont"/>
    <w:uiPriority w:val="99"/>
    <w:unhideWhenUsed/>
    <w:rsid w:val="00722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6565</Characters>
  <Application>Microsoft Office Word</Application>
  <DocSecurity>0</DocSecurity>
  <Lines>226</Lines>
  <Paragraphs>137</Paragraphs>
  <ScaleCrop>false</ScaleCrop>
  <Company>Author-it Software Corporation Ltd.</Company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BSBWOR302 Work effectively as an off-site worker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