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DC0" w:rsidP="00A72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BSBWOR203 Work effectively with others</w:t>
      </w:r>
      <w:r>
        <w:fldChar w:fldCharType="end"/>
      </w:r>
    </w:p>
    <w:p w:rsidR="00A72DC0" w:rsidP="00A72DC0">
      <w:pPr>
        <w:pStyle w:val="Version"/>
        <w:sectPr w:rsidSect="00412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2028" w:rsidP="00412028">
      <w:pPr>
        <w:pStyle w:val="SuperHeading"/>
      </w:pPr>
      <w:r w:rsidRPr="00412028">
        <w:t>BSBWOR203 Work effectively with others</w:t>
      </w:r>
    </w:p>
    <w:p w:rsidR="00000000" w:rsidRPr="00412028" w:rsidP="00412028">
      <w:pPr>
        <w:pStyle w:val="Heading1"/>
      </w:pPr>
      <w:bookmarkStart w:id="1" w:name="O_731643"/>
      <w:bookmarkEnd w:id="1"/>
      <w:r w:rsidRPr="004120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2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rPr>
                <w:rStyle w:val="SpecialBold"/>
              </w:rPr>
              <w:t>Comments</w:t>
            </w:r>
          </w:p>
        </w:tc>
      </w:tr>
      <w:tr w:rsidTr="00A72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This version first released with BSB Business Services Training Package Version 1.1.</w:t>
            </w:r>
          </w:p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Version created to correct mapping table information</w:t>
            </w:r>
          </w:p>
        </w:tc>
      </w:tr>
      <w:tr w:rsidTr="00A72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This version first released with BSB Business Services Tra</w:t>
            </w:r>
            <w:r w:rsidRPr="00412028">
              <w:t>ining Package Version 1.0.</w:t>
            </w:r>
          </w:p>
        </w:tc>
      </w:tr>
    </w:tbl>
    <w:p w:rsidR="00000000" w:rsidRPr="00412028" w:rsidP="00412028">
      <w:pPr>
        <w:pStyle w:val="BodyText"/>
      </w:pPr>
    </w:p>
    <w:p w:rsidR="00000000" w:rsidRPr="00412028" w:rsidP="00412028">
      <w:pPr>
        <w:pStyle w:val="AllowPageBreak"/>
      </w:pPr>
    </w:p>
    <w:p w:rsidR="00000000" w:rsidRPr="00412028" w:rsidP="00412028">
      <w:pPr>
        <w:pStyle w:val="Heading1"/>
      </w:pPr>
      <w:bookmarkStart w:id="2" w:name="O_731642"/>
      <w:bookmarkEnd w:id="2"/>
      <w:r w:rsidRPr="00412028">
        <w:t>Application</w:t>
      </w:r>
    </w:p>
    <w:p w:rsidR="00000000" w:rsidRPr="00412028" w:rsidP="00A72DC0">
      <w:pPr>
        <w:pStyle w:val="BodyText"/>
      </w:pPr>
      <w:r w:rsidRPr="00412028">
        <w:t>This unit describes the skills and knowledge required to work cooperatively with others and deal effectively with issues, problems and conflict.</w:t>
      </w:r>
    </w:p>
    <w:p w:rsidR="00000000" w:rsidRPr="00412028" w:rsidP="00A72DC0">
      <w:pPr>
        <w:pStyle w:val="BodyText"/>
      </w:pPr>
      <w:r w:rsidRPr="00412028">
        <w:t>It applies to individuals who perform a range of routine tasks using a limited range of practical skills, and a fundamental knowledge of teamwork in a defined context under direct supervision or with limited individual responsibility.</w:t>
      </w:r>
    </w:p>
    <w:p w:rsidR="00000000" w:rsidRPr="00412028" w:rsidP="00A72DC0">
      <w:pPr>
        <w:pStyle w:val="BodyText"/>
      </w:pPr>
      <w:r w:rsidRPr="00412028">
        <w:t>No licensing, legisl</w:t>
      </w:r>
      <w:r w:rsidRPr="00412028">
        <w:t>ative, regulatory or certification requirements apply to this unit at the time of publication.</w:t>
      </w:r>
    </w:p>
    <w:p w:rsidR="00000000" w:rsidRPr="00412028" w:rsidP="00412028">
      <w:pPr>
        <w:pStyle w:val="Heading1"/>
      </w:pPr>
      <w:bookmarkStart w:id="3" w:name="O_731641"/>
      <w:bookmarkEnd w:id="3"/>
      <w:r w:rsidRPr="00412028">
        <w:t>Unit Sector</w:t>
      </w:r>
    </w:p>
    <w:p w:rsidR="00000000" w:rsidRPr="00412028" w:rsidP="00A72DC0">
      <w:pPr>
        <w:pStyle w:val="BodyText"/>
      </w:pPr>
      <w:r w:rsidRPr="00412028">
        <w:t>Industry Capability – Workplace Effectiveness</w:t>
      </w:r>
    </w:p>
    <w:p w:rsidR="00000000" w:rsidRPr="00412028" w:rsidP="00412028">
      <w:pPr>
        <w:pStyle w:val="Heading1"/>
      </w:pPr>
      <w:bookmarkStart w:id="4" w:name="O_731640"/>
      <w:bookmarkEnd w:id="4"/>
      <w:r w:rsidRPr="004120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120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rPr>
                <w:rStyle w:val="SpecialBold"/>
              </w:rPr>
              <w:t>PERFORMANCE CRITERIA</w:t>
            </w:r>
          </w:p>
        </w:tc>
      </w:tr>
      <w:tr w:rsidTr="004120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0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 Develop effective workplace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1.1 Identify own responsibilities and duties in relation to workgroup me</w:t>
            </w:r>
            <w:r w:rsidRPr="00412028">
              <w:t xml:space="preserve">mbers and undertake activities in a manner that promotes cooperation and good relationships  </w:t>
            </w:r>
          </w:p>
          <w:p w:rsidR="00000000" w:rsidRPr="00412028" w:rsidP="00412028">
            <w:pPr>
              <w:pStyle w:val="BodyText"/>
            </w:pPr>
            <w:r w:rsidRPr="00412028">
              <w:t xml:space="preserve">1.2 Take time and resource constraints into account in fulfilling </w:t>
            </w:r>
            <w:r w:rsidRPr="00412028">
              <w:t xml:space="preserve">work requirements of self and others   </w:t>
            </w:r>
          </w:p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1.3 Encourage, acknowledge and act on constructive feedb</w:t>
            </w:r>
            <w:r w:rsidRPr="00412028">
              <w:t>ack provided by others in the workgroup</w:t>
            </w:r>
          </w:p>
        </w:tc>
      </w:tr>
      <w:tr w:rsidTr="004120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2. Contribute to workgroup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 xml:space="preserve">2.1 Provide support to team members to ensure workgroup goals are met  </w:t>
            </w:r>
          </w:p>
          <w:p w:rsidR="00000000" w:rsidRPr="00412028" w:rsidP="00412028">
            <w:pPr>
              <w:pStyle w:val="BodyText"/>
            </w:pPr>
            <w:r w:rsidRPr="00412028">
              <w:t xml:space="preserve">2.2 Contribute constructively to workgroup goals and tasks according to organisational requirements  </w:t>
            </w:r>
          </w:p>
          <w:p w:rsidR="00000000" w:rsidRPr="00412028" w:rsidP="00412028">
            <w:pPr>
              <w:pStyle w:val="BodyText"/>
            </w:pPr>
            <w:r w:rsidRPr="00412028">
              <w:t xml:space="preserve">2.3 Share information relevant to work with workgroup to ensure designated goals are met  </w:t>
            </w:r>
          </w:p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2.4 Identify and plan strategies/opportunities for improvement of workgroup in liaison with workgroup</w:t>
            </w:r>
          </w:p>
        </w:tc>
      </w:tr>
      <w:tr w:rsidTr="004120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3. Deal effectively with issues, problems and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3.1 Res</w:t>
            </w:r>
            <w:r w:rsidRPr="00412028">
              <w:t xml:space="preserve">pect differences in personal values and beliefs and their importance in the development of relationships  </w:t>
            </w:r>
          </w:p>
          <w:p w:rsidR="00000000" w:rsidRPr="00412028" w:rsidP="00412028">
            <w:pPr>
              <w:pStyle w:val="BodyText"/>
            </w:pPr>
            <w:r w:rsidRPr="00412028">
              <w:t xml:space="preserve">3.2 Identify any linguistic and cultural differences in communication styles and respond appropriately  </w:t>
            </w:r>
          </w:p>
          <w:p w:rsidR="00000000" w:rsidRPr="00412028" w:rsidP="00412028">
            <w:pPr>
              <w:pStyle w:val="BodyText"/>
            </w:pPr>
            <w:r w:rsidRPr="00412028">
              <w:t>3.3 Identify issues, problems and conflict e</w:t>
            </w:r>
            <w:r w:rsidRPr="00412028">
              <w:t xml:space="preserve">ncountered in the workplace  </w:t>
            </w:r>
          </w:p>
          <w:p w:rsidR="00000000" w:rsidRPr="00412028" w:rsidP="00412028">
            <w:pPr>
              <w:pStyle w:val="BodyText"/>
            </w:pPr>
            <w:r w:rsidRPr="00412028">
              <w:t>3.4 Seek assistance from workgroup members when issues, problems and conflict arise and suggest possible ways of dealing with them as appropriate or refer them to the appropriate person</w:t>
            </w:r>
          </w:p>
        </w:tc>
      </w:tr>
    </w:tbl>
    <w:p w:rsidR="00000000" w:rsidRPr="00412028" w:rsidP="00412028">
      <w:pPr>
        <w:pStyle w:val="BodyText"/>
      </w:pPr>
    </w:p>
    <w:p w:rsidR="00000000" w:rsidRPr="00412028" w:rsidP="00412028">
      <w:pPr>
        <w:pStyle w:val="AllowPageBreak"/>
      </w:pPr>
    </w:p>
    <w:p w:rsidR="00000000" w:rsidRPr="00412028" w:rsidP="00412028">
      <w:pPr>
        <w:pStyle w:val="Heading1"/>
      </w:pPr>
      <w:bookmarkStart w:id="5" w:name="O_731639"/>
      <w:bookmarkEnd w:id="5"/>
      <w:r w:rsidRPr="00412028">
        <w:t>Foundation Skills</w:t>
      </w:r>
    </w:p>
    <w:p w:rsidR="00000000" w:rsidRPr="00A72DC0" w:rsidP="00A72DC0">
      <w:pPr>
        <w:pStyle w:val="BodyText"/>
        <w:rPr>
          <w:i/>
        </w:rPr>
      </w:pPr>
      <w:r w:rsidRPr="00A72DC0">
        <w:rPr>
          <w:rStyle w:val="Emphasis"/>
        </w:rPr>
        <w:t>Thi</w:t>
      </w:r>
      <w:r w:rsidRPr="00A72DC0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Performance</w:t>
            </w:r>
          </w:p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rPr>
                <w:rStyle w:val="SpecialBold"/>
              </w:rPr>
              <w:t>Description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ListBullet"/>
              <w:rPr>
                <w:lang w:val="en-NZ"/>
              </w:rPr>
            </w:pPr>
            <w:r w:rsidRPr="00412028">
              <w:t>Identifies and interprets information to determine task requirements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ListBullet"/>
            </w:pPr>
            <w:r w:rsidRPr="00412028">
              <w:t>Completes required documentation using organisational formats</w:t>
            </w:r>
          </w:p>
          <w:p w:rsidR="00000000" w:rsidP="00412028">
            <w:pPr>
              <w:pStyle w:val="ListBullet"/>
              <w:rPr>
                <w:lang w:val="en-NZ"/>
              </w:rPr>
            </w:pPr>
            <w:r w:rsidRPr="00412028">
              <w:t>Composes simple documents for others to read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1.3, 3.2, 3.4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ListBullet"/>
            </w:pPr>
            <w:r w:rsidRPr="00412028">
              <w:t>Presents information and s</w:t>
            </w:r>
            <w:r w:rsidRPr="00412028">
              <w:t>eeks advice using language and features appropriate to audience</w:t>
            </w:r>
          </w:p>
          <w:p w:rsidR="00000000" w:rsidP="00412028">
            <w:pPr>
              <w:pStyle w:val="ListBullet"/>
              <w:rPr>
                <w:lang w:val="en-NZ"/>
              </w:rPr>
            </w:pPr>
            <w:r w:rsidRPr="00412028">
              <w:t xml:space="preserve">Participates in discussions using listening and questioning to elicit views of others and to clarify or </w:t>
            </w:r>
            <w:r w:rsidRPr="00412028">
              <w:t>confirm understanding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ListBullet"/>
              <w:rPr>
                <w:lang w:val="en-NZ"/>
              </w:rPr>
            </w:pPr>
            <w:r w:rsidRPr="00412028">
              <w:t>Interprets information related to timeframes and resource quantities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ListBullet"/>
              <w:rPr>
                <w:lang w:val="en-NZ"/>
              </w:rPr>
            </w:pPr>
            <w:r w:rsidRPr="00412028">
              <w:t xml:space="preserve">Understands responsibilities of own role and follows explicit and implicit organisational protocols and procedures 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1.1, 1.3, 2</w:t>
            </w:r>
            <w:r w:rsidRPr="00412028">
              <w:t>.1-2.4,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ListBullet"/>
              <w:rPr>
                <w:lang w:val="en-NZ"/>
              </w:rPr>
            </w:pPr>
            <w:r w:rsidRPr="00412028">
              <w:t>Selects and uses appropriate communication practices when seeking or sharing information Establishes and builds rapport and relationships with others to foster a culture of respect and cooperation in communications</w:t>
            </w:r>
          </w:p>
        </w:tc>
      </w:tr>
      <w:tr w:rsidTr="0041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1.2, 2.4, 3.3, 3.4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ListBullet"/>
            </w:pPr>
            <w:r w:rsidRPr="00412028">
              <w:t>Plans and organises work commitments to ensure deadlines and objectives are met</w:t>
            </w:r>
          </w:p>
          <w:p w:rsidR="00000000" w:rsidRPr="00412028" w:rsidP="00412028">
            <w:pPr>
              <w:pStyle w:val="ListBullet"/>
            </w:pPr>
            <w:r w:rsidRPr="00412028">
              <w:t>Uses formal analytical thinking techniques to recognise and respond to routine problems</w:t>
            </w:r>
          </w:p>
        </w:tc>
      </w:tr>
    </w:tbl>
    <w:p w:rsidR="00000000" w:rsidRPr="00412028" w:rsidP="00412028">
      <w:pPr>
        <w:pStyle w:val="BodyText"/>
      </w:pPr>
    </w:p>
    <w:p w:rsidR="00000000" w:rsidRPr="00412028" w:rsidP="00412028">
      <w:pPr>
        <w:pStyle w:val="AllowPageBreak"/>
      </w:pPr>
    </w:p>
    <w:p w:rsidR="00000000" w:rsidRPr="00412028" w:rsidP="00412028">
      <w:pPr>
        <w:pStyle w:val="Heading1"/>
      </w:pPr>
      <w:bookmarkStart w:id="6" w:name="O_731638"/>
      <w:bookmarkEnd w:id="6"/>
      <w:r w:rsidRPr="004120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12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 xml:space="preserve">Code and title </w:t>
            </w:r>
          </w:p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Code and title</w:t>
            </w:r>
          </w:p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rPr>
                <w:rStyle w:val="SpecialBold"/>
              </w:rPr>
              <w:t>Equivalence status</w:t>
            </w:r>
          </w:p>
        </w:tc>
      </w:tr>
      <w:tr w:rsidTr="00412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BSBWOR203 Work effectively with others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BSBWOR203B Work effectively with others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Equivalent unit</w:t>
            </w:r>
          </w:p>
        </w:tc>
      </w:tr>
    </w:tbl>
    <w:p w:rsidR="00000000" w:rsidRPr="00412028" w:rsidP="00412028">
      <w:pPr>
        <w:pStyle w:val="BodyText"/>
      </w:pPr>
    </w:p>
    <w:p w:rsidR="00000000" w:rsidRPr="00412028" w:rsidP="00412028">
      <w:pPr>
        <w:pStyle w:val="AllowPageBreak"/>
      </w:pPr>
    </w:p>
    <w:p w:rsidR="00000000" w:rsidRPr="00412028" w:rsidP="00412028">
      <w:pPr>
        <w:pStyle w:val="Heading1"/>
      </w:pPr>
      <w:bookmarkStart w:id="7" w:name="O_731644"/>
      <w:bookmarkEnd w:id="7"/>
      <w:r w:rsidRPr="00412028">
        <w:t>Links</w:t>
      </w:r>
    </w:p>
    <w:p w:rsidR="00000000" w:rsidRPr="00412028" w:rsidP="00A72DC0">
      <w:pPr>
        <w:pStyle w:val="BodyText"/>
      </w:pPr>
      <w:r w:rsidRPr="00412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01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2028" w:rsidP="00A72DC0">
      <w:pPr>
        <w:pStyle w:val="BodyText"/>
        <w:sectPr w:rsidSect="004120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2028" w:rsidP="00412028">
      <w:pPr>
        <w:pStyle w:val="SuperHeading"/>
      </w:pPr>
      <w:r w:rsidRPr="00412028">
        <w:t>Assessment Requ</w:t>
      </w:r>
      <w:r w:rsidRPr="00412028">
        <w:t>irements for BSBWOR203 Work effectively with others</w:t>
      </w:r>
    </w:p>
    <w:p w:rsidR="00000000" w:rsidRPr="00412028" w:rsidP="00412028">
      <w:pPr>
        <w:pStyle w:val="Heading1"/>
      </w:pPr>
      <w:bookmarkStart w:id="8" w:name="O_731636"/>
      <w:bookmarkEnd w:id="8"/>
      <w:r w:rsidRPr="004120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2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rPr>
                <w:rStyle w:val="SpecialBold"/>
              </w:rPr>
              <w:t>Comments</w:t>
            </w:r>
          </w:p>
        </w:tc>
      </w:tr>
      <w:tr w:rsidTr="00A72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This version first released with BSB Business Services Training Package Version 1.1.</w:t>
            </w:r>
          </w:p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Version created to correct mapping table information</w:t>
            </w:r>
          </w:p>
        </w:tc>
      </w:tr>
      <w:tr w:rsidTr="00A72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28">
            <w:pPr>
              <w:pStyle w:val="BodyText"/>
              <w:rPr>
                <w:lang w:val="en-NZ"/>
              </w:rPr>
            </w:pPr>
            <w:r w:rsidRPr="004120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28" w:rsidP="00412028">
            <w:pPr>
              <w:pStyle w:val="BodyText"/>
            </w:pPr>
            <w:r w:rsidRPr="00412028">
              <w:t>This version first released with BSB Business Services Training Package Version 1.0.</w:t>
            </w:r>
          </w:p>
        </w:tc>
      </w:tr>
    </w:tbl>
    <w:p w:rsidR="00000000" w:rsidRPr="00412028" w:rsidP="00412028">
      <w:pPr>
        <w:pStyle w:val="BodyText"/>
      </w:pPr>
    </w:p>
    <w:p w:rsidR="00000000" w:rsidRPr="00412028" w:rsidP="00412028">
      <w:pPr>
        <w:pStyle w:val="AllowPageBreak"/>
      </w:pPr>
    </w:p>
    <w:p w:rsidR="00000000" w:rsidRPr="00412028" w:rsidP="00412028">
      <w:pPr>
        <w:pStyle w:val="Heading1"/>
      </w:pPr>
      <w:bookmarkStart w:id="9" w:name="O_731635"/>
      <w:bookmarkEnd w:id="9"/>
      <w:r w:rsidRPr="00412028">
        <w:t>Performance Evidence</w:t>
      </w:r>
    </w:p>
    <w:p w:rsidR="00000000" w:rsidRPr="00412028" w:rsidP="00A72DC0">
      <w:pPr>
        <w:pStyle w:val="BodyText"/>
      </w:pPr>
      <w:r w:rsidRPr="00412028">
        <w:t>Evidence of the ability to:</w:t>
      </w:r>
    </w:p>
    <w:p w:rsidR="00000000" w:rsidRPr="00412028" w:rsidP="00412028">
      <w:pPr>
        <w:pStyle w:val="ListBullet"/>
      </w:pPr>
      <w:r w:rsidRPr="00412028">
        <w:t>identify own responsibilities in relation to the team and the organisation</w:t>
      </w:r>
      <w:r>
        <w:t>’</w:t>
      </w:r>
      <w:r w:rsidRPr="00412028">
        <w:t>s requirements</w:t>
      </w:r>
    </w:p>
    <w:p w:rsidR="00000000" w:rsidRPr="00412028" w:rsidP="00412028">
      <w:pPr>
        <w:pStyle w:val="ListBullet"/>
      </w:pPr>
      <w:r w:rsidRPr="00412028">
        <w:t>work effectively in a workgroup including:</w:t>
      </w:r>
    </w:p>
    <w:p w:rsidR="00000000" w:rsidRPr="00412028" w:rsidP="00412028">
      <w:pPr>
        <w:pStyle w:val="ListBullet2"/>
      </w:pPr>
      <w:r w:rsidRPr="00412028">
        <w:t>supporting team members</w:t>
      </w:r>
    </w:p>
    <w:p w:rsidR="00000000" w:rsidRPr="00412028" w:rsidP="00412028">
      <w:pPr>
        <w:pStyle w:val="ListBullet2"/>
      </w:pPr>
      <w:r w:rsidRPr="00412028">
        <w:t>using culturally appropriate communication skills</w:t>
      </w:r>
    </w:p>
    <w:p w:rsidR="00000000" w:rsidRPr="00412028" w:rsidP="00412028">
      <w:pPr>
        <w:pStyle w:val="ListBullet2"/>
      </w:pPr>
      <w:r w:rsidRPr="00412028">
        <w:t>acting on constructive feedback</w:t>
      </w:r>
    </w:p>
    <w:p w:rsidR="00000000" w:rsidRPr="00412028" w:rsidP="00412028">
      <w:pPr>
        <w:pStyle w:val="ListBullet2"/>
      </w:pPr>
      <w:r w:rsidRPr="00412028">
        <w:t>cooperating and contributing to team goals</w:t>
      </w:r>
    </w:p>
    <w:p w:rsidR="00000000" w:rsidRPr="00412028" w:rsidP="00412028">
      <w:pPr>
        <w:pStyle w:val="ListBullet2"/>
      </w:pPr>
      <w:r w:rsidRPr="00412028">
        <w:t>identifying improvement opportunities</w:t>
      </w:r>
    </w:p>
    <w:p w:rsidR="00000000" w:rsidRPr="00412028" w:rsidP="00412028">
      <w:pPr>
        <w:pStyle w:val="ListBullet"/>
      </w:pPr>
      <w:r w:rsidRPr="00412028">
        <w:t>identify problems and co</w:t>
      </w:r>
      <w:r w:rsidRPr="00412028">
        <w:t>nflicts and address them appropriately.</w:t>
      </w:r>
    </w:p>
    <w:p w:rsidR="00000000" w:rsidRPr="00412028" w:rsidP="00412028">
      <w:pPr>
        <w:pStyle w:val="BodyText"/>
      </w:pPr>
    </w:p>
    <w:p w:rsidR="00000000" w:rsidRPr="00412028" w:rsidP="00A72DC0">
      <w:pPr>
        <w:pStyle w:val="BodyText"/>
      </w:pPr>
      <w:r w:rsidRPr="00412028">
        <w:t>Note: If a specific volume or frequency is not stated, then evidence must be provided at least once.</w:t>
      </w:r>
    </w:p>
    <w:p w:rsidR="00000000" w:rsidRPr="00412028" w:rsidP="00412028">
      <w:pPr>
        <w:pStyle w:val="Heading1"/>
      </w:pPr>
      <w:bookmarkStart w:id="10" w:name="O_731634"/>
      <w:bookmarkEnd w:id="10"/>
      <w:r w:rsidRPr="00412028">
        <w:t>Knowledge Evidence</w:t>
      </w:r>
    </w:p>
    <w:p w:rsidR="00000000" w:rsidRPr="00412028" w:rsidP="00A72DC0">
      <w:pPr>
        <w:pStyle w:val="BodyText"/>
      </w:pPr>
      <w:r w:rsidRPr="00412028">
        <w:t>To complete the unit requirements safely and effectively, the individual must:</w:t>
      </w:r>
    </w:p>
    <w:p w:rsidR="00000000" w:rsidRPr="00412028" w:rsidP="00412028">
      <w:pPr>
        <w:pStyle w:val="ListBullet"/>
      </w:pPr>
      <w:r w:rsidRPr="00412028">
        <w:t>outline the organisational standards, policies and procedures that relate to own work role</w:t>
      </w:r>
    </w:p>
    <w:p w:rsidR="00000000" w:rsidRPr="00412028" w:rsidP="00412028">
      <w:pPr>
        <w:pStyle w:val="ListBullet"/>
      </w:pPr>
      <w:r w:rsidRPr="00412028">
        <w:t>outline team responsibilities and duties and their relationship to individual responsibilities and duties.</w:t>
      </w:r>
    </w:p>
    <w:p w:rsidR="00000000" w:rsidRPr="00412028" w:rsidP="00412028">
      <w:pPr>
        <w:pStyle w:val="ListBullet"/>
      </w:pPr>
      <w:r w:rsidRPr="00412028">
        <w:t>summarise conflict resolution techniques.</w:t>
      </w:r>
    </w:p>
    <w:p w:rsidR="00000000" w:rsidRPr="00412028" w:rsidP="00412028">
      <w:pPr>
        <w:pStyle w:val="AllowPageBreak"/>
      </w:pPr>
    </w:p>
    <w:p w:rsidR="00000000" w:rsidRPr="00412028" w:rsidP="00412028">
      <w:pPr>
        <w:pStyle w:val="Heading1"/>
      </w:pPr>
      <w:bookmarkStart w:id="11" w:name="O_731633"/>
      <w:bookmarkEnd w:id="11"/>
      <w:r w:rsidRPr="00412028">
        <w:t>Assessment Conditions</w:t>
      </w:r>
    </w:p>
    <w:p w:rsidR="00000000" w:rsidRPr="00412028" w:rsidP="00A72DC0">
      <w:pPr>
        <w:pStyle w:val="BodyText"/>
      </w:pPr>
      <w:r w:rsidRPr="00412028">
        <w:t xml:space="preserve">Assessment must be conducted in a safe environment where evidence gathered demonstrates consistent performance of typical activities experienced in the industry capability – workplace effectiveness field of work and include access </w:t>
      </w:r>
      <w:r w:rsidRPr="00412028">
        <w:t>to:</w:t>
      </w:r>
    </w:p>
    <w:p w:rsidR="00000000" w:rsidRPr="00412028" w:rsidP="00412028">
      <w:pPr>
        <w:pStyle w:val="ListBullet"/>
      </w:pPr>
      <w:r w:rsidRPr="00412028">
        <w:t>office equipment and resources</w:t>
      </w:r>
    </w:p>
    <w:p w:rsidR="00000000" w:rsidRPr="00412028" w:rsidP="00412028">
      <w:pPr>
        <w:pStyle w:val="ListBullet"/>
      </w:pPr>
      <w:r w:rsidRPr="00412028">
        <w:t xml:space="preserve">workplace documentation </w:t>
      </w:r>
    </w:p>
    <w:p w:rsidR="00000000" w:rsidRPr="00412028" w:rsidP="00412028">
      <w:pPr>
        <w:pStyle w:val="ListBullet"/>
      </w:pPr>
      <w:r w:rsidRPr="00412028">
        <w:t>case studies and, where possible, real situations</w:t>
      </w:r>
    </w:p>
    <w:p w:rsidR="00000000" w:rsidRPr="00412028" w:rsidP="00412028">
      <w:pPr>
        <w:pStyle w:val="ListBullet"/>
      </w:pPr>
      <w:r w:rsidRPr="00412028">
        <w:t>interaction with others.</w:t>
      </w:r>
    </w:p>
    <w:p w:rsidR="00000000" w:rsidRPr="00412028" w:rsidP="00412028">
      <w:pPr>
        <w:pStyle w:val="BodyText"/>
      </w:pPr>
    </w:p>
    <w:p w:rsidR="00000000" w:rsidRPr="00412028" w:rsidP="00A72DC0">
      <w:pPr>
        <w:pStyle w:val="BodyText"/>
      </w:pPr>
      <w:r w:rsidRPr="00412028">
        <w:t>Assessors must satisfy NVR/AQTF assessor requirements.</w:t>
      </w:r>
    </w:p>
    <w:p w:rsidR="00000000" w:rsidRPr="00412028" w:rsidP="00412028">
      <w:pPr>
        <w:pStyle w:val="Heading1"/>
      </w:pPr>
      <w:bookmarkStart w:id="12" w:name="O_731645"/>
      <w:bookmarkEnd w:id="12"/>
      <w:r w:rsidRPr="00412028">
        <w:t>Links</w:t>
      </w:r>
    </w:p>
    <w:p w:rsidR="00000000" w:rsidRPr="00412028" w:rsidP="00A72DC0">
      <w:pPr>
        <w:pStyle w:val="BodyText"/>
      </w:pPr>
      <w:r w:rsidRPr="00412028">
        <w:t>Companion Volume implementation guides ar</w:t>
      </w:r>
      <w:r w:rsidRPr="00412028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01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2028" w:rsidP="00412028"/>
    <w:sectPr w:rsidSect="004120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 w:rsidRPr="00A72DC0" w:rsidP="00A72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C0" w:rsidP="00412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DC0" w:rsidP="00412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2DC0" w:rsidP="004120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 w:rsidP="00412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DC0">
      <w:t>Approved</w:t>
    </w:r>
    <w:r w:rsidR="00A72D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D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DC0">
      <w:rPr>
        <w:noProof/>
      </w:rPr>
      <w:t>4</w:t>
    </w:r>
    <w:r>
      <w:rPr>
        <w:noProof/>
      </w:rPr>
      <w:fldChar w:fldCharType="end"/>
    </w:r>
  </w:p>
  <w:p w:rsidR="00412028" w:rsidP="00412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D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DC0">
      <w:t>Future Skills Organisation</w:t>
    </w:r>
    <w:r w:rsidR="00A72DC0">
      <w:fldChar w:fldCharType="end"/>
    </w:r>
  </w:p>
  <w:p w:rsidR="00412028" w:rsidP="00412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028" w:rsidRPr="00A72DC0" w:rsidP="00A72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DC0" w:rsidRPr="002D2AF8" w:rsidP="00412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BSBWOR203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DC0" w:rsidP="004120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28" w:rsidRPr="002D2AF8" w:rsidP="00412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DC0">
      <w:t>BSBWOR203 Work effectively with others</w:t>
    </w:r>
    <w:r w:rsidR="00A72D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DC0">
      <w:rPr>
        <w:noProof/>
      </w:rPr>
      <w:t>2 March 2025</w:t>
    </w:r>
    <w:r>
      <w:fldChar w:fldCharType="end"/>
    </w:r>
  </w:p>
  <w:p w:rsidR="00412028" w:rsidP="00412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48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D81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B699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028"/>
  </w:style>
  <w:style w:type="character" w:customStyle="1" w:styleId="Heading1Char">
    <w:name w:val="Heading 1 Char"/>
    <w:basedOn w:val="DefaultParagraphFont"/>
    <w:link w:val="Heading1"/>
    <w:rsid w:val="00412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0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028"/>
    <w:rPr>
      <w:b/>
      <w:spacing w:val="0"/>
    </w:rPr>
  </w:style>
  <w:style w:type="paragraph" w:styleId="ListBullet2">
    <w:name w:val="List Bullet 2"/>
    <w:basedOn w:val="List2"/>
    <w:rsid w:val="004120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2028"/>
    <w:rPr>
      <w:i/>
    </w:rPr>
  </w:style>
  <w:style w:type="paragraph" w:customStyle="1" w:styleId="SuperHeading">
    <w:name w:val="SuperHeading"/>
    <w:basedOn w:val="Normal"/>
    <w:rsid w:val="00412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0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028"/>
  </w:style>
  <w:style w:type="paragraph" w:styleId="TableofFigures">
    <w:name w:val="table of figures"/>
    <w:basedOn w:val="Normal"/>
    <w:next w:val="Normal"/>
    <w:semiHidden/>
    <w:rsid w:val="00412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028"/>
    <w:rPr>
      <w:rFonts w:ascii="Wingdings" w:hAnsi="Wingdings"/>
    </w:rPr>
  </w:style>
  <w:style w:type="paragraph" w:customStyle="1" w:styleId="TableHeading">
    <w:name w:val="Table Heading"/>
    <w:basedOn w:val="HeadingBase"/>
    <w:rsid w:val="00412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028"/>
    <w:rPr>
      <w:color w:val="0033CC"/>
      <w:u w:val="none"/>
    </w:rPr>
  </w:style>
  <w:style w:type="paragraph" w:customStyle="1" w:styleId="BodyTextRight">
    <w:name w:val="Body Text Right"/>
    <w:basedOn w:val="BodyText"/>
    <w:rsid w:val="00412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028"/>
    <w:rPr>
      <w:sz w:val="32"/>
    </w:rPr>
  </w:style>
  <w:style w:type="paragraph" w:customStyle="1" w:styleId="HeadingProcedure">
    <w:name w:val="Heading Procedure"/>
    <w:basedOn w:val="HeadingBase"/>
    <w:next w:val="Normal"/>
    <w:rsid w:val="00412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028"/>
    <w:pPr>
      <w:spacing w:before="60" w:after="60"/>
    </w:pPr>
  </w:style>
  <w:style w:type="paragraph" w:styleId="ListContinue">
    <w:name w:val="List Continue"/>
    <w:basedOn w:val="List"/>
    <w:rsid w:val="00412028"/>
    <w:pPr>
      <w:ind w:firstLine="0"/>
    </w:pPr>
  </w:style>
  <w:style w:type="paragraph" w:customStyle="1" w:styleId="ListNote">
    <w:name w:val="List Note"/>
    <w:basedOn w:val="List"/>
    <w:rsid w:val="00412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028"/>
    <w:rPr>
      <w:rFonts w:ascii="Courier New" w:hAnsi="Courier New"/>
    </w:rPr>
  </w:style>
  <w:style w:type="paragraph" w:customStyle="1" w:styleId="NoteBullet">
    <w:name w:val="Note Bullet"/>
    <w:basedOn w:val="Note"/>
    <w:rsid w:val="00412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028"/>
    <w:rPr>
      <w:b/>
      <w:smallCaps/>
    </w:rPr>
  </w:style>
  <w:style w:type="paragraph" w:customStyle="1" w:styleId="TableListNumber">
    <w:name w:val="Table List Number"/>
    <w:basedOn w:val="ListNumber"/>
    <w:rsid w:val="00412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028"/>
    <w:pPr>
      <w:numPr>
        <w:numId w:val="9"/>
      </w:numPr>
    </w:pPr>
  </w:style>
  <w:style w:type="paragraph" w:customStyle="1" w:styleId="ListAlpha2">
    <w:name w:val="List Alpha 2"/>
    <w:basedOn w:val="List2"/>
    <w:rsid w:val="00412028"/>
    <w:pPr>
      <w:numPr>
        <w:numId w:val="8"/>
      </w:numPr>
    </w:pPr>
  </w:style>
  <w:style w:type="paragraph" w:styleId="List2">
    <w:name w:val="List 2"/>
    <w:basedOn w:val="BodyText"/>
    <w:rsid w:val="00412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028"/>
    <w:pPr>
      <w:numPr>
        <w:numId w:val="4"/>
      </w:numPr>
    </w:pPr>
  </w:style>
  <w:style w:type="paragraph" w:styleId="ListContinue2">
    <w:name w:val="List Continue 2"/>
    <w:basedOn w:val="List2"/>
    <w:rsid w:val="00412028"/>
    <w:pPr>
      <w:ind w:firstLine="0"/>
    </w:pPr>
  </w:style>
  <w:style w:type="paragraph" w:styleId="ListContinue3">
    <w:name w:val="List Continue 3"/>
    <w:basedOn w:val="List3"/>
    <w:rsid w:val="00412028"/>
    <w:pPr>
      <w:ind w:left="1021" w:firstLine="0"/>
    </w:pPr>
  </w:style>
  <w:style w:type="paragraph" w:styleId="ListContinue4">
    <w:name w:val="List Continue 4"/>
    <w:basedOn w:val="List4"/>
    <w:rsid w:val="00412028"/>
    <w:pPr>
      <w:ind w:firstLine="0"/>
    </w:pPr>
  </w:style>
  <w:style w:type="paragraph" w:styleId="ListContinue5">
    <w:name w:val="List Continue 5"/>
    <w:basedOn w:val="List5"/>
    <w:rsid w:val="00412028"/>
    <w:pPr>
      <w:ind w:firstLine="0"/>
    </w:pPr>
  </w:style>
  <w:style w:type="paragraph" w:styleId="ListNumber3">
    <w:name w:val="List Number 3"/>
    <w:basedOn w:val="List3"/>
    <w:rsid w:val="00412028"/>
    <w:pPr>
      <w:numPr>
        <w:numId w:val="5"/>
      </w:numPr>
    </w:pPr>
  </w:style>
  <w:style w:type="paragraph" w:styleId="ListNumber4">
    <w:name w:val="List Number 4"/>
    <w:basedOn w:val="List4"/>
    <w:rsid w:val="00412028"/>
    <w:pPr>
      <w:numPr>
        <w:numId w:val="6"/>
      </w:numPr>
    </w:pPr>
  </w:style>
  <w:style w:type="paragraph" w:styleId="ListNumber5">
    <w:name w:val="List Number 5"/>
    <w:basedOn w:val="List5"/>
    <w:rsid w:val="00412028"/>
    <w:pPr>
      <w:numPr>
        <w:numId w:val="7"/>
      </w:numPr>
    </w:pPr>
  </w:style>
  <w:style w:type="paragraph" w:styleId="BlockText">
    <w:name w:val="Block Text"/>
    <w:basedOn w:val="Normal"/>
    <w:rsid w:val="00412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028"/>
    <w:rPr>
      <w:sz w:val="16"/>
      <w:vertAlign w:val="superscript"/>
    </w:rPr>
  </w:style>
  <w:style w:type="character" w:customStyle="1" w:styleId="Symbols">
    <w:name w:val="Symbols"/>
    <w:basedOn w:val="DefaultParagraphFont"/>
    <w:rsid w:val="00412028"/>
    <w:rPr>
      <w:rFonts w:ascii="Symbol" w:hAnsi="Symbol"/>
    </w:rPr>
  </w:style>
  <w:style w:type="character" w:customStyle="1" w:styleId="MenuOptions">
    <w:name w:val="Menu Options"/>
    <w:basedOn w:val="DefaultParagraphFont"/>
    <w:rsid w:val="00412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028"/>
    <w:rPr>
      <w:b/>
    </w:rPr>
  </w:style>
  <w:style w:type="character" w:customStyle="1" w:styleId="Underlined">
    <w:name w:val="Underlined"/>
    <w:basedOn w:val="DefaultParagraphFont"/>
    <w:rsid w:val="00412028"/>
    <w:rPr>
      <w:u w:val="single"/>
    </w:rPr>
  </w:style>
  <w:style w:type="paragraph" w:customStyle="1" w:styleId="TableBodyTextRight">
    <w:name w:val="Table Body Text Right"/>
    <w:basedOn w:val="TableBodyText"/>
    <w:rsid w:val="00412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028"/>
    <w:rPr>
      <w:sz w:val="18"/>
    </w:rPr>
  </w:style>
  <w:style w:type="paragraph" w:customStyle="1" w:styleId="BodySmallRight">
    <w:name w:val="Body Small Right"/>
    <w:basedOn w:val="BodyTextRight"/>
    <w:rsid w:val="00412028"/>
    <w:rPr>
      <w:sz w:val="18"/>
      <w:szCs w:val="18"/>
    </w:rPr>
  </w:style>
  <w:style w:type="paragraph" w:customStyle="1" w:styleId="MarginEdition">
    <w:name w:val="Margin Edition"/>
    <w:basedOn w:val="MarginNote"/>
    <w:rsid w:val="00412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028"/>
    <w:rPr>
      <w:sz w:val="2"/>
      <w:szCs w:val="2"/>
    </w:rPr>
  </w:style>
  <w:style w:type="character" w:customStyle="1" w:styleId="Small">
    <w:name w:val="Small"/>
    <w:basedOn w:val="DefaultParagraphFont"/>
    <w:rsid w:val="00412028"/>
    <w:rPr>
      <w:sz w:val="16"/>
    </w:rPr>
  </w:style>
  <w:style w:type="paragraph" w:customStyle="1" w:styleId="WideTable">
    <w:name w:val="Wide Table"/>
    <w:basedOn w:val="Normal"/>
    <w:rsid w:val="00412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028"/>
  </w:style>
  <w:style w:type="paragraph" w:styleId="Quote">
    <w:name w:val="Quote"/>
    <w:basedOn w:val="Heading1"/>
    <w:link w:val="QuoteChar"/>
    <w:qFormat/>
    <w:rsid w:val="00412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028"/>
    <w:pPr>
      <w:pageBreakBefore/>
    </w:pPr>
  </w:style>
  <w:style w:type="paragraph" w:customStyle="1" w:styleId="Border">
    <w:name w:val="Border"/>
    <w:basedOn w:val="Normal"/>
    <w:qFormat/>
    <w:rsid w:val="00412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028"/>
    <w:rPr>
      <w:u w:val="single"/>
    </w:rPr>
  </w:style>
  <w:style w:type="character" w:customStyle="1" w:styleId="BoldandItalics">
    <w:name w:val="Bold and Italics"/>
    <w:qFormat/>
    <w:rsid w:val="00412028"/>
    <w:rPr>
      <w:b/>
      <w:i/>
      <w:u w:val="none"/>
    </w:rPr>
  </w:style>
  <w:style w:type="paragraph" w:styleId="BalloonText">
    <w:name w:val="Balloon Text"/>
    <w:basedOn w:val="Normal"/>
    <w:link w:val="BalloonTextChar"/>
    <w:rsid w:val="00412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028"/>
    <w:pPr>
      <w:spacing w:before="0" w:after="0"/>
    </w:pPr>
  </w:style>
  <w:style w:type="paragraph" w:customStyle="1" w:styleId="BodyTextBold">
    <w:name w:val="Body Text Bold"/>
    <w:basedOn w:val="BodyText"/>
    <w:qFormat/>
    <w:rsid w:val="00412028"/>
    <w:rPr>
      <w:b/>
    </w:rPr>
  </w:style>
  <w:style w:type="character" w:styleId="Hyperlink">
    <w:name w:val="Hyperlink"/>
    <w:basedOn w:val="DefaultParagraphFont"/>
    <w:uiPriority w:val="99"/>
    <w:unhideWhenUsed/>
    <w:rsid w:val="00A72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5554</Characters>
  <Application>Microsoft Office Word</Application>
  <DocSecurity>0</DocSecurity>
  <Lines>205</Lines>
  <Paragraphs>136</Paragraphs>
  <ScaleCrop>false</ScaleCrop>
  <Company>Author-it Software Corporation Ltd.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BSBWOR203 Work effectively with others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