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907" w:rsidP="004E7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BSBWOR201 Manage personal stress in the workplace</w:t>
      </w:r>
      <w:r>
        <w:fldChar w:fldCharType="end"/>
      </w:r>
    </w:p>
    <w:p w:rsidR="004E7907" w:rsidP="004E7907">
      <w:pPr>
        <w:pStyle w:val="Version"/>
        <w:sectPr w:rsidSect="00B24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617" w:rsidP="00B24617">
      <w:pPr>
        <w:pStyle w:val="SuperHeading"/>
      </w:pPr>
      <w:r w:rsidRPr="00B24617">
        <w:t>BSBWOR201 Manage personal stress in the workplace</w:t>
      </w:r>
    </w:p>
    <w:p w:rsidR="00000000" w:rsidRPr="00B24617" w:rsidP="00B24617">
      <w:pPr>
        <w:pStyle w:val="Heading1"/>
      </w:pPr>
      <w:bookmarkStart w:id="1" w:name="O_711412"/>
      <w:bookmarkEnd w:id="1"/>
      <w:r w:rsidRPr="00B246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4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rPr>
                <w:rStyle w:val="SpecialBold"/>
              </w:rPr>
              <w:t>Comments</w:t>
            </w:r>
          </w:p>
        </w:tc>
      </w:tr>
      <w:tr w:rsidTr="00B24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Release 1</w:t>
            </w:r>
            <w:r w:rsidRPr="00B24617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t>This version first released with BSB Business Services Training Package Version 1.0.</w:t>
            </w:r>
          </w:p>
        </w:tc>
      </w:tr>
    </w:tbl>
    <w:p w:rsidR="00000000" w:rsidRPr="00B24617" w:rsidP="00B24617">
      <w:pPr>
        <w:pStyle w:val="BodyText"/>
      </w:pPr>
    </w:p>
    <w:p w:rsidR="00000000" w:rsidRPr="00B24617" w:rsidP="00B24617">
      <w:pPr>
        <w:pStyle w:val="AllowPageBreak"/>
      </w:pPr>
    </w:p>
    <w:p w:rsidR="00000000" w:rsidRPr="00B24617" w:rsidP="00B24617">
      <w:pPr>
        <w:pStyle w:val="Heading1"/>
      </w:pPr>
      <w:bookmarkStart w:id="2" w:name="O_711413"/>
      <w:bookmarkEnd w:id="2"/>
      <w:r w:rsidRPr="00B24617">
        <w:t>Application</w:t>
      </w:r>
    </w:p>
    <w:p w:rsidR="00000000" w:rsidRPr="00B24617" w:rsidP="004E7907">
      <w:pPr>
        <w:pStyle w:val="BodyText"/>
      </w:pPr>
      <w:r w:rsidRPr="00B24617">
        <w:t>This unit describes the skills and knowledge required to understand signs and sour</w:t>
      </w:r>
      <w:r w:rsidRPr="00B24617">
        <w:t xml:space="preserve">ces of stress within the broader framework of the job role and work environment. </w:t>
      </w:r>
    </w:p>
    <w:p w:rsidR="00000000" w:rsidRPr="00B24617" w:rsidP="004E7907">
      <w:pPr>
        <w:pStyle w:val="BodyText"/>
      </w:pPr>
      <w:r w:rsidRPr="00B24617">
        <w:t>It applies to individuals who usually work with some guidance and supervision in an environment where they are likely to encounter difficult customers and situations from ti</w:t>
      </w:r>
      <w:r w:rsidRPr="00B24617">
        <w:t>me to time. It typically applies in a contact centre environment owing to the very measured, structured, high volume and potentially repetitive nature of the work, but can apply in any work environment.</w:t>
      </w:r>
    </w:p>
    <w:p w:rsidR="00000000" w:rsidRPr="00B24617" w:rsidP="004E7907">
      <w:pPr>
        <w:pStyle w:val="BodyText"/>
      </w:pPr>
      <w:r w:rsidRPr="00B24617">
        <w:t>No licensing, legislative, regulatory or certificati</w:t>
      </w:r>
      <w:r w:rsidRPr="00B24617">
        <w:t>on requirements apply to this unit at the time of publication.</w:t>
      </w:r>
    </w:p>
    <w:p w:rsidR="00000000" w:rsidRPr="00B24617" w:rsidP="00B24617">
      <w:pPr>
        <w:pStyle w:val="Heading1"/>
      </w:pPr>
      <w:bookmarkStart w:id="3" w:name="O_711416"/>
      <w:bookmarkEnd w:id="3"/>
      <w:r w:rsidRPr="00B24617">
        <w:t>Unit Sector</w:t>
      </w:r>
    </w:p>
    <w:p w:rsidR="00000000" w:rsidRPr="00B24617" w:rsidP="004E7907">
      <w:pPr>
        <w:pStyle w:val="BodyText"/>
      </w:pPr>
      <w:r w:rsidRPr="00B24617">
        <w:t>Industry Capability – Workplace Effectiveness</w:t>
      </w:r>
    </w:p>
    <w:p w:rsidR="00000000" w:rsidRPr="00B24617" w:rsidP="00B24617">
      <w:pPr>
        <w:pStyle w:val="Heading1"/>
      </w:pPr>
      <w:bookmarkStart w:id="4" w:name="O_711417"/>
      <w:bookmarkEnd w:id="4"/>
      <w:r w:rsidRPr="00B2461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24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rPr>
                <w:rStyle w:val="SpecialBold"/>
              </w:rPr>
              <w:t>PERFORMANCE CRITERIA</w:t>
            </w:r>
          </w:p>
        </w:tc>
      </w:tr>
      <w:tr w:rsidTr="00B24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4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1. Develop personal awareness of stress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t xml:space="preserve">1.1 Recognise signs and sources of stress   </w:t>
            </w:r>
          </w:p>
          <w:p w:rsidR="00000000" w:rsidRPr="00B24617" w:rsidP="00B24617">
            <w:pPr>
              <w:pStyle w:val="BodyText"/>
            </w:pPr>
            <w:r w:rsidRPr="00B24617">
              <w:t>1.2 Acknowledge stress and diffi</w:t>
            </w:r>
            <w:r w:rsidRPr="00B24617">
              <w:t xml:space="preserve">cult situations  </w:t>
            </w:r>
          </w:p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1.3 Analyse and understand potential areas of stress in the work environment</w:t>
            </w:r>
          </w:p>
        </w:tc>
      </w:tr>
      <w:tr w:rsidTr="00B24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 xml:space="preserve">2. Develop stress </w:t>
            </w:r>
            <w:r w:rsidRPr="00B24617">
              <w:t>management 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t xml:space="preserve">2.1 Develop an effective understanding of a range of stress </w:t>
            </w:r>
            <w:r w:rsidRPr="00B24617">
              <w:t xml:space="preserve">management techniques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2.2 Use appropriate techniques to manage stressful situations effectively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2.3 Focus on areas of stress within personal control  </w:t>
            </w:r>
          </w:p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2.4 Adopt strategies to effectively reduce, manage and deal with stress</w:t>
            </w:r>
          </w:p>
        </w:tc>
      </w:tr>
      <w:tr w:rsidTr="00B24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3. Manage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t>3.1 Develop and understand job role pr</w:t>
            </w:r>
            <w:r w:rsidRPr="00B24617">
              <w:t xml:space="preserve">iorities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3.2 Develop techniques to support achievement of key performance indicators (KPIs) and priorities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3.3 Use appropriate time management tools and techniques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3.4 Regularly evaluate tools and techniques  </w:t>
            </w:r>
          </w:p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3.5 Promptly identify and inform relevan</w:t>
            </w:r>
            <w:r w:rsidRPr="00B24617">
              <w:t>t personnel of any variations and difficulties affecting work requirements, through regular reviews</w:t>
            </w:r>
          </w:p>
        </w:tc>
      </w:tr>
      <w:tr w:rsidTr="00B24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4. Recover from a stressful contact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t xml:space="preserve">4.1 Review the contact or situation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4.2 Analyse root cause/s of stressful contact or situation </w:t>
            </w:r>
          </w:p>
          <w:p w:rsidR="00000000" w:rsidRPr="00B24617" w:rsidP="00B24617">
            <w:pPr>
              <w:pStyle w:val="BodyText"/>
            </w:pPr>
            <w:r w:rsidRPr="00B24617">
              <w:t>4.3 Depersonalise cont</w:t>
            </w:r>
            <w:r w:rsidRPr="00B24617">
              <w:t xml:space="preserve">ext of contact or situation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4.4 Discuss outcomes with appropriate staff members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4.5 Prepare for next contact or situation positively </w:t>
            </w:r>
          </w:p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4.6 Follow up or take action where needed</w:t>
            </w:r>
          </w:p>
        </w:tc>
      </w:tr>
      <w:tr w:rsidTr="00B24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5. Maintain personal stamina and resilience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t>5.1 Identify sources of fatigue</w:t>
            </w:r>
            <w:r w:rsidRPr="00B24617">
              <w:t xml:space="preserve"> in contact centre role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5.2 Adopt work routine and procedural strategies to minimise stress and fatigue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5.3 Monitor personal performance against performance requirements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5.4 Adapt stamina management strategies to maximise performance  </w:t>
            </w:r>
          </w:p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5.5 Seek assistance from team members and management in managing stamina</w:t>
            </w:r>
          </w:p>
        </w:tc>
      </w:tr>
      <w:tr w:rsidTr="00B24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6. Maintain work/life balance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t xml:space="preserve">6.1 Identify work/life priorities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6.2 Adopt strategies to support work/life priorities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6.3 Give high priority to health and wellbeing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6.4 Monitor </w:t>
            </w:r>
            <w:r w:rsidRPr="00B24617">
              <w:t xml:space="preserve">work/life balance  </w:t>
            </w:r>
          </w:p>
          <w:p w:rsidR="00000000" w:rsidRPr="00B24617" w:rsidP="00B24617">
            <w:pPr>
              <w:pStyle w:val="BodyText"/>
            </w:pPr>
            <w:r w:rsidRPr="00B24617">
              <w:t xml:space="preserve">6.5 Develop ability to effectively leave work behind at the end of </w:t>
            </w:r>
            <w:r w:rsidRPr="00B24617">
              <w:t>the day</w:t>
            </w:r>
          </w:p>
        </w:tc>
      </w:tr>
    </w:tbl>
    <w:p w:rsidR="00000000" w:rsidRPr="00B24617" w:rsidP="00B24617">
      <w:pPr>
        <w:pStyle w:val="BodyText"/>
      </w:pPr>
    </w:p>
    <w:p w:rsidR="00000000" w:rsidRPr="00B24617" w:rsidP="00B24617">
      <w:pPr>
        <w:pStyle w:val="AllowPageBreak"/>
      </w:pPr>
    </w:p>
    <w:p w:rsidR="00000000" w:rsidRPr="00B24617" w:rsidP="00B24617">
      <w:pPr>
        <w:pStyle w:val="Heading1"/>
      </w:pPr>
      <w:bookmarkStart w:id="5" w:name="O_711418"/>
      <w:bookmarkEnd w:id="5"/>
      <w:r w:rsidRPr="00B24617">
        <w:t>Foundation Skills</w:t>
      </w:r>
    </w:p>
    <w:p w:rsidR="00000000" w:rsidRPr="004E7907" w:rsidP="004E7907">
      <w:pPr>
        <w:pStyle w:val="BodyText"/>
        <w:rPr>
          <w:i/>
        </w:rPr>
      </w:pPr>
      <w:r w:rsidRPr="004E7907">
        <w:rPr>
          <w:rStyle w:val="Emphasis"/>
        </w:rPr>
        <w:t xml:space="preserve">This section describes language, literacy, numeracy and employment skills incorporated in the performance criteria that are </w:t>
      </w:r>
      <w:r w:rsidRPr="004E7907">
        <w:rPr>
          <w:rStyle w:val="Emphasis"/>
        </w:rPr>
        <w:t>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24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rPr>
                <w:rStyle w:val="SpecialBold"/>
              </w:rPr>
              <w:t>Performance</w:t>
            </w:r>
          </w:p>
          <w:p w:rsidR="00000000" w:rsidRPr="00B24617" w:rsidP="00B24617">
            <w:pPr>
              <w:pStyle w:val="BodyText"/>
            </w:pPr>
            <w:r w:rsidRPr="00B2461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rPr>
                <w:rStyle w:val="SpecialBold"/>
              </w:rPr>
              <w:t>Description</w:t>
            </w:r>
          </w:p>
        </w:tc>
      </w:tr>
      <w:tr w:rsidTr="00B24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ListBullet"/>
              <w:rPr>
                <w:lang w:val="en-NZ"/>
              </w:rPr>
            </w:pPr>
            <w:r w:rsidRPr="00B24617">
              <w:t>Recognises and interprets textual information to determine job role and requirements</w:t>
            </w:r>
          </w:p>
        </w:tc>
      </w:tr>
      <w:tr w:rsidTr="00B24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3.3, 3.4, 3.5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ListBullet"/>
              <w:rPr>
                <w:lang w:val="en-NZ"/>
              </w:rPr>
            </w:pPr>
            <w:r w:rsidRPr="00B24617">
              <w:t>Completes time management documentation using organisational formats</w:t>
            </w:r>
          </w:p>
        </w:tc>
      </w:tr>
      <w:tr w:rsidTr="00B24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3.5, 4.4, 5.5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ListBullet"/>
            </w:pPr>
            <w:r w:rsidRPr="00B24617">
              <w:t xml:space="preserve">Participates in discussions using clear language and features appropriate to audience </w:t>
            </w:r>
          </w:p>
          <w:p w:rsidR="00000000" w:rsidP="00B24617">
            <w:pPr>
              <w:pStyle w:val="ListBullet"/>
              <w:rPr>
                <w:lang w:val="en-NZ"/>
              </w:rPr>
            </w:pPr>
            <w:r w:rsidRPr="00B24617">
              <w:t>Uses listening and questioning techniques to request assistance a</w:t>
            </w:r>
            <w:r w:rsidRPr="00B24617">
              <w:t xml:space="preserve">nd confirm understanding </w:t>
            </w:r>
          </w:p>
        </w:tc>
      </w:tr>
      <w:tr w:rsidTr="00B24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3.1, 3.2, 5.3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ListBullet"/>
              <w:rPr>
                <w:lang w:val="en-NZ"/>
              </w:rPr>
            </w:pPr>
            <w:r w:rsidRPr="00B24617">
              <w:t>Understands role requirements and identifies own responsibilities</w:t>
            </w:r>
          </w:p>
        </w:tc>
      </w:tr>
      <w:tr w:rsidTr="00B24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3.5, 4.4, 5.5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ListBullet"/>
            </w:pPr>
            <w:r w:rsidRPr="00B24617">
              <w:t>Establishes rapport and builds relationships with team members and others</w:t>
            </w:r>
          </w:p>
          <w:p w:rsidR="00000000" w:rsidP="00B24617">
            <w:pPr>
              <w:pStyle w:val="ListBullet"/>
              <w:rPr>
                <w:lang w:val="en-NZ"/>
              </w:rPr>
            </w:pPr>
            <w:r w:rsidRPr="00B24617">
              <w:t>Maintains awareness of own strengths and weaknesses to support an overall sense of wellbeing</w:t>
            </w:r>
          </w:p>
        </w:tc>
      </w:tr>
      <w:tr w:rsidTr="00B24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1.3, 2.1, 2.4, 3.1-3.4, 4.1-4.3, 4.5, 4.6, 5.1-5.4, 6.1, 6.2, 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ListBullet"/>
            </w:pPr>
            <w:r w:rsidRPr="00B24617">
              <w:t>Plans and organises tasks to achieve outcome within timeframes</w:t>
            </w:r>
          </w:p>
          <w:p w:rsidR="00000000" w:rsidRPr="00B24617" w:rsidP="00B24617">
            <w:pPr>
              <w:pStyle w:val="ListBullet"/>
            </w:pPr>
            <w:r w:rsidRPr="00B24617">
              <w:t>Uses anal</w:t>
            </w:r>
            <w:r w:rsidRPr="00B24617">
              <w:t>ytical skills to decide on effective techniques to manage stress and personal well-being</w:t>
            </w:r>
          </w:p>
          <w:p w:rsidR="00000000" w:rsidRPr="00B24617" w:rsidP="00B24617">
            <w:pPr>
              <w:pStyle w:val="ListBullet"/>
            </w:pPr>
            <w:r w:rsidRPr="00B24617">
              <w:t>Uses problem-solving skills to address a range of issues, seeking advice of others, where necessary</w:t>
            </w:r>
          </w:p>
          <w:p w:rsidR="00000000" w:rsidRPr="00B24617" w:rsidP="00B24617">
            <w:pPr>
              <w:pStyle w:val="ListBullet"/>
            </w:pPr>
            <w:r w:rsidRPr="00B24617">
              <w:t>Monitors implementation of solutions and reflects on outcomes</w:t>
            </w:r>
          </w:p>
        </w:tc>
      </w:tr>
    </w:tbl>
    <w:p w:rsidR="00000000" w:rsidRPr="00B24617" w:rsidP="00B24617">
      <w:pPr>
        <w:pStyle w:val="BodyText"/>
      </w:pPr>
    </w:p>
    <w:p w:rsidR="00000000" w:rsidRPr="00B24617" w:rsidP="00B24617">
      <w:pPr>
        <w:pStyle w:val="AllowPageBreak"/>
      </w:pPr>
    </w:p>
    <w:p w:rsidR="00000000" w:rsidRPr="00B24617" w:rsidP="00B24617">
      <w:pPr>
        <w:pStyle w:val="Heading1"/>
      </w:pPr>
      <w:bookmarkStart w:id="6" w:name="O_711420"/>
      <w:bookmarkEnd w:id="6"/>
      <w:r w:rsidRPr="00B2461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24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rPr>
                <w:rStyle w:val="SpecialBold"/>
              </w:rPr>
              <w:t xml:space="preserve">Code and title </w:t>
            </w:r>
          </w:p>
          <w:p w:rsidR="00000000" w:rsidRPr="00B24617" w:rsidP="00B24617">
            <w:pPr>
              <w:pStyle w:val="BodyText"/>
            </w:pPr>
            <w:r w:rsidRPr="00B2461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rPr>
                <w:rStyle w:val="SpecialBold"/>
              </w:rPr>
              <w:t>Code and title</w:t>
            </w:r>
          </w:p>
          <w:p w:rsidR="00000000" w:rsidRPr="00B24617" w:rsidP="00B24617">
            <w:pPr>
              <w:pStyle w:val="BodyText"/>
            </w:pPr>
            <w:r w:rsidRPr="00B2461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rPr>
                <w:rStyle w:val="SpecialBold"/>
              </w:rPr>
              <w:t>Equivalence status</w:t>
            </w:r>
          </w:p>
        </w:tc>
      </w:tr>
      <w:tr w:rsidTr="00B24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BSBWOR201 Manage personal stress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BSBWOR201A Manage personal stress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t>Equivalent unit</w:t>
            </w:r>
          </w:p>
        </w:tc>
      </w:tr>
    </w:tbl>
    <w:p w:rsidR="00000000" w:rsidRPr="00B24617" w:rsidP="00B24617">
      <w:pPr>
        <w:pStyle w:val="BodyText"/>
      </w:pPr>
    </w:p>
    <w:p w:rsidR="00000000" w:rsidRPr="00B24617" w:rsidP="00B24617">
      <w:pPr>
        <w:pStyle w:val="AllowPageBreak"/>
      </w:pPr>
    </w:p>
    <w:p w:rsidR="00000000" w:rsidRPr="00B24617" w:rsidP="00B24617">
      <w:pPr>
        <w:pStyle w:val="Heading1"/>
      </w:pPr>
      <w:bookmarkStart w:id="7" w:name="O_711427"/>
      <w:bookmarkEnd w:id="7"/>
      <w:r w:rsidRPr="00B24617">
        <w:t>Links</w:t>
      </w:r>
    </w:p>
    <w:p w:rsidR="00000000" w:rsidRPr="00B24617" w:rsidP="004E7907">
      <w:pPr>
        <w:pStyle w:val="BodyText"/>
      </w:pPr>
      <w:r w:rsidRPr="00B246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004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4617" w:rsidP="004E7907">
      <w:pPr>
        <w:pStyle w:val="BodyText"/>
        <w:sectPr w:rsidSect="00B246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617" w:rsidP="00B24617">
      <w:pPr>
        <w:pStyle w:val="SuperHeading"/>
      </w:pPr>
      <w:r w:rsidRPr="00B24617">
        <w:t>Assessment Requirements for BSBWOR201 Manage personal stress in the workplace</w:t>
      </w:r>
    </w:p>
    <w:p w:rsidR="00000000" w:rsidRPr="00B24617" w:rsidP="00B24617">
      <w:pPr>
        <w:pStyle w:val="Heading1"/>
      </w:pPr>
      <w:bookmarkStart w:id="8" w:name="O_711422"/>
      <w:bookmarkEnd w:id="8"/>
      <w:r w:rsidRPr="00B246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4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rPr>
                <w:rStyle w:val="SpecialBold"/>
              </w:rPr>
              <w:t>Comments</w:t>
            </w:r>
          </w:p>
        </w:tc>
      </w:tr>
      <w:tr w:rsidTr="00B24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17">
            <w:pPr>
              <w:pStyle w:val="BodyText"/>
              <w:rPr>
                <w:lang w:val="en-NZ"/>
              </w:rPr>
            </w:pPr>
            <w:r w:rsidRPr="00B24617">
              <w:t>Release 1</w:t>
            </w:r>
            <w:r w:rsidRPr="00B2461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17" w:rsidP="00B24617">
            <w:pPr>
              <w:pStyle w:val="BodyText"/>
            </w:pPr>
            <w:r w:rsidRPr="00B24617">
              <w:t>This version first released with BSB Business Services Training Package Version 1.0.</w:t>
            </w:r>
          </w:p>
        </w:tc>
      </w:tr>
    </w:tbl>
    <w:p w:rsidR="00000000" w:rsidRPr="00B24617" w:rsidP="00B24617">
      <w:pPr>
        <w:pStyle w:val="BodyText"/>
      </w:pPr>
    </w:p>
    <w:p w:rsidR="00000000" w:rsidRPr="00B24617" w:rsidP="00B24617">
      <w:pPr>
        <w:pStyle w:val="AllowPageBreak"/>
      </w:pPr>
    </w:p>
    <w:p w:rsidR="00000000" w:rsidRPr="00B24617" w:rsidP="00B24617">
      <w:pPr>
        <w:pStyle w:val="Heading1"/>
      </w:pPr>
      <w:bookmarkStart w:id="9" w:name="O_711423"/>
      <w:bookmarkEnd w:id="9"/>
      <w:r w:rsidRPr="00B24617">
        <w:t>Performance Evidence</w:t>
      </w:r>
    </w:p>
    <w:p w:rsidR="00000000" w:rsidRPr="00B24617" w:rsidP="004E7907">
      <w:pPr>
        <w:pStyle w:val="BodyText"/>
      </w:pPr>
      <w:r w:rsidRPr="00B24617">
        <w:t>Evidence of the ability to:</w:t>
      </w:r>
    </w:p>
    <w:p w:rsidR="00000000" w:rsidRPr="00B24617" w:rsidP="00B24617">
      <w:pPr>
        <w:pStyle w:val="ListBullet"/>
      </w:pPr>
      <w:r w:rsidRPr="00B24617">
        <w:t>recognise and understand potential stress in the work environment</w:t>
      </w:r>
    </w:p>
    <w:p w:rsidR="00000000" w:rsidRPr="00B24617" w:rsidP="00B24617">
      <w:pPr>
        <w:pStyle w:val="ListBullet"/>
      </w:pPr>
      <w:r w:rsidRPr="00B24617">
        <w:t>develop and use techniques and strat</w:t>
      </w:r>
      <w:r w:rsidRPr="00B24617">
        <w:t>egies to manage stress and stressful situations</w:t>
      </w:r>
    </w:p>
    <w:p w:rsidR="00000000" w:rsidRPr="00B24617" w:rsidP="00B24617">
      <w:pPr>
        <w:pStyle w:val="ListBullet"/>
      </w:pPr>
      <w:r w:rsidRPr="00B24617">
        <w:t>adopt and monitor potential sources of stress and fatigue, seeking assistance as required</w:t>
      </w:r>
    </w:p>
    <w:p w:rsidR="00000000" w:rsidRPr="00B24617" w:rsidP="00B24617">
      <w:pPr>
        <w:pStyle w:val="ListBullet"/>
      </w:pPr>
      <w:r w:rsidRPr="00B24617">
        <w:t>monitor own performance against performance requirements and key performance indicators (KPIs)</w:t>
      </w:r>
    </w:p>
    <w:p w:rsidR="00000000" w:rsidRPr="00B24617" w:rsidP="00B24617">
      <w:pPr>
        <w:pStyle w:val="ListBullet"/>
      </w:pPr>
      <w:r w:rsidRPr="00B24617">
        <w:t>use techniques t</w:t>
      </w:r>
      <w:r w:rsidRPr="00B24617">
        <w:t>o achieve work/life balance.</w:t>
      </w:r>
    </w:p>
    <w:p w:rsidR="00000000" w:rsidRPr="00B24617" w:rsidP="00B24617">
      <w:pPr>
        <w:pStyle w:val="BodyText"/>
      </w:pPr>
    </w:p>
    <w:p w:rsidR="004E7907" w:rsidP="004E7907">
      <w:pPr>
        <w:pStyle w:val="BodyText"/>
      </w:pPr>
      <w:r w:rsidRPr="00B24617">
        <w:t>Note: If a specific volume or frequency is not stated, then evidence must be provided at least once.</w:t>
      </w:r>
    </w:p>
    <w:p w:rsidR="00000000" w:rsidRPr="00B24617" w:rsidP="00B24617">
      <w:pPr>
        <w:pStyle w:val="Heading1"/>
      </w:pPr>
      <w:bookmarkStart w:id="10" w:name="O_711424"/>
      <w:bookmarkEnd w:id="10"/>
      <w:r w:rsidRPr="00B24617">
        <w:t>Knowledge Evidence</w:t>
      </w:r>
    </w:p>
    <w:p w:rsidR="00000000" w:rsidRPr="00B24617" w:rsidP="004E7907">
      <w:pPr>
        <w:pStyle w:val="BodyText"/>
      </w:pPr>
      <w:r w:rsidRPr="00B24617">
        <w:t>To complete the unit requirements safely and effectively, the individual must:</w:t>
      </w:r>
    </w:p>
    <w:p w:rsidR="00000000" w:rsidRPr="00B24617" w:rsidP="00B24617">
      <w:pPr>
        <w:pStyle w:val="ListBullet"/>
      </w:pPr>
      <w:r w:rsidRPr="00B24617">
        <w:t>describe</w:t>
      </w:r>
      <w:r w:rsidRPr="00B24617">
        <w:t xml:space="preserve"> job role priorities and KPIs</w:t>
      </w:r>
    </w:p>
    <w:p w:rsidR="00000000" w:rsidRPr="00B24617" w:rsidP="00B24617">
      <w:pPr>
        <w:pStyle w:val="ListBullet"/>
      </w:pPr>
      <w:r w:rsidRPr="00B24617">
        <w:t>list internal and external sources of assistance, including escalation pathways</w:t>
      </w:r>
    </w:p>
    <w:p w:rsidR="00000000" w:rsidRPr="00B24617" w:rsidP="00B24617">
      <w:pPr>
        <w:pStyle w:val="ListBullet"/>
      </w:pPr>
      <w:r w:rsidRPr="00B24617">
        <w:t>outline signs and sources of existing and potential stress or difficult situations</w:t>
      </w:r>
    </w:p>
    <w:p w:rsidR="00000000" w:rsidRPr="00B24617" w:rsidP="00B24617">
      <w:pPr>
        <w:pStyle w:val="ListBullet"/>
      </w:pPr>
      <w:r w:rsidRPr="00B24617">
        <w:t>discuss stress management and reduction techniques</w:t>
      </w:r>
    </w:p>
    <w:p w:rsidR="00000000" w:rsidRPr="00B24617" w:rsidP="00B24617">
      <w:pPr>
        <w:pStyle w:val="ListBullet"/>
      </w:pPr>
      <w:r w:rsidRPr="00B24617">
        <w:t>describe tim</w:t>
      </w:r>
      <w:r w:rsidRPr="00B24617">
        <w:t>e management tools and techniques.</w:t>
      </w:r>
    </w:p>
    <w:p w:rsidR="00000000" w:rsidRPr="00B24617" w:rsidP="00B24617">
      <w:pPr>
        <w:pStyle w:val="AllowPageBreak"/>
      </w:pPr>
    </w:p>
    <w:p w:rsidR="00000000" w:rsidRPr="00B24617" w:rsidP="00B24617">
      <w:pPr>
        <w:pStyle w:val="Heading1"/>
      </w:pPr>
      <w:bookmarkStart w:id="11" w:name="O_711425"/>
      <w:bookmarkEnd w:id="11"/>
      <w:r w:rsidRPr="00B24617">
        <w:t>Assessment Conditions</w:t>
      </w:r>
    </w:p>
    <w:p w:rsidR="00000000" w:rsidRPr="00B24617" w:rsidP="004E7907">
      <w:pPr>
        <w:pStyle w:val="BodyText"/>
      </w:pPr>
      <w:r w:rsidRPr="00B24617">
        <w:t>Assessment must be conducted in a safe environment where evidence gathered demonstrates consistent performance of typical activities experienced in the industry capability – workplac</w:t>
      </w:r>
      <w:r w:rsidRPr="00B24617">
        <w:t>e effectiveness field of work and include access to:</w:t>
      </w:r>
    </w:p>
    <w:p w:rsidR="00000000" w:rsidRPr="00B24617" w:rsidP="00B24617">
      <w:pPr>
        <w:pStyle w:val="ListBullet"/>
      </w:pPr>
      <w:r w:rsidRPr="00B24617">
        <w:t>office equipment and resources</w:t>
      </w:r>
    </w:p>
    <w:p w:rsidR="00000000" w:rsidRPr="00B24617" w:rsidP="00B24617">
      <w:pPr>
        <w:pStyle w:val="ListBullet"/>
      </w:pPr>
      <w:r w:rsidRPr="00B24617">
        <w:t>time management tools</w:t>
      </w:r>
    </w:p>
    <w:p w:rsidR="00000000" w:rsidRPr="00B24617" w:rsidP="00B24617">
      <w:pPr>
        <w:pStyle w:val="ListBullet"/>
      </w:pPr>
      <w:r w:rsidRPr="00B24617">
        <w:t>workplace documentation</w:t>
      </w:r>
    </w:p>
    <w:p w:rsidR="00000000" w:rsidRPr="00B24617" w:rsidP="00B24617">
      <w:pPr>
        <w:pStyle w:val="ListBullet"/>
      </w:pPr>
      <w:r w:rsidRPr="00B24617">
        <w:t>case studies and, where possible, real situations</w:t>
      </w:r>
    </w:p>
    <w:p w:rsidR="00000000" w:rsidRPr="00B24617" w:rsidP="00B24617">
      <w:pPr>
        <w:pStyle w:val="ListBullet"/>
      </w:pPr>
      <w:r w:rsidRPr="00B24617">
        <w:t>interaction with others.</w:t>
      </w:r>
    </w:p>
    <w:p w:rsidR="00000000" w:rsidRPr="00B24617" w:rsidP="00B24617">
      <w:pPr>
        <w:pStyle w:val="BodyText"/>
      </w:pPr>
    </w:p>
    <w:p w:rsidR="00000000" w:rsidRPr="00B24617" w:rsidP="004E7907">
      <w:pPr>
        <w:pStyle w:val="BodyText"/>
      </w:pPr>
      <w:r w:rsidRPr="00B24617">
        <w:t>Assessors must satisfy NVR/AQTF assessor requirements.</w:t>
      </w:r>
    </w:p>
    <w:p w:rsidR="00000000" w:rsidRPr="00B24617" w:rsidP="00B24617">
      <w:pPr>
        <w:pStyle w:val="Heading1"/>
      </w:pPr>
      <w:bookmarkStart w:id="12" w:name="O_711428"/>
      <w:bookmarkEnd w:id="12"/>
      <w:r w:rsidRPr="00B24617">
        <w:t>Links</w:t>
      </w:r>
    </w:p>
    <w:p w:rsidR="00000000" w:rsidRPr="00B24617" w:rsidP="004E7907">
      <w:pPr>
        <w:pStyle w:val="BodyText"/>
      </w:pPr>
      <w:r w:rsidRPr="00B246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004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4617" w:rsidP="00B24617"/>
    <w:sectPr w:rsidSect="00B246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17" w:rsidRPr="004E7907" w:rsidP="004E7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07" w:rsidP="00B24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7907" w:rsidP="00B24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7907" w:rsidP="00B246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17" w:rsidP="00B24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7907">
      <w:t>Approved</w:t>
    </w:r>
    <w:r w:rsidR="004E79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79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7907">
      <w:rPr>
        <w:noProof/>
      </w:rPr>
      <w:t>5</w:t>
    </w:r>
    <w:r>
      <w:rPr>
        <w:noProof/>
      </w:rPr>
      <w:fldChar w:fldCharType="end"/>
    </w:r>
  </w:p>
  <w:p w:rsidR="00B24617" w:rsidP="00B24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79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7907">
      <w:t>Future Skills Organisation</w:t>
    </w:r>
    <w:r w:rsidR="004E7907">
      <w:fldChar w:fldCharType="end"/>
    </w:r>
  </w:p>
  <w:p w:rsidR="00B24617" w:rsidP="00B24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617" w:rsidRPr="004E7907" w:rsidP="004E7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07" w:rsidRPr="002D2AF8" w:rsidP="00B24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BSBWOR201 Manage personal stress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7907" w:rsidP="00B246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17" w:rsidRPr="002D2AF8" w:rsidP="00B24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7907">
      <w:t>BSBWOR201 Manage personal stress in the workplace</w:t>
    </w:r>
    <w:r w:rsidR="004E79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7907">
      <w:rPr>
        <w:noProof/>
      </w:rPr>
      <w:t>2 March 2025</w:t>
    </w:r>
    <w:r>
      <w:fldChar w:fldCharType="end"/>
    </w:r>
  </w:p>
  <w:p w:rsidR="00B24617" w:rsidP="00B24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ACD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B896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617"/>
  </w:style>
  <w:style w:type="character" w:customStyle="1" w:styleId="Heading1Char">
    <w:name w:val="Heading 1 Char"/>
    <w:basedOn w:val="DefaultParagraphFont"/>
    <w:link w:val="Heading1"/>
    <w:rsid w:val="00B24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6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6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617"/>
    <w:rPr>
      <w:b/>
      <w:spacing w:val="0"/>
    </w:rPr>
  </w:style>
  <w:style w:type="character" w:styleId="Emphasis">
    <w:name w:val="Emphasis"/>
    <w:basedOn w:val="DefaultParagraphFont"/>
    <w:qFormat/>
    <w:rsid w:val="00B24617"/>
    <w:rPr>
      <w:i/>
    </w:rPr>
  </w:style>
  <w:style w:type="paragraph" w:customStyle="1" w:styleId="SuperHeading">
    <w:name w:val="SuperHeading"/>
    <w:basedOn w:val="Normal"/>
    <w:rsid w:val="00B24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6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6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617"/>
  </w:style>
  <w:style w:type="paragraph" w:styleId="TableofFigures">
    <w:name w:val="table of figures"/>
    <w:basedOn w:val="Normal"/>
    <w:next w:val="Normal"/>
    <w:semiHidden/>
    <w:rsid w:val="00B24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6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617"/>
    <w:rPr>
      <w:rFonts w:ascii="Wingdings" w:hAnsi="Wingdings"/>
    </w:rPr>
  </w:style>
  <w:style w:type="paragraph" w:customStyle="1" w:styleId="TableHeading">
    <w:name w:val="Table Heading"/>
    <w:basedOn w:val="HeadingBase"/>
    <w:rsid w:val="00B24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617"/>
    <w:rPr>
      <w:color w:val="0033CC"/>
      <w:u w:val="none"/>
    </w:rPr>
  </w:style>
  <w:style w:type="paragraph" w:customStyle="1" w:styleId="BodyTextRight">
    <w:name w:val="Body Text Right"/>
    <w:basedOn w:val="BodyText"/>
    <w:rsid w:val="00B24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6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617"/>
    <w:rPr>
      <w:sz w:val="32"/>
    </w:rPr>
  </w:style>
  <w:style w:type="paragraph" w:customStyle="1" w:styleId="HeadingProcedure">
    <w:name w:val="Heading Procedure"/>
    <w:basedOn w:val="HeadingBase"/>
    <w:next w:val="Normal"/>
    <w:rsid w:val="00B24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617"/>
    <w:pPr>
      <w:spacing w:before="60" w:after="60"/>
    </w:pPr>
  </w:style>
  <w:style w:type="paragraph" w:styleId="ListContinue">
    <w:name w:val="List Continue"/>
    <w:basedOn w:val="List"/>
    <w:rsid w:val="00B24617"/>
    <w:pPr>
      <w:ind w:firstLine="0"/>
    </w:pPr>
  </w:style>
  <w:style w:type="paragraph" w:customStyle="1" w:styleId="ListNote">
    <w:name w:val="List Note"/>
    <w:basedOn w:val="List"/>
    <w:rsid w:val="00B24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617"/>
    <w:rPr>
      <w:rFonts w:ascii="Courier New" w:hAnsi="Courier New"/>
    </w:rPr>
  </w:style>
  <w:style w:type="paragraph" w:customStyle="1" w:styleId="NoteBullet">
    <w:name w:val="Note Bullet"/>
    <w:basedOn w:val="Note"/>
    <w:rsid w:val="00B24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6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617"/>
    <w:rPr>
      <w:b/>
      <w:smallCaps/>
    </w:rPr>
  </w:style>
  <w:style w:type="paragraph" w:customStyle="1" w:styleId="TableListNumber">
    <w:name w:val="Table List Number"/>
    <w:basedOn w:val="ListNumber"/>
    <w:rsid w:val="00B24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617"/>
    <w:pPr>
      <w:numPr>
        <w:numId w:val="8"/>
      </w:numPr>
    </w:pPr>
  </w:style>
  <w:style w:type="paragraph" w:customStyle="1" w:styleId="ListAlpha2">
    <w:name w:val="List Alpha 2"/>
    <w:basedOn w:val="List2"/>
    <w:rsid w:val="00B24617"/>
    <w:pPr>
      <w:numPr>
        <w:numId w:val="7"/>
      </w:numPr>
    </w:pPr>
  </w:style>
  <w:style w:type="paragraph" w:styleId="List2">
    <w:name w:val="List 2"/>
    <w:basedOn w:val="BodyText"/>
    <w:rsid w:val="00B24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6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6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617"/>
    <w:pPr>
      <w:numPr>
        <w:numId w:val="3"/>
      </w:numPr>
    </w:pPr>
  </w:style>
  <w:style w:type="paragraph" w:styleId="ListContinue2">
    <w:name w:val="List Continue 2"/>
    <w:basedOn w:val="List2"/>
    <w:rsid w:val="00B24617"/>
    <w:pPr>
      <w:ind w:firstLine="0"/>
    </w:pPr>
  </w:style>
  <w:style w:type="paragraph" w:styleId="ListContinue3">
    <w:name w:val="List Continue 3"/>
    <w:basedOn w:val="List3"/>
    <w:rsid w:val="00B24617"/>
    <w:pPr>
      <w:ind w:left="1021" w:firstLine="0"/>
    </w:pPr>
  </w:style>
  <w:style w:type="paragraph" w:styleId="ListContinue4">
    <w:name w:val="List Continue 4"/>
    <w:basedOn w:val="List4"/>
    <w:rsid w:val="00B24617"/>
    <w:pPr>
      <w:ind w:firstLine="0"/>
    </w:pPr>
  </w:style>
  <w:style w:type="paragraph" w:styleId="ListContinue5">
    <w:name w:val="List Continue 5"/>
    <w:basedOn w:val="List5"/>
    <w:rsid w:val="00B24617"/>
    <w:pPr>
      <w:ind w:firstLine="0"/>
    </w:pPr>
  </w:style>
  <w:style w:type="paragraph" w:styleId="ListNumber3">
    <w:name w:val="List Number 3"/>
    <w:basedOn w:val="List3"/>
    <w:rsid w:val="00B24617"/>
    <w:pPr>
      <w:numPr>
        <w:numId w:val="4"/>
      </w:numPr>
    </w:pPr>
  </w:style>
  <w:style w:type="paragraph" w:styleId="ListNumber4">
    <w:name w:val="List Number 4"/>
    <w:basedOn w:val="List4"/>
    <w:rsid w:val="00B24617"/>
    <w:pPr>
      <w:numPr>
        <w:numId w:val="5"/>
      </w:numPr>
    </w:pPr>
  </w:style>
  <w:style w:type="paragraph" w:styleId="ListNumber5">
    <w:name w:val="List Number 5"/>
    <w:basedOn w:val="List5"/>
    <w:rsid w:val="00B24617"/>
    <w:pPr>
      <w:numPr>
        <w:numId w:val="6"/>
      </w:numPr>
    </w:pPr>
  </w:style>
  <w:style w:type="paragraph" w:styleId="BlockText">
    <w:name w:val="Block Text"/>
    <w:basedOn w:val="Normal"/>
    <w:rsid w:val="00B24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617"/>
    <w:rPr>
      <w:sz w:val="16"/>
      <w:vertAlign w:val="superscript"/>
    </w:rPr>
  </w:style>
  <w:style w:type="character" w:customStyle="1" w:styleId="Symbols">
    <w:name w:val="Symbols"/>
    <w:basedOn w:val="DefaultParagraphFont"/>
    <w:rsid w:val="00B24617"/>
    <w:rPr>
      <w:rFonts w:ascii="Symbol" w:hAnsi="Symbol"/>
    </w:rPr>
  </w:style>
  <w:style w:type="character" w:customStyle="1" w:styleId="MenuOptions">
    <w:name w:val="Menu Options"/>
    <w:basedOn w:val="DefaultParagraphFont"/>
    <w:rsid w:val="00B24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617"/>
    <w:rPr>
      <w:b/>
    </w:rPr>
  </w:style>
  <w:style w:type="character" w:customStyle="1" w:styleId="Underlined">
    <w:name w:val="Underlined"/>
    <w:basedOn w:val="DefaultParagraphFont"/>
    <w:rsid w:val="00B24617"/>
    <w:rPr>
      <w:u w:val="single"/>
    </w:rPr>
  </w:style>
  <w:style w:type="paragraph" w:customStyle="1" w:styleId="TableBodyTextRight">
    <w:name w:val="Table Body Text Right"/>
    <w:basedOn w:val="TableBodyText"/>
    <w:rsid w:val="00B24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617"/>
    <w:rPr>
      <w:sz w:val="18"/>
    </w:rPr>
  </w:style>
  <w:style w:type="paragraph" w:customStyle="1" w:styleId="BodySmallRight">
    <w:name w:val="Body Small Right"/>
    <w:basedOn w:val="BodyTextRight"/>
    <w:rsid w:val="00B24617"/>
    <w:rPr>
      <w:sz w:val="18"/>
      <w:szCs w:val="18"/>
    </w:rPr>
  </w:style>
  <w:style w:type="paragraph" w:customStyle="1" w:styleId="MarginEdition">
    <w:name w:val="Margin Edition"/>
    <w:basedOn w:val="MarginNote"/>
    <w:rsid w:val="00B24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617"/>
    <w:rPr>
      <w:sz w:val="2"/>
      <w:szCs w:val="2"/>
    </w:rPr>
  </w:style>
  <w:style w:type="character" w:customStyle="1" w:styleId="Small">
    <w:name w:val="Small"/>
    <w:basedOn w:val="DefaultParagraphFont"/>
    <w:rsid w:val="00B24617"/>
    <w:rPr>
      <w:sz w:val="16"/>
    </w:rPr>
  </w:style>
  <w:style w:type="paragraph" w:customStyle="1" w:styleId="WideTable">
    <w:name w:val="Wide Table"/>
    <w:basedOn w:val="Normal"/>
    <w:rsid w:val="00B24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617"/>
  </w:style>
  <w:style w:type="paragraph" w:styleId="Quote">
    <w:name w:val="Quote"/>
    <w:basedOn w:val="Heading1"/>
    <w:link w:val="QuoteChar"/>
    <w:qFormat/>
    <w:rsid w:val="00B24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617"/>
    <w:pPr>
      <w:pageBreakBefore/>
    </w:pPr>
  </w:style>
  <w:style w:type="paragraph" w:customStyle="1" w:styleId="Border">
    <w:name w:val="Border"/>
    <w:basedOn w:val="Normal"/>
    <w:qFormat/>
    <w:rsid w:val="00B24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617"/>
    <w:rPr>
      <w:u w:val="single"/>
    </w:rPr>
  </w:style>
  <w:style w:type="character" w:customStyle="1" w:styleId="BoldandItalics">
    <w:name w:val="Bold and Italics"/>
    <w:qFormat/>
    <w:rsid w:val="00B24617"/>
    <w:rPr>
      <w:b/>
      <w:i/>
      <w:u w:val="none"/>
    </w:rPr>
  </w:style>
  <w:style w:type="paragraph" w:styleId="BalloonText">
    <w:name w:val="Balloon Text"/>
    <w:basedOn w:val="Normal"/>
    <w:link w:val="BalloonTextChar"/>
    <w:rsid w:val="00B24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617"/>
    <w:pPr>
      <w:spacing w:before="0" w:after="0"/>
    </w:pPr>
  </w:style>
  <w:style w:type="paragraph" w:customStyle="1" w:styleId="BodyTextBold">
    <w:name w:val="Body Text Bold"/>
    <w:basedOn w:val="BodyText"/>
    <w:qFormat/>
    <w:rsid w:val="00B24617"/>
    <w:rPr>
      <w:b/>
    </w:rPr>
  </w:style>
  <w:style w:type="character" w:styleId="Hyperlink">
    <w:name w:val="Hyperlink"/>
    <w:basedOn w:val="DefaultParagraphFont"/>
    <w:uiPriority w:val="99"/>
    <w:unhideWhenUsed/>
    <w:rsid w:val="004E7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949</Words>
  <Characters>6008</Characters>
  <Application>Microsoft Office Word</Application>
  <DocSecurity>0</DocSecurity>
  <Lines>222</Lines>
  <Paragraphs>151</Paragraphs>
  <ScaleCrop>false</ScaleCrop>
  <Company>Author-it Software Corporation Ltd.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BSBWOR201 Manage personal stress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2025-03-01T15:36:00Z</dcterms:created>
  <dcterms:modified xsi:type="dcterms:W3CDTF">2025-03-01T15:36:00Z</dcterms:modified>
</cp:coreProperties>
</file>