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818" w:rsidP="000E5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BSBWOR201 Manage personal stress in the workplace</w:t>
      </w:r>
      <w:r>
        <w:fldChar w:fldCharType="end"/>
      </w:r>
    </w:p>
    <w:p w:rsidR="000E5818" w:rsidP="000E5818">
      <w:pPr>
        <w:pStyle w:val="Version"/>
        <w:sectPr w:rsidSect="009C1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728" w:rsidP="009C1728">
      <w:pPr>
        <w:pStyle w:val="SuperHeading"/>
      </w:pPr>
      <w:r w:rsidRPr="009C1728">
        <w:t>Assessment Re</w:t>
      </w:r>
      <w:r w:rsidRPr="009C1728">
        <w:t>quirements for BSBWOR201 Manage personal stress in the workplace</w:t>
      </w:r>
    </w:p>
    <w:p w:rsidR="00000000" w:rsidRPr="009C1728" w:rsidP="009C1728">
      <w:pPr>
        <w:pStyle w:val="Heading1"/>
      </w:pPr>
      <w:bookmarkStart w:id="1" w:name="O_711422"/>
      <w:bookmarkEnd w:id="1"/>
      <w:r w:rsidRPr="009C1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28" w:rsidP="009C1728">
            <w:pPr>
              <w:pStyle w:val="BodyText"/>
            </w:pPr>
            <w:r w:rsidRPr="009C17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28">
            <w:pPr>
              <w:pStyle w:val="BodyText"/>
              <w:rPr>
                <w:lang w:val="en-NZ"/>
              </w:rPr>
            </w:pPr>
            <w:r w:rsidRPr="009C1728">
              <w:rPr>
                <w:rStyle w:val="SpecialBold"/>
              </w:rPr>
              <w:t>Comments</w:t>
            </w:r>
          </w:p>
        </w:tc>
      </w:tr>
      <w:tr w:rsidTr="009C1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728">
            <w:pPr>
              <w:pStyle w:val="BodyText"/>
              <w:rPr>
                <w:lang w:val="en-NZ"/>
              </w:rPr>
            </w:pPr>
            <w:r w:rsidRPr="009C1728">
              <w:t>Release 1</w:t>
            </w:r>
            <w:r w:rsidRPr="009C172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728" w:rsidP="009C1728">
            <w:pPr>
              <w:pStyle w:val="BodyText"/>
            </w:pPr>
            <w:r w:rsidRPr="009C1728">
              <w:t>This version first released with BSB Business Services Training Package Version 1.0.</w:t>
            </w:r>
          </w:p>
        </w:tc>
      </w:tr>
    </w:tbl>
    <w:p w:rsidR="00000000" w:rsidRPr="009C1728" w:rsidP="009C1728">
      <w:pPr>
        <w:pStyle w:val="BodyText"/>
      </w:pPr>
    </w:p>
    <w:p w:rsidR="00000000" w:rsidRPr="009C1728" w:rsidP="009C1728">
      <w:pPr>
        <w:pStyle w:val="AllowPageBreak"/>
      </w:pPr>
    </w:p>
    <w:p w:rsidR="00000000" w:rsidRPr="009C1728" w:rsidP="009C1728">
      <w:pPr>
        <w:pStyle w:val="Heading1"/>
      </w:pPr>
      <w:bookmarkStart w:id="2" w:name="O_711423"/>
      <w:bookmarkEnd w:id="2"/>
      <w:r w:rsidRPr="009C1728">
        <w:t>Performance Evidence</w:t>
      </w:r>
    </w:p>
    <w:p w:rsidR="00000000" w:rsidRPr="009C1728" w:rsidP="000E5818">
      <w:pPr>
        <w:pStyle w:val="BodyText"/>
      </w:pPr>
      <w:r w:rsidRPr="009C1728">
        <w:t>Evidence of the ability to:</w:t>
      </w:r>
    </w:p>
    <w:p w:rsidR="00000000" w:rsidRPr="009C1728" w:rsidP="009C1728">
      <w:pPr>
        <w:pStyle w:val="ListBullet"/>
      </w:pPr>
      <w:r w:rsidRPr="009C1728">
        <w:t>recognise and understand potential stress in the work environment</w:t>
      </w:r>
    </w:p>
    <w:p w:rsidR="00000000" w:rsidRPr="009C1728" w:rsidP="009C1728">
      <w:pPr>
        <w:pStyle w:val="ListBullet"/>
      </w:pPr>
      <w:r w:rsidRPr="009C1728">
        <w:t>develop and use techniques and strategies to manage stress and stressful situations</w:t>
      </w:r>
    </w:p>
    <w:p w:rsidR="00000000" w:rsidRPr="009C1728" w:rsidP="009C1728">
      <w:pPr>
        <w:pStyle w:val="ListBullet"/>
      </w:pPr>
      <w:r w:rsidRPr="009C1728">
        <w:t>adopt and monitor potential sources of stress and fatigue, seeking assistance</w:t>
      </w:r>
      <w:r w:rsidRPr="009C1728">
        <w:t xml:space="preserve"> as required</w:t>
      </w:r>
    </w:p>
    <w:p w:rsidR="00000000" w:rsidRPr="009C1728" w:rsidP="009C1728">
      <w:pPr>
        <w:pStyle w:val="ListBullet"/>
      </w:pPr>
      <w:r w:rsidRPr="009C1728">
        <w:t>monitor own performance against performance requirements and key performance indicators (KPIs)</w:t>
      </w:r>
    </w:p>
    <w:p w:rsidR="00000000" w:rsidRPr="009C1728" w:rsidP="009C1728">
      <w:pPr>
        <w:pStyle w:val="ListBullet"/>
      </w:pPr>
      <w:r w:rsidRPr="009C1728">
        <w:t>use techniques to achieve work/life balance.</w:t>
      </w:r>
    </w:p>
    <w:p w:rsidR="00000000" w:rsidRPr="009C1728" w:rsidP="009C1728">
      <w:pPr>
        <w:pStyle w:val="BodyText"/>
      </w:pPr>
    </w:p>
    <w:p w:rsidR="000E5818" w:rsidP="000E5818">
      <w:pPr>
        <w:pStyle w:val="BodyText"/>
      </w:pPr>
      <w:r w:rsidRPr="009C1728">
        <w:t>Note: If a specific volume or frequency is not stated, then evidence must be provided at least once.</w:t>
      </w:r>
    </w:p>
    <w:p w:rsidR="00000000" w:rsidRPr="009C1728" w:rsidP="009C1728">
      <w:pPr>
        <w:pStyle w:val="Heading1"/>
      </w:pPr>
      <w:bookmarkStart w:id="3" w:name="O_711424"/>
      <w:bookmarkEnd w:id="3"/>
      <w:r w:rsidRPr="009C1728">
        <w:t>Knowledge Evidence</w:t>
      </w:r>
    </w:p>
    <w:p w:rsidR="00000000" w:rsidRPr="009C1728" w:rsidP="000E5818">
      <w:pPr>
        <w:pStyle w:val="BodyText"/>
      </w:pPr>
      <w:r w:rsidRPr="009C1728">
        <w:t>To complete the unit requirements safely and effectively, the individual must:</w:t>
      </w:r>
    </w:p>
    <w:p w:rsidR="00000000" w:rsidRPr="009C1728" w:rsidP="009C1728">
      <w:pPr>
        <w:pStyle w:val="ListBullet"/>
      </w:pPr>
      <w:r w:rsidRPr="009C1728">
        <w:t>describe job role priorities and KPIs</w:t>
      </w:r>
    </w:p>
    <w:p w:rsidR="00000000" w:rsidRPr="009C1728" w:rsidP="009C1728">
      <w:pPr>
        <w:pStyle w:val="ListBullet"/>
      </w:pPr>
      <w:r w:rsidRPr="009C1728">
        <w:t>list internal and external sources of assistance, including escalation pathways</w:t>
      </w:r>
    </w:p>
    <w:p w:rsidR="00000000" w:rsidRPr="009C1728" w:rsidP="009C1728">
      <w:pPr>
        <w:pStyle w:val="ListBullet"/>
      </w:pPr>
      <w:r w:rsidRPr="009C1728">
        <w:t>outline signs and sour</w:t>
      </w:r>
      <w:r w:rsidRPr="009C1728">
        <w:t>ces of existing and potential stress or difficult situations</w:t>
      </w:r>
    </w:p>
    <w:p w:rsidR="00000000" w:rsidRPr="009C1728" w:rsidP="009C1728">
      <w:pPr>
        <w:pStyle w:val="ListBullet"/>
      </w:pPr>
      <w:r w:rsidRPr="009C1728">
        <w:t>discuss stress management and reduction techniques</w:t>
      </w:r>
    </w:p>
    <w:p w:rsidR="00000000" w:rsidRPr="009C1728" w:rsidP="009C1728">
      <w:pPr>
        <w:pStyle w:val="ListBullet"/>
      </w:pPr>
      <w:r w:rsidRPr="009C1728">
        <w:t>describe time management tools and techniques.</w:t>
      </w:r>
    </w:p>
    <w:p w:rsidR="00000000" w:rsidRPr="009C1728" w:rsidP="009C1728">
      <w:pPr>
        <w:pStyle w:val="AllowPageBreak"/>
      </w:pPr>
    </w:p>
    <w:p w:rsidR="00000000" w:rsidRPr="009C1728" w:rsidP="009C1728">
      <w:pPr>
        <w:pStyle w:val="Heading1"/>
      </w:pPr>
      <w:bookmarkStart w:id="4" w:name="O_711425"/>
      <w:bookmarkEnd w:id="4"/>
      <w:r w:rsidRPr="009C1728">
        <w:t>Assessment Conditions</w:t>
      </w:r>
    </w:p>
    <w:p w:rsidR="00000000" w:rsidRPr="009C1728" w:rsidP="000E5818">
      <w:pPr>
        <w:pStyle w:val="BodyText"/>
      </w:pPr>
      <w:r w:rsidRPr="009C1728">
        <w:t>Assessment must be conducted in a safe environment where e</w:t>
      </w:r>
      <w:r w:rsidRPr="009C1728">
        <w:t>vidence gathered demonstrates consistent performance of typical activities experienced in the industry capability – workplace effectiveness field of work and include access to:</w:t>
      </w:r>
    </w:p>
    <w:p w:rsidR="00000000" w:rsidRPr="009C1728" w:rsidP="009C1728">
      <w:pPr>
        <w:pStyle w:val="ListBullet"/>
      </w:pPr>
      <w:r w:rsidRPr="009C1728">
        <w:t>office equipment and resources</w:t>
      </w:r>
    </w:p>
    <w:p w:rsidR="00000000" w:rsidRPr="009C1728" w:rsidP="009C1728">
      <w:pPr>
        <w:pStyle w:val="ListBullet"/>
      </w:pPr>
      <w:r w:rsidRPr="009C1728">
        <w:t>time management tools</w:t>
      </w:r>
    </w:p>
    <w:p w:rsidR="00000000" w:rsidRPr="009C1728" w:rsidP="009C1728">
      <w:pPr>
        <w:pStyle w:val="ListBullet"/>
      </w:pPr>
      <w:r w:rsidRPr="009C1728">
        <w:t>workplace documentation</w:t>
      </w:r>
    </w:p>
    <w:p w:rsidR="00000000" w:rsidRPr="009C1728" w:rsidP="009C1728">
      <w:pPr>
        <w:pStyle w:val="ListBullet"/>
      </w:pPr>
      <w:r w:rsidRPr="009C1728">
        <w:t>c</w:t>
      </w:r>
      <w:r w:rsidRPr="009C1728">
        <w:t>ase studies and, where possible, real situations</w:t>
      </w:r>
    </w:p>
    <w:p w:rsidR="00000000" w:rsidRPr="009C1728" w:rsidP="009C1728">
      <w:pPr>
        <w:pStyle w:val="ListBullet"/>
      </w:pPr>
      <w:r w:rsidRPr="009C1728">
        <w:t>interaction with others.</w:t>
      </w:r>
    </w:p>
    <w:p w:rsidR="00000000" w:rsidRPr="009C1728" w:rsidP="009C1728">
      <w:pPr>
        <w:pStyle w:val="BodyText"/>
      </w:pPr>
    </w:p>
    <w:p w:rsidR="00000000" w:rsidRPr="009C1728" w:rsidP="000E5818">
      <w:pPr>
        <w:pStyle w:val="BodyText"/>
      </w:pPr>
      <w:r w:rsidRPr="009C1728">
        <w:t>Assessors must satisfy NVR/AQTF assessor requirements.</w:t>
      </w:r>
    </w:p>
    <w:p w:rsidR="00000000" w:rsidRPr="009C1728" w:rsidP="009C1728">
      <w:pPr>
        <w:pStyle w:val="Heading1"/>
      </w:pPr>
      <w:bookmarkStart w:id="5" w:name="O_711428"/>
      <w:bookmarkEnd w:id="5"/>
      <w:r w:rsidRPr="009C1728">
        <w:t>Links</w:t>
      </w:r>
    </w:p>
    <w:p w:rsidR="00000000" w:rsidRPr="009C1728" w:rsidP="000E5818">
      <w:pPr>
        <w:pStyle w:val="BodyText"/>
      </w:pPr>
      <w:r w:rsidRPr="009C17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59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C1728" w:rsidP="009C1728"/>
    <w:sectPr w:rsidSect="009C1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28" w:rsidRPr="000E5818" w:rsidP="000E5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18" w:rsidP="009C1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5818" w:rsidP="009C1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5818" w:rsidP="009C1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728" w:rsidRPr="000E5818" w:rsidP="000E58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818" w:rsidRPr="002D2AF8" w:rsidP="009C1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BSBWOR201 Manage personal stress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E5818" w:rsidP="009C1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2CD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B022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728"/>
  </w:style>
  <w:style w:type="character" w:customStyle="1" w:styleId="Heading1Char">
    <w:name w:val="Heading 1 Char"/>
    <w:basedOn w:val="DefaultParagraphFont"/>
    <w:link w:val="Heading1"/>
    <w:rsid w:val="009C1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7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7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728"/>
    <w:rPr>
      <w:b/>
      <w:spacing w:val="0"/>
    </w:rPr>
  </w:style>
  <w:style w:type="paragraph" w:customStyle="1" w:styleId="SuperHeading">
    <w:name w:val="SuperHeading"/>
    <w:basedOn w:val="Normal"/>
    <w:rsid w:val="009C1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7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7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7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7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728"/>
    <w:rPr>
      <w:i/>
    </w:rPr>
  </w:style>
  <w:style w:type="paragraph" w:styleId="Caption">
    <w:name w:val="caption"/>
    <w:basedOn w:val="BodyText"/>
    <w:next w:val="Normal"/>
    <w:qFormat/>
    <w:rsid w:val="009C1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728"/>
  </w:style>
  <w:style w:type="paragraph" w:styleId="TableofFigures">
    <w:name w:val="table of figures"/>
    <w:basedOn w:val="Normal"/>
    <w:next w:val="Normal"/>
    <w:semiHidden/>
    <w:rsid w:val="009C1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7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1728"/>
    <w:rPr>
      <w:rFonts w:ascii="Wingdings" w:hAnsi="Wingdings"/>
    </w:rPr>
  </w:style>
  <w:style w:type="paragraph" w:customStyle="1" w:styleId="TableHeading">
    <w:name w:val="Table Heading"/>
    <w:basedOn w:val="HeadingBase"/>
    <w:rsid w:val="009C1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728"/>
    <w:rPr>
      <w:color w:val="0033CC"/>
      <w:u w:val="none"/>
    </w:rPr>
  </w:style>
  <w:style w:type="paragraph" w:customStyle="1" w:styleId="BodyTextRight">
    <w:name w:val="Body Text Right"/>
    <w:basedOn w:val="BodyText"/>
    <w:rsid w:val="009C1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7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728"/>
    <w:rPr>
      <w:sz w:val="32"/>
    </w:rPr>
  </w:style>
  <w:style w:type="paragraph" w:customStyle="1" w:styleId="HeadingProcedure">
    <w:name w:val="Heading Procedure"/>
    <w:basedOn w:val="HeadingBase"/>
    <w:next w:val="Normal"/>
    <w:rsid w:val="009C1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728"/>
    <w:pPr>
      <w:spacing w:before="60" w:after="60"/>
    </w:pPr>
  </w:style>
  <w:style w:type="paragraph" w:styleId="ListContinue">
    <w:name w:val="List Continue"/>
    <w:basedOn w:val="List"/>
    <w:rsid w:val="009C1728"/>
    <w:pPr>
      <w:ind w:firstLine="0"/>
    </w:pPr>
  </w:style>
  <w:style w:type="paragraph" w:customStyle="1" w:styleId="ListNote">
    <w:name w:val="List Note"/>
    <w:basedOn w:val="List"/>
    <w:rsid w:val="009C1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728"/>
    <w:rPr>
      <w:rFonts w:ascii="Courier New" w:hAnsi="Courier New"/>
    </w:rPr>
  </w:style>
  <w:style w:type="paragraph" w:customStyle="1" w:styleId="NoteBullet">
    <w:name w:val="Note Bullet"/>
    <w:basedOn w:val="Note"/>
    <w:rsid w:val="009C1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7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728"/>
    <w:rPr>
      <w:b/>
      <w:smallCaps/>
    </w:rPr>
  </w:style>
  <w:style w:type="paragraph" w:customStyle="1" w:styleId="TableListNumber">
    <w:name w:val="Table List Number"/>
    <w:basedOn w:val="ListNumber"/>
    <w:rsid w:val="009C1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728"/>
    <w:pPr>
      <w:numPr>
        <w:numId w:val="8"/>
      </w:numPr>
    </w:pPr>
  </w:style>
  <w:style w:type="paragraph" w:customStyle="1" w:styleId="ListAlpha2">
    <w:name w:val="List Alpha 2"/>
    <w:basedOn w:val="List2"/>
    <w:rsid w:val="009C1728"/>
    <w:pPr>
      <w:numPr>
        <w:numId w:val="7"/>
      </w:numPr>
    </w:pPr>
  </w:style>
  <w:style w:type="paragraph" w:styleId="List2">
    <w:name w:val="List 2"/>
    <w:basedOn w:val="BodyText"/>
    <w:rsid w:val="009C1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7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7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1728"/>
    <w:pPr>
      <w:numPr>
        <w:numId w:val="3"/>
      </w:numPr>
    </w:pPr>
  </w:style>
  <w:style w:type="paragraph" w:styleId="ListContinue2">
    <w:name w:val="List Continue 2"/>
    <w:basedOn w:val="List2"/>
    <w:rsid w:val="009C1728"/>
    <w:pPr>
      <w:ind w:firstLine="0"/>
    </w:pPr>
  </w:style>
  <w:style w:type="paragraph" w:styleId="ListContinue3">
    <w:name w:val="List Continue 3"/>
    <w:basedOn w:val="List3"/>
    <w:rsid w:val="009C1728"/>
    <w:pPr>
      <w:ind w:left="1021" w:firstLine="0"/>
    </w:pPr>
  </w:style>
  <w:style w:type="paragraph" w:styleId="ListContinue4">
    <w:name w:val="List Continue 4"/>
    <w:basedOn w:val="List4"/>
    <w:rsid w:val="009C1728"/>
    <w:pPr>
      <w:ind w:firstLine="0"/>
    </w:pPr>
  </w:style>
  <w:style w:type="paragraph" w:styleId="ListContinue5">
    <w:name w:val="List Continue 5"/>
    <w:basedOn w:val="List5"/>
    <w:rsid w:val="009C1728"/>
    <w:pPr>
      <w:ind w:firstLine="0"/>
    </w:pPr>
  </w:style>
  <w:style w:type="paragraph" w:styleId="ListNumber3">
    <w:name w:val="List Number 3"/>
    <w:basedOn w:val="List3"/>
    <w:rsid w:val="009C1728"/>
    <w:pPr>
      <w:numPr>
        <w:numId w:val="4"/>
      </w:numPr>
    </w:pPr>
  </w:style>
  <w:style w:type="paragraph" w:styleId="ListNumber4">
    <w:name w:val="List Number 4"/>
    <w:basedOn w:val="List4"/>
    <w:rsid w:val="009C1728"/>
    <w:pPr>
      <w:numPr>
        <w:numId w:val="5"/>
      </w:numPr>
    </w:pPr>
  </w:style>
  <w:style w:type="paragraph" w:styleId="ListNumber5">
    <w:name w:val="List Number 5"/>
    <w:basedOn w:val="List5"/>
    <w:rsid w:val="009C1728"/>
    <w:pPr>
      <w:numPr>
        <w:numId w:val="6"/>
      </w:numPr>
    </w:pPr>
  </w:style>
  <w:style w:type="paragraph" w:styleId="BlockText">
    <w:name w:val="Block Text"/>
    <w:basedOn w:val="Normal"/>
    <w:rsid w:val="009C1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728"/>
    <w:rPr>
      <w:sz w:val="16"/>
      <w:vertAlign w:val="superscript"/>
    </w:rPr>
  </w:style>
  <w:style w:type="character" w:customStyle="1" w:styleId="Symbols">
    <w:name w:val="Symbols"/>
    <w:basedOn w:val="DefaultParagraphFont"/>
    <w:rsid w:val="009C1728"/>
    <w:rPr>
      <w:rFonts w:ascii="Symbol" w:hAnsi="Symbol"/>
    </w:rPr>
  </w:style>
  <w:style w:type="character" w:customStyle="1" w:styleId="MenuOptions">
    <w:name w:val="Menu Options"/>
    <w:basedOn w:val="DefaultParagraphFont"/>
    <w:rsid w:val="009C1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728"/>
    <w:rPr>
      <w:b/>
    </w:rPr>
  </w:style>
  <w:style w:type="character" w:customStyle="1" w:styleId="Underlined">
    <w:name w:val="Underlined"/>
    <w:basedOn w:val="DefaultParagraphFont"/>
    <w:rsid w:val="009C1728"/>
    <w:rPr>
      <w:u w:val="single"/>
    </w:rPr>
  </w:style>
  <w:style w:type="paragraph" w:customStyle="1" w:styleId="TableBodyTextRight">
    <w:name w:val="Table Body Text Right"/>
    <w:basedOn w:val="TableBodyText"/>
    <w:rsid w:val="009C1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728"/>
    <w:rPr>
      <w:sz w:val="18"/>
    </w:rPr>
  </w:style>
  <w:style w:type="paragraph" w:customStyle="1" w:styleId="BodySmallRight">
    <w:name w:val="Body Small Right"/>
    <w:basedOn w:val="BodyTextRight"/>
    <w:rsid w:val="009C1728"/>
    <w:rPr>
      <w:sz w:val="18"/>
      <w:szCs w:val="18"/>
    </w:rPr>
  </w:style>
  <w:style w:type="paragraph" w:customStyle="1" w:styleId="MarginEdition">
    <w:name w:val="Margin Edition"/>
    <w:basedOn w:val="MarginNote"/>
    <w:rsid w:val="009C1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728"/>
    <w:rPr>
      <w:sz w:val="2"/>
      <w:szCs w:val="2"/>
    </w:rPr>
  </w:style>
  <w:style w:type="character" w:customStyle="1" w:styleId="Small">
    <w:name w:val="Small"/>
    <w:basedOn w:val="DefaultParagraphFont"/>
    <w:rsid w:val="009C1728"/>
    <w:rPr>
      <w:sz w:val="16"/>
    </w:rPr>
  </w:style>
  <w:style w:type="paragraph" w:customStyle="1" w:styleId="WideTable">
    <w:name w:val="Wide Table"/>
    <w:basedOn w:val="Normal"/>
    <w:rsid w:val="009C1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728"/>
  </w:style>
  <w:style w:type="paragraph" w:styleId="Quote">
    <w:name w:val="Quote"/>
    <w:basedOn w:val="Heading1"/>
    <w:link w:val="QuoteChar"/>
    <w:qFormat/>
    <w:rsid w:val="009C1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728"/>
    <w:pPr>
      <w:pageBreakBefore/>
    </w:pPr>
  </w:style>
  <w:style w:type="paragraph" w:customStyle="1" w:styleId="Border">
    <w:name w:val="Border"/>
    <w:basedOn w:val="Normal"/>
    <w:qFormat/>
    <w:rsid w:val="009C1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728"/>
    <w:rPr>
      <w:u w:val="single"/>
    </w:rPr>
  </w:style>
  <w:style w:type="character" w:customStyle="1" w:styleId="BoldandItalics">
    <w:name w:val="Bold and Italics"/>
    <w:qFormat/>
    <w:rsid w:val="009C1728"/>
    <w:rPr>
      <w:b/>
      <w:i/>
      <w:u w:val="none"/>
    </w:rPr>
  </w:style>
  <w:style w:type="paragraph" w:styleId="BalloonText">
    <w:name w:val="Balloon Text"/>
    <w:basedOn w:val="Normal"/>
    <w:link w:val="BalloonTextChar"/>
    <w:rsid w:val="009C1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728"/>
    <w:pPr>
      <w:spacing w:before="0" w:after="0"/>
    </w:pPr>
  </w:style>
  <w:style w:type="paragraph" w:customStyle="1" w:styleId="BodyTextBold">
    <w:name w:val="Body Text Bold"/>
    <w:basedOn w:val="BodyText"/>
    <w:qFormat/>
    <w:rsid w:val="009C1728"/>
    <w:rPr>
      <w:b/>
    </w:rPr>
  </w:style>
  <w:style w:type="character" w:styleId="Hyperlink">
    <w:name w:val="Hyperlink"/>
    <w:basedOn w:val="DefaultParagraphFont"/>
    <w:uiPriority w:val="99"/>
    <w:unhideWhenUsed/>
    <w:rsid w:val="000E58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1763</Characters>
  <Application>Microsoft Office Word</Application>
  <DocSecurity>0</DocSecurity>
  <Lines>53</Lines>
  <Paragraphs>40</Paragraphs>
  <ScaleCrop>false</ScaleCrop>
  <Company>Author-it Software Corporation Ltd.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BSBWOR201 Manage personal stress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2023-07-01T04:19:00Z</dcterms:created>
  <dcterms:modified xsi:type="dcterms:W3CDTF">2023-07-01T04:19:00Z</dcterms:modified>
</cp:coreProperties>
</file>