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79F" w:rsidP="009567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BSBWHS517 Contribute to managing a WHS information system</w:t>
      </w:r>
      <w:r>
        <w:fldChar w:fldCharType="end"/>
      </w:r>
    </w:p>
    <w:p w:rsidR="0095679F" w:rsidP="0095679F">
      <w:pPr>
        <w:pStyle w:val="Version"/>
        <w:sectPr w:rsidSect="005840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0B7" w:rsidP="005840B7">
      <w:pPr>
        <w:pStyle w:val="SuperHeading"/>
      </w:pPr>
      <w:r w:rsidRPr="005840B7">
        <w:t>Assessment Requirements for BSBWHS517 Contribute to managing a WHS information system</w:t>
      </w:r>
    </w:p>
    <w:p w:rsidR="00000000" w:rsidRPr="005840B7" w:rsidP="005840B7">
      <w:pPr>
        <w:pStyle w:val="Heading1"/>
      </w:pPr>
      <w:bookmarkStart w:id="1" w:name="O_1056009"/>
      <w:bookmarkEnd w:id="1"/>
      <w:r w:rsidRPr="005840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58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0B7" w:rsidP="005840B7">
            <w:pPr>
              <w:pStyle w:val="BodyText"/>
            </w:pPr>
            <w:r w:rsidRPr="005840B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0B7">
            <w:pPr>
              <w:pStyle w:val="BodyText"/>
              <w:rPr>
                <w:lang w:val="en-NZ"/>
              </w:rPr>
            </w:pPr>
            <w:r w:rsidRPr="005840B7">
              <w:rPr>
                <w:rStyle w:val="SpecialBold"/>
              </w:rPr>
              <w:t>Comments</w:t>
            </w:r>
          </w:p>
        </w:tc>
      </w:tr>
      <w:tr w:rsidTr="005840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0B7">
            <w:pPr>
              <w:pStyle w:val="BodyText"/>
              <w:rPr>
                <w:lang w:val="en-NZ"/>
              </w:rPr>
            </w:pPr>
            <w:r w:rsidRPr="005840B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0B7" w:rsidP="005840B7">
            <w:pPr>
              <w:pStyle w:val="BodyText"/>
            </w:pPr>
            <w:r w:rsidRPr="005840B7">
              <w:t>This version first released with BSB Business Services Training Package Version 5.0.</w:t>
            </w:r>
          </w:p>
        </w:tc>
      </w:tr>
    </w:tbl>
    <w:p w:rsidR="00000000" w:rsidRPr="005840B7" w:rsidP="005840B7">
      <w:pPr>
        <w:pStyle w:val="BodyText"/>
      </w:pPr>
    </w:p>
    <w:p w:rsidR="00000000" w:rsidRPr="005840B7" w:rsidP="005840B7">
      <w:pPr>
        <w:pStyle w:val="AllowPageBreak"/>
      </w:pPr>
    </w:p>
    <w:p w:rsidR="00000000" w:rsidRPr="005840B7" w:rsidP="005840B7">
      <w:pPr>
        <w:pStyle w:val="Heading1"/>
      </w:pPr>
      <w:bookmarkStart w:id="2" w:name="O_1056012"/>
      <w:bookmarkEnd w:id="2"/>
      <w:r w:rsidRPr="005840B7">
        <w:t>Performance Evidence</w:t>
      </w:r>
    </w:p>
    <w:p w:rsidR="00000000" w:rsidRPr="005840B7" w:rsidP="0095679F">
      <w:pPr>
        <w:pStyle w:val="BodyText"/>
      </w:pPr>
      <w:r w:rsidRPr="005840B7">
        <w:t>The candidate must demonstrate the ability to complete the tasks outlined in the elements, performance criteria and foundation skills of this unit, and to:</w:t>
      </w:r>
    </w:p>
    <w:p w:rsidR="00000000" w:rsidRPr="005840B7" w:rsidP="005840B7">
      <w:pPr>
        <w:pStyle w:val="ListBullet"/>
      </w:pPr>
      <w:r w:rsidRPr="005840B7">
        <w:t>collect, analyse, record and store a set of work health and safety (W</w:t>
      </w:r>
      <w:r w:rsidRPr="005840B7">
        <w:t>HS) information and data</w:t>
      </w:r>
    </w:p>
    <w:p w:rsidR="00000000" w:rsidRPr="005840B7" w:rsidP="005840B7">
      <w:pPr>
        <w:pStyle w:val="ListBullet"/>
      </w:pPr>
      <w:r w:rsidRPr="005840B7">
        <w:t>provide advice and support on operation of a WHS information system (WHSIS) to at least three different system users, and action their identified training needs within scope of own role</w:t>
      </w:r>
    </w:p>
    <w:p w:rsidR="00000000" w:rsidRPr="005840B7" w:rsidP="005840B7">
      <w:pPr>
        <w:pStyle w:val="ListBullet"/>
      </w:pPr>
      <w:r w:rsidRPr="005840B7">
        <w:t>use the WHSIS to generate at least one report</w:t>
      </w:r>
      <w:r w:rsidRPr="005840B7">
        <w:t xml:space="preserve"> to an external body within required timeframes</w:t>
      </w:r>
    </w:p>
    <w:p w:rsidR="00000000" w:rsidRPr="005840B7" w:rsidP="005840B7">
      <w:pPr>
        <w:pStyle w:val="ListBullet"/>
      </w:pPr>
      <w:r w:rsidRPr="005840B7">
        <w:t>contribute to identifying and implementing an improvement measure for a WHSIS based on analysis of information and data, and communicate measures to required personnel according to WHS legislative and organis</w:t>
      </w:r>
      <w:r w:rsidRPr="005840B7">
        <w:t>ational requirements.</w:t>
      </w:r>
    </w:p>
    <w:p w:rsidR="00000000" w:rsidRPr="005840B7" w:rsidP="005840B7">
      <w:pPr>
        <w:pStyle w:val="BodyText"/>
      </w:pPr>
    </w:p>
    <w:p w:rsidR="00000000" w:rsidRPr="005840B7" w:rsidP="0095679F">
      <w:pPr>
        <w:pStyle w:val="BodyText"/>
      </w:pPr>
      <w:r w:rsidRPr="005840B7">
        <w:t>During the above, the candidate must:</w:t>
      </w:r>
    </w:p>
    <w:p w:rsidR="00000000" w:rsidRPr="005840B7" w:rsidP="005840B7">
      <w:pPr>
        <w:pStyle w:val="ListBullet"/>
      </w:pPr>
      <w:r w:rsidRPr="005840B7">
        <w:t>follow WHS legislative requirements and organisational policies and procedures</w:t>
      </w:r>
    </w:p>
    <w:p w:rsidR="0095679F" w:rsidP="005840B7">
      <w:pPr>
        <w:pStyle w:val="ListBullet"/>
      </w:pPr>
      <w:r w:rsidRPr="005840B7">
        <w:t>consult with, advise and support system users.</w:t>
      </w:r>
    </w:p>
    <w:p w:rsidR="0095679F" w:rsidP="005840B7">
      <w:pPr>
        <w:pStyle w:val="ListBullet"/>
      </w:pPr>
    </w:p>
    <w:p w:rsidR="00000000" w:rsidRPr="005840B7" w:rsidP="005840B7">
      <w:pPr>
        <w:pStyle w:val="Heading1"/>
      </w:pPr>
      <w:bookmarkStart w:id="3" w:name="O_1056011"/>
      <w:bookmarkEnd w:id="3"/>
      <w:r w:rsidRPr="005840B7">
        <w:t>Knowledge Evidence</w:t>
      </w:r>
    </w:p>
    <w:p w:rsidR="00000000" w:rsidRPr="005840B7" w:rsidP="0095679F">
      <w:pPr>
        <w:pStyle w:val="BodyText"/>
      </w:pPr>
      <w:r w:rsidRPr="005840B7">
        <w:t>The candidate must demonstrate the knowledge to complete the tasks outlined in the elements, performance criteria and foundation skills of this unit. This includes knowledge of:</w:t>
      </w:r>
    </w:p>
    <w:p w:rsidR="00000000" w:rsidRPr="005840B7" w:rsidP="005840B7">
      <w:pPr>
        <w:pStyle w:val="ListBullet"/>
      </w:pPr>
      <w:r w:rsidRPr="005840B7">
        <w:t>WHS information and data relevant to organisation and its needs (which is a f</w:t>
      </w:r>
      <w:r w:rsidRPr="005840B7">
        <w:t>unction of the size and nature of the organisation), and to specific hazards in the workplace</w:t>
      </w:r>
    </w:p>
    <w:p w:rsidR="00000000" w:rsidRPr="005840B7" w:rsidP="005840B7">
      <w:pPr>
        <w:pStyle w:val="ListBullet"/>
      </w:pPr>
      <w:r w:rsidRPr="005840B7">
        <w:t>commonwealth and state/territory WHS legislative requirements relating to:</w:t>
      </w:r>
    </w:p>
    <w:p w:rsidR="00000000" w:rsidRPr="005840B7" w:rsidP="005840B7">
      <w:pPr>
        <w:pStyle w:val="ListBullet2"/>
      </w:pPr>
      <w:r w:rsidRPr="005840B7">
        <w:t>roles and responsibilities of individuals and parties in relation to WHSIS</w:t>
      </w:r>
    </w:p>
    <w:p w:rsidR="00000000" w:rsidRPr="005840B7" w:rsidP="005840B7">
      <w:pPr>
        <w:pStyle w:val="ListBullet2"/>
      </w:pPr>
      <w:r w:rsidRPr="005840B7">
        <w:t>consultatio</w:t>
      </w:r>
      <w:r w:rsidRPr="005840B7">
        <w:t>n</w:t>
      </w:r>
    </w:p>
    <w:p w:rsidR="00000000" w:rsidRPr="005840B7" w:rsidP="005840B7">
      <w:pPr>
        <w:pStyle w:val="ListBullet2"/>
      </w:pPr>
      <w:r w:rsidRPr="005840B7">
        <w:t>collecting, recording and storing WHS information and data</w:t>
      </w:r>
    </w:p>
    <w:p w:rsidR="00000000" w:rsidRPr="005840B7" w:rsidP="005840B7">
      <w:pPr>
        <w:pStyle w:val="ListBullet"/>
      </w:pPr>
      <w:r w:rsidRPr="005840B7">
        <w:t>privacy and confidentiality</w:t>
      </w:r>
    </w:p>
    <w:p w:rsidR="00000000" w:rsidRPr="005840B7" w:rsidP="005840B7">
      <w:pPr>
        <w:pStyle w:val="ListBullet"/>
      </w:pPr>
      <w:r w:rsidRPr="005840B7">
        <w:t>legislative and organisational requirements of a WHSIS:</w:t>
      </w:r>
    </w:p>
    <w:p w:rsidR="00000000" w:rsidRPr="005840B7" w:rsidP="005840B7">
      <w:pPr>
        <w:pStyle w:val="ListBullet2"/>
      </w:pPr>
      <w:r w:rsidRPr="005840B7">
        <w:t>duty holders and roles</w:t>
      </w:r>
    </w:p>
    <w:p w:rsidR="00000000" w:rsidRPr="005840B7" w:rsidP="005840B7">
      <w:pPr>
        <w:pStyle w:val="ListBullet2"/>
      </w:pPr>
      <w:r w:rsidRPr="005840B7">
        <w:t>WHS information for effective WHS management</w:t>
      </w:r>
    </w:p>
    <w:p w:rsidR="00000000" w:rsidRPr="005840B7" w:rsidP="005840B7">
      <w:pPr>
        <w:pStyle w:val="ListBullet2"/>
      </w:pPr>
      <w:r w:rsidRPr="005840B7">
        <w:t>functions and purposes</w:t>
      </w:r>
    </w:p>
    <w:p w:rsidR="00000000" w:rsidRPr="005840B7" w:rsidP="005840B7">
      <w:pPr>
        <w:pStyle w:val="ListBullet2"/>
      </w:pPr>
      <w:r w:rsidRPr="005840B7">
        <w:t>user needs</w:t>
      </w:r>
    </w:p>
    <w:p w:rsidR="00000000" w:rsidRPr="005840B7" w:rsidP="005840B7">
      <w:pPr>
        <w:pStyle w:val="ListBullet2"/>
      </w:pPr>
      <w:r w:rsidRPr="005840B7">
        <w:t>workplace-specific factors</w:t>
      </w:r>
    </w:p>
    <w:p w:rsidR="00000000" w:rsidRPr="005840B7" w:rsidP="005840B7">
      <w:pPr>
        <w:pStyle w:val="ListBullet2"/>
      </w:pPr>
      <w:r w:rsidRPr="005840B7">
        <w:t>internal and external sources of WHS information and data</w:t>
      </w:r>
    </w:p>
    <w:p w:rsidR="00000000" w:rsidRPr="005840B7" w:rsidP="005840B7">
      <w:pPr>
        <w:pStyle w:val="ListBullet"/>
      </w:pPr>
      <w:r w:rsidRPr="005840B7">
        <w:t>nature of information and data that provides valid and reliable measures of performance of WHS management processes and their limitations</w:t>
      </w:r>
    </w:p>
    <w:p w:rsidR="00000000" w:rsidRPr="005840B7" w:rsidP="005840B7">
      <w:pPr>
        <w:pStyle w:val="ListBullet"/>
      </w:pPr>
      <w:r w:rsidRPr="005840B7">
        <w:t>organisational WHS policies, pro</w:t>
      </w:r>
      <w:r w:rsidRPr="005840B7">
        <w:t>cedures, processes and systems, including:</w:t>
      </w:r>
    </w:p>
    <w:p w:rsidR="00000000" w:rsidRPr="005840B7" w:rsidP="005840B7">
      <w:pPr>
        <w:pStyle w:val="ListBullet2"/>
      </w:pPr>
      <w:r w:rsidRPr="005840B7">
        <w:t>accessing, collecting, analysing and recording WHS information and data</w:t>
      </w:r>
    </w:p>
    <w:p w:rsidR="00000000" w:rsidRPr="005840B7" w:rsidP="005840B7">
      <w:pPr>
        <w:pStyle w:val="ListBullet2"/>
      </w:pPr>
      <w:r w:rsidRPr="005840B7">
        <w:t>storing, retrieving and retaining WHS information and data</w:t>
      </w:r>
    </w:p>
    <w:p w:rsidR="00000000" w:rsidRPr="005840B7" w:rsidP="005840B7">
      <w:pPr>
        <w:pStyle w:val="ListBullet2"/>
      </w:pPr>
      <w:r w:rsidRPr="005840B7">
        <w:t>external reporting requirements</w:t>
      </w:r>
    </w:p>
    <w:p w:rsidR="00000000" w:rsidRPr="005840B7" w:rsidP="005840B7">
      <w:pPr>
        <w:pStyle w:val="ListBullet"/>
      </w:pPr>
      <w:r w:rsidRPr="005840B7">
        <w:t>security, privacy and confidentiality requiremen</w:t>
      </w:r>
      <w:r w:rsidRPr="005840B7">
        <w:t>ts relating to accessing, collecting and storing WHS information and data</w:t>
      </w:r>
    </w:p>
    <w:p w:rsidR="00000000" w:rsidRPr="005840B7" w:rsidP="005840B7">
      <w:pPr>
        <w:pStyle w:val="ListBullet"/>
      </w:pPr>
      <w:r w:rsidRPr="005840B7">
        <w:t>requirements for reporting under WHS and other relevant legislation, including obligations for notification and reporting of incidents</w:t>
      </w:r>
    </w:p>
    <w:p w:rsidR="00000000" w:rsidRPr="005840B7" w:rsidP="005840B7">
      <w:pPr>
        <w:pStyle w:val="ListBullet"/>
      </w:pPr>
      <w:r w:rsidRPr="005840B7">
        <w:t>methods for providing evidence of compliance wi</w:t>
      </w:r>
      <w:r w:rsidRPr="005840B7">
        <w:t>th WHS laws</w:t>
      </w:r>
    </w:p>
    <w:p w:rsidR="00000000" w:rsidRPr="005840B7" w:rsidP="005840B7">
      <w:pPr>
        <w:pStyle w:val="ListBullet"/>
      </w:pPr>
      <w:r w:rsidRPr="005840B7">
        <w:t>tools and techniques for:</w:t>
      </w:r>
    </w:p>
    <w:p w:rsidR="00000000" w:rsidRPr="005840B7" w:rsidP="005840B7">
      <w:pPr>
        <w:pStyle w:val="ListBullet2"/>
      </w:pPr>
      <w:r w:rsidRPr="005840B7">
        <w:t>collecting accurate, current and relevant WHS information and data</w:t>
      </w:r>
    </w:p>
    <w:p w:rsidR="00000000" w:rsidRPr="005840B7" w:rsidP="005840B7">
      <w:pPr>
        <w:pStyle w:val="ListBullet2"/>
      </w:pPr>
      <w:r w:rsidRPr="005840B7">
        <w:t>reviewing effectiveness of WHSIS</w:t>
      </w:r>
    </w:p>
    <w:p w:rsidR="00000000" w:rsidRPr="005840B7" w:rsidP="005840B7">
      <w:pPr>
        <w:pStyle w:val="ListBullet"/>
      </w:pPr>
      <w:r w:rsidRPr="005840B7">
        <w:t>systems for accessing, storing and retrieving WHS information and data</w:t>
      </w:r>
    </w:p>
    <w:p w:rsidR="00000000" w:rsidRPr="005840B7" w:rsidP="005840B7">
      <w:pPr>
        <w:pStyle w:val="ListBullet"/>
      </w:pPr>
      <w:r w:rsidRPr="005840B7">
        <w:t>communication strategies for facilitating engagement of system users</w:t>
      </w:r>
    </w:p>
    <w:p w:rsidR="0095679F" w:rsidP="005840B7">
      <w:pPr>
        <w:pStyle w:val="ListBullet"/>
      </w:pPr>
      <w:r w:rsidRPr="005840B7">
        <w:t>user training arrangements.</w:t>
      </w:r>
    </w:p>
    <w:p w:rsidR="0095679F" w:rsidP="005840B7">
      <w:pPr>
        <w:pStyle w:val="ListBullet"/>
      </w:pPr>
    </w:p>
    <w:p w:rsidR="00000000" w:rsidRPr="005840B7" w:rsidP="005840B7">
      <w:pPr>
        <w:pStyle w:val="Heading1"/>
      </w:pPr>
      <w:bookmarkStart w:id="4" w:name="O_1056010"/>
      <w:bookmarkEnd w:id="4"/>
      <w:r w:rsidRPr="005840B7">
        <w:t>Assessment Conditions</w:t>
      </w:r>
    </w:p>
    <w:p w:rsidR="00000000" w:rsidRPr="005840B7" w:rsidP="0095679F">
      <w:pPr>
        <w:pStyle w:val="BodyText"/>
      </w:pPr>
      <w:r w:rsidRPr="005840B7">
        <w:t>Assessment must comply with WHS laws, legal responsibilities and duty of care required for this unit. It must be cond</w:t>
      </w:r>
      <w:r w:rsidRPr="005840B7">
        <w:t>ucted in a safe environment where evidence gathered demonstrates consistent performance of typical activities undertaken by individuals carrying out WHS duties in the workplace, and must include access to:</w:t>
      </w:r>
    </w:p>
    <w:p w:rsidR="00000000" w:rsidRPr="005840B7" w:rsidP="005840B7">
      <w:pPr>
        <w:pStyle w:val="ListBullet"/>
      </w:pPr>
      <w:r w:rsidRPr="005840B7">
        <w:t>reports and sample software for WHS information a</w:t>
      </w:r>
      <w:r w:rsidRPr="005840B7">
        <w:t>nd data collation and analysis</w:t>
      </w:r>
    </w:p>
    <w:p w:rsidR="00000000" w:rsidRPr="005840B7" w:rsidP="005840B7">
      <w:pPr>
        <w:pStyle w:val="ListBullet"/>
      </w:pPr>
      <w:r w:rsidRPr="005840B7">
        <w:t>workplace equipment and resources</w:t>
      </w:r>
    </w:p>
    <w:p w:rsidR="00000000" w:rsidRPr="005840B7" w:rsidP="005840B7">
      <w:pPr>
        <w:pStyle w:val="ListBullet"/>
      </w:pPr>
      <w:r w:rsidRPr="005840B7">
        <w:t>WHS laws, and organisational policies and procedures required to demonstrate the performance evidence</w:t>
      </w:r>
    </w:p>
    <w:p w:rsidR="00000000" w:rsidRPr="005840B7" w:rsidP="005840B7">
      <w:pPr>
        <w:pStyle w:val="ListBullet"/>
      </w:pPr>
      <w:r w:rsidRPr="005840B7">
        <w:t>case studies and, where possible, real situations</w:t>
      </w:r>
    </w:p>
    <w:p w:rsidR="00000000" w:rsidRPr="005840B7" w:rsidP="005840B7">
      <w:pPr>
        <w:pStyle w:val="ListBullet"/>
      </w:pPr>
      <w:r w:rsidRPr="005840B7">
        <w:t>opportunities for interaction with others.</w:t>
      </w:r>
    </w:p>
    <w:p w:rsidR="00000000" w:rsidRPr="005840B7" w:rsidP="005840B7">
      <w:pPr>
        <w:pStyle w:val="BodyText"/>
      </w:pPr>
    </w:p>
    <w:p w:rsidR="00000000" w:rsidRPr="005840B7" w:rsidP="0095679F">
      <w:pPr>
        <w:pStyle w:val="BodyText"/>
      </w:pPr>
      <w:r w:rsidRPr="005840B7">
        <w:t>Assessors of this unit must satisfy the assessor requirements in applicable vocational education and training legislation, frameworks and/or standards.</w:t>
      </w:r>
    </w:p>
    <w:p w:rsidR="00000000" w:rsidRPr="005840B7" w:rsidP="005840B7">
      <w:pPr>
        <w:pStyle w:val="Heading1"/>
      </w:pPr>
      <w:bookmarkStart w:id="5" w:name="O_1056008"/>
      <w:bookmarkEnd w:id="5"/>
      <w:r w:rsidRPr="005840B7">
        <w:t>Links</w:t>
      </w:r>
    </w:p>
    <w:p w:rsidR="00000000" w:rsidRPr="005840B7" w:rsidP="0095679F">
      <w:pPr>
        <w:pStyle w:val="BodyText"/>
      </w:pPr>
      <w:r w:rsidRPr="005840B7">
        <w:t>Companion Volume Implementation Gui</w:t>
      </w:r>
      <w:r w:rsidRPr="005840B7">
        <w:t xml:space="preserve">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349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40B7" w:rsidP="005840B7"/>
    <w:sectPr w:rsidSect="005840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B7" w:rsidRPr="0095679F" w:rsidP="009567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9F" w:rsidP="005840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79F" w:rsidP="005840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679F" w:rsidP="005840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0B7" w:rsidRPr="0095679F" w:rsidP="009567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0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79F" w:rsidRPr="002D2AF8" w:rsidP="005840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BSBWHS517 Contribute to managing a WHS information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95679F" w:rsidP="005840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6473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A88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86F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0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0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0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0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0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0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0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0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0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0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0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0B7"/>
  </w:style>
  <w:style w:type="character" w:customStyle="1" w:styleId="Heading1Char">
    <w:name w:val="Heading 1 Char"/>
    <w:basedOn w:val="DefaultParagraphFont"/>
    <w:link w:val="Heading1"/>
    <w:rsid w:val="005840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0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0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40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0B7"/>
    <w:rPr>
      <w:b/>
      <w:spacing w:val="0"/>
    </w:rPr>
  </w:style>
  <w:style w:type="paragraph" w:styleId="ListBullet2">
    <w:name w:val="List Bullet 2"/>
    <w:basedOn w:val="List2"/>
    <w:rsid w:val="005840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40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0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40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0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0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0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0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0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0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0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0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0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0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0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0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0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0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0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40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40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0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0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0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0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0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0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0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0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0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0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0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0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40B7"/>
    <w:rPr>
      <w:i/>
    </w:rPr>
  </w:style>
  <w:style w:type="paragraph" w:styleId="Caption">
    <w:name w:val="caption"/>
    <w:basedOn w:val="BodyText"/>
    <w:next w:val="Normal"/>
    <w:qFormat/>
    <w:rsid w:val="005840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0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0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0B7"/>
  </w:style>
  <w:style w:type="paragraph" w:styleId="TableofFigures">
    <w:name w:val="table of figures"/>
    <w:basedOn w:val="Normal"/>
    <w:next w:val="Normal"/>
    <w:semiHidden/>
    <w:rsid w:val="005840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0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40B7"/>
    <w:rPr>
      <w:rFonts w:ascii="Wingdings" w:hAnsi="Wingdings"/>
    </w:rPr>
  </w:style>
  <w:style w:type="paragraph" w:customStyle="1" w:styleId="TableHeading">
    <w:name w:val="Table Heading"/>
    <w:basedOn w:val="HeadingBase"/>
    <w:rsid w:val="005840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0B7"/>
    <w:rPr>
      <w:color w:val="0033CC"/>
      <w:u w:val="none"/>
    </w:rPr>
  </w:style>
  <w:style w:type="paragraph" w:customStyle="1" w:styleId="BodyTextRight">
    <w:name w:val="Body Text Right"/>
    <w:basedOn w:val="BodyText"/>
    <w:rsid w:val="005840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0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0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0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0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0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0B7"/>
    <w:rPr>
      <w:sz w:val="32"/>
    </w:rPr>
  </w:style>
  <w:style w:type="paragraph" w:customStyle="1" w:styleId="HeadingProcedure">
    <w:name w:val="Heading Procedure"/>
    <w:basedOn w:val="HeadingBase"/>
    <w:next w:val="Normal"/>
    <w:rsid w:val="005840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0B7"/>
    <w:pPr>
      <w:spacing w:before="60" w:after="60"/>
    </w:pPr>
  </w:style>
  <w:style w:type="paragraph" w:styleId="ListContinue">
    <w:name w:val="List Continue"/>
    <w:basedOn w:val="List"/>
    <w:rsid w:val="005840B7"/>
    <w:pPr>
      <w:ind w:firstLine="0"/>
    </w:pPr>
  </w:style>
  <w:style w:type="paragraph" w:customStyle="1" w:styleId="ListNote">
    <w:name w:val="List Note"/>
    <w:basedOn w:val="List"/>
    <w:rsid w:val="005840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0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0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0B7"/>
    <w:rPr>
      <w:rFonts w:ascii="Courier New" w:hAnsi="Courier New"/>
    </w:rPr>
  </w:style>
  <w:style w:type="paragraph" w:customStyle="1" w:styleId="NoteBullet">
    <w:name w:val="Note Bullet"/>
    <w:basedOn w:val="Note"/>
    <w:rsid w:val="005840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0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0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0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0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40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0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0B7"/>
    <w:rPr>
      <w:b/>
      <w:smallCaps/>
    </w:rPr>
  </w:style>
  <w:style w:type="paragraph" w:customStyle="1" w:styleId="TableListNumber">
    <w:name w:val="Table List Number"/>
    <w:basedOn w:val="ListNumber"/>
    <w:rsid w:val="005840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0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0B7"/>
    <w:pPr>
      <w:numPr>
        <w:numId w:val="9"/>
      </w:numPr>
    </w:pPr>
  </w:style>
  <w:style w:type="paragraph" w:customStyle="1" w:styleId="ListAlpha2">
    <w:name w:val="List Alpha 2"/>
    <w:basedOn w:val="List2"/>
    <w:rsid w:val="005840B7"/>
    <w:pPr>
      <w:numPr>
        <w:numId w:val="8"/>
      </w:numPr>
    </w:pPr>
  </w:style>
  <w:style w:type="paragraph" w:styleId="List2">
    <w:name w:val="List 2"/>
    <w:basedOn w:val="BodyText"/>
    <w:rsid w:val="005840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40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0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0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40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40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40B7"/>
    <w:pPr>
      <w:numPr>
        <w:numId w:val="4"/>
      </w:numPr>
    </w:pPr>
  </w:style>
  <w:style w:type="paragraph" w:styleId="ListContinue2">
    <w:name w:val="List Continue 2"/>
    <w:basedOn w:val="List2"/>
    <w:rsid w:val="005840B7"/>
    <w:pPr>
      <w:ind w:firstLine="0"/>
    </w:pPr>
  </w:style>
  <w:style w:type="paragraph" w:styleId="ListContinue3">
    <w:name w:val="List Continue 3"/>
    <w:basedOn w:val="List3"/>
    <w:rsid w:val="005840B7"/>
    <w:pPr>
      <w:ind w:left="1021" w:firstLine="0"/>
    </w:pPr>
  </w:style>
  <w:style w:type="paragraph" w:styleId="ListContinue4">
    <w:name w:val="List Continue 4"/>
    <w:basedOn w:val="List4"/>
    <w:rsid w:val="005840B7"/>
    <w:pPr>
      <w:ind w:firstLine="0"/>
    </w:pPr>
  </w:style>
  <w:style w:type="paragraph" w:styleId="ListContinue5">
    <w:name w:val="List Continue 5"/>
    <w:basedOn w:val="List5"/>
    <w:rsid w:val="005840B7"/>
    <w:pPr>
      <w:ind w:firstLine="0"/>
    </w:pPr>
  </w:style>
  <w:style w:type="paragraph" w:styleId="ListNumber3">
    <w:name w:val="List Number 3"/>
    <w:basedOn w:val="List3"/>
    <w:rsid w:val="005840B7"/>
    <w:pPr>
      <w:numPr>
        <w:numId w:val="5"/>
      </w:numPr>
    </w:pPr>
  </w:style>
  <w:style w:type="paragraph" w:styleId="ListNumber4">
    <w:name w:val="List Number 4"/>
    <w:basedOn w:val="List4"/>
    <w:rsid w:val="005840B7"/>
    <w:pPr>
      <w:numPr>
        <w:numId w:val="6"/>
      </w:numPr>
    </w:pPr>
  </w:style>
  <w:style w:type="paragraph" w:styleId="ListNumber5">
    <w:name w:val="List Number 5"/>
    <w:basedOn w:val="List5"/>
    <w:rsid w:val="005840B7"/>
    <w:pPr>
      <w:numPr>
        <w:numId w:val="7"/>
      </w:numPr>
    </w:pPr>
  </w:style>
  <w:style w:type="paragraph" w:styleId="BlockText">
    <w:name w:val="Block Text"/>
    <w:basedOn w:val="Normal"/>
    <w:rsid w:val="005840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0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0B7"/>
    <w:rPr>
      <w:sz w:val="16"/>
      <w:vertAlign w:val="superscript"/>
    </w:rPr>
  </w:style>
  <w:style w:type="character" w:customStyle="1" w:styleId="Symbols">
    <w:name w:val="Symbols"/>
    <w:basedOn w:val="DefaultParagraphFont"/>
    <w:rsid w:val="005840B7"/>
    <w:rPr>
      <w:rFonts w:ascii="Symbol" w:hAnsi="Symbol"/>
    </w:rPr>
  </w:style>
  <w:style w:type="character" w:customStyle="1" w:styleId="MenuOptions">
    <w:name w:val="Menu Options"/>
    <w:basedOn w:val="DefaultParagraphFont"/>
    <w:rsid w:val="005840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0B7"/>
    <w:rPr>
      <w:b/>
    </w:rPr>
  </w:style>
  <w:style w:type="character" w:customStyle="1" w:styleId="Underlined">
    <w:name w:val="Underlined"/>
    <w:basedOn w:val="DefaultParagraphFont"/>
    <w:rsid w:val="005840B7"/>
    <w:rPr>
      <w:u w:val="single"/>
    </w:rPr>
  </w:style>
  <w:style w:type="paragraph" w:customStyle="1" w:styleId="TableBodyTextRight">
    <w:name w:val="Table Body Text Right"/>
    <w:basedOn w:val="TableBodyText"/>
    <w:rsid w:val="005840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0B7"/>
    <w:rPr>
      <w:sz w:val="18"/>
    </w:rPr>
  </w:style>
  <w:style w:type="paragraph" w:customStyle="1" w:styleId="BodySmallRight">
    <w:name w:val="Body Small Right"/>
    <w:basedOn w:val="BodyTextRight"/>
    <w:rsid w:val="005840B7"/>
    <w:rPr>
      <w:sz w:val="18"/>
      <w:szCs w:val="18"/>
    </w:rPr>
  </w:style>
  <w:style w:type="paragraph" w:customStyle="1" w:styleId="MarginEdition">
    <w:name w:val="Margin Edition"/>
    <w:basedOn w:val="MarginNote"/>
    <w:rsid w:val="005840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0B7"/>
    <w:rPr>
      <w:sz w:val="2"/>
      <w:szCs w:val="2"/>
    </w:rPr>
  </w:style>
  <w:style w:type="character" w:customStyle="1" w:styleId="Small">
    <w:name w:val="Small"/>
    <w:basedOn w:val="DefaultParagraphFont"/>
    <w:rsid w:val="005840B7"/>
    <w:rPr>
      <w:sz w:val="16"/>
    </w:rPr>
  </w:style>
  <w:style w:type="paragraph" w:customStyle="1" w:styleId="WideTable">
    <w:name w:val="Wide Table"/>
    <w:basedOn w:val="Normal"/>
    <w:rsid w:val="005840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0B7"/>
  </w:style>
  <w:style w:type="paragraph" w:styleId="Quote">
    <w:name w:val="Quote"/>
    <w:basedOn w:val="Heading1"/>
    <w:link w:val="QuoteChar"/>
    <w:qFormat/>
    <w:rsid w:val="005840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0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0B7"/>
    <w:pPr>
      <w:pageBreakBefore/>
    </w:pPr>
  </w:style>
  <w:style w:type="paragraph" w:customStyle="1" w:styleId="Border">
    <w:name w:val="Border"/>
    <w:basedOn w:val="Normal"/>
    <w:qFormat/>
    <w:rsid w:val="005840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0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0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0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0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0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0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0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0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0B7"/>
    <w:rPr>
      <w:u w:val="single"/>
    </w:rPr>
  </w:style>
  <w:style w:type="character" w:customStyle="1" w:styleId="BoldandItalics">
    <w:name w:val="Bold and Italics"/>
    <w:qFormat/>
    <w:rsid w:val="005840B7"/>
    <w:rPr>
      <w:b/>
      <w:i/>
      <w:u w:val="none"/>
    </w:rPr>
  </w:style>
  <w:style w:type="paragraph" w:styleId="BalloonText">
    <w:name w:val="Balloon Text"/>
    <w:basedOn w:val="Normal"/>
    <w:link w:val="BalloonTextChar"/>
    <w:rsid w:val="005840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0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0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0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0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0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0B7"/>
    <w:pPr>
      <w:spacing w:before="0" w:after="0"/>
    </w:pPr>
  </w:style>
  <w:style w:type="paragraph" w:customStyle="1" w:styleId="BodyTextBold">
    <w:name w:val="Body Text Bold"/>
    <w:basedOn w:val="BodyText"/>
    <w:qFormat/>
    <w:rsid w:val="005840B7"/>
    <w:rPr>
      <w:b/>
    </w:rPr>
  </w:style>
  <w:style w:type="character" w:styleId="Hyperlink">
    <w:name w:val="Hyperlink"/>
    <w:basedOn w:val="DefaultParagraphFont"/>
    <w:uiPriority w:val="99"/>
    <w:unhideWhenUsed/>
    <w:rsid w:val="009567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3679</Characters>
  <Application>Microsoft Office Word</Application>
  <DocSecurity>0</DocSecurity>
  <Lines>89</Lines>
  <Paragraphs>66</Paragraphs>
  <ScaleCrop>false</ScaleCrop>
  <Company>Author-it Software Corporation Ltd.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BSBWHS517 Contribute to managing a WHS information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