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6429" w:rsidP="00CE64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BSBWHS506 Contribute to developing, implementing and maintaining WHS management systems</w:t>
      </w:r>
      <w:r>
        <w:fldChar w:fldCharType="end"/>
      </w:r>
    </w:p>
    <w:p w:rsidR="00CE6429" w:rsidP="00CE6429">
      <w:pPr>
        <w:pStyle w:val="Version"/>
        <w:sectPr w:rsidSect="006923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2341" w:rsidP="00692341">
      <w:pPr>
        <w:pStyle w:val="SuperHeading"/>
      </w:pPr>
      <w:r w:rsidRPr="00692341">
        <w:t>BSBWHS506 Contribute to developing, implementing and maintaining WHS management systems</w:t>
      </w:r>
    </w:p>
    <w:p w:rsidR="00000000" w:rsidRPr="00692341" w:rsidP="00692341">
      <w:pPr>
        <w:pStyle w:val="Heading1"/>
      </w:pPr>
      <w:bookmarkStart w:id="1" w:name="O_647060"/>
      <w:bookmarkEnd w:id="1"/>
      <w:r w:rsidRPr="006923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692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41" w:rsidP="00692341">
            <w:pPr>
              <w:pStyle w:val="BodyText"/>
            </w:pPr>
            <w:r w:rsidRPr="0069234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rPr>
                <w:rStyle w:val="SpecialBold"/>
              </w:rPr>
              <w:t>Comments</w:t>
            </w:r>
          </w:p>
        </w:tc>
      </w:tr>
      <w:tr w:rsidTr="00692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41" w:rsidP="00692341">
            <w:pPr>
              <w:pStyle w:val="BodyText"/>
            </w:pPr>
            <w:r w:rsidRPr="00692341">
              <w:t>This version first released with BSB Business Services Training Package Version 1.0.</w:t>
            </w:r>
          </w:p>
        </w:tc>
      </w:tr>
    </w:tbl>
    <w:p w:rsidR="00000000" w:rsidRPr="00692341" w:rsidP="00692341">
      <w:pPr>
        <w:pStyle w:val="BodyText"/>
      </w:pPr>
    </w:p>
    <w:p w:rsidR="00000000" w:rsidRPr="00692341" w:rsidP="00692341">
      <w:pPr>
        <w:pStyle w:val="AllowPageBreak"/>
      </w:pPr>
    </w:p>
    <w:p w:rsidR="00000000" w:rsidRPr="00692341" w:rsidP="00692341">
      <w:pPr>
        <w:pStyle w:val="Heading1"/>
      </w:pPr>
      <w:bookmarkStart w:id="2" w:name="O_647061"/>
      <w:bookmarkEnd w:id="2"/>
      <w:r w:rsidRPr="00692341">
        <w:t>Application</w:t>
      </w:r>
    </w:p>
    <w:p w:rsidR="00000000" w:rsidRPr="00692341" w:rsidP="00CE6429">
      <w:pPr>
        <w:pStyle w:val="BodyText"/>
      </w:pPr>
      <w:r w:rsidRPr="00692341">
        <w:t>This unit describes the skills and knowledge required to contribute to the development, implementation and maintenance of elements of a work health and safety management system (WHSMS).</w:t>
      </w:r>
    </w:p>
    <w:p w:rsidR="00000000" w:rsidRPr="00692341" w:rsidP="00CE6429">
      <w:pPr>
        <w:pStyle w:val="BodyText"/>
      </w:pPr>
      <w:r w:rsidRPr="00692341">
        <w:t>It applies to individuals with organisational res</w:t>
      </w:r>
      <w:r w:rsidRPr="00692341">
        <w:t>ponsibilities for contributing to tasks in relation to elements of a WHSMS appropriate to the nature and scale of the organisation and its work health and safety (WHS) risks. These people will work in a range of WHS roles across all industries and will app</w:t>
      </w:r>
      <w:r w:rsidRPr="00692341">
        <w:t>ly a substantial knowledge base and well-developed skills in a wide variety of WHS contexts.</w:t>
      </w:r>
    </w:p>
    <w:p w:rsidR="00000000" w:rsidRPr="00692341" w:rsidP="00CE6429">
      <w:pPr>
        <w:pStyle w:val="BodyText"/>
      </w:pPr>
      <w:r w:rsidRPr="00692341">
        <w:t xml:space="preserve">NOTE: The terms </w:t>
      </w:r>
      <w:r>
        <w:t>‘</w:t>
      </w:r>
      <w:r w:rsidRPr="00692341">
        <w:t>occupational health and safety</w:t>
      </w:r>
      <w:r>
        <w:t>’</w:t>
      </w:r>
      <w:r w:rsidRPr="00692341">
        <w:t xml:space="preserve"> (OHS) and </w:t>
      </w:r>
      <w:r>
        <w:t>‘</w:t>
      </w:r>
      <w:r w:rsidRPr="00692341">
        <w:t>work health and safety</w:t>
      </w:r>
      <w:r>
        <w:t>’</w:t>
      </w:r>
      <w:r w:rsidRPr="00692341">
        <w:t xml:space="preserve"> (WHS) are equivalent and generally either can be used in the workplace. In ju</w:t>
      </w:r>
      <w:r w:rsidRPr="00692341">
        <w:t>risdictions where the Model WHS Legislation has not been implemented RTOs are advised to contextualise the unit of competency by referring to the existing State/Territory OHS legislative requirements.</w:t>
      </w:r>
    </w:p>
    <w:p w:rsidR="00000000" w:rsidRPr="00692341" w:rsidP="00CE6429">
      <w:pPr>
        <w:pStyle w:val="BodyText"/>
      </w:pPr>
      <w:r w:rsidRPr="00692341">
        <w:t>No licensing, legislative or certification requirement</w:t>
      </w:r>
      <w:r w:rsidRPr="00692341">
        <w:t>s apply to this unit at the time of publication.</w:t>
      </w:r>
    </w:p>
    <w:p w:rsidR="00000000" w:rsidRPr="00692341" w:rsidP="00692341">
      <w:pPr>
        <w:pStyle w:val="Heading1"/>
      </w:pPr>
      <w:bookmarkStart w:id="3" w:name="O_647064"/>
      <w:bookmarkEnd w:id="3"/>
      <w:r w:rsidRPr="00692341">
        <w:t>Unit Sector</w:t>
      </w:r>
    </w:p>
    <w:p w:rsidR="00000000" w:rsidRPr="00692341" w:rsidP="00CE6429">
      <w:pPr>
        <w:pStyle w:val="BodyText"/>
      </w:pPr>
      <w:r w:rsidRPr="00692341">
        <w:t>Regulation, Licensing and Risk – Work Health and Safety</w:t>
      </w:r>
    </w:p>
    <w:p w:rsidR="00000000" w:rsidRPr="00692341" w:rsidP="00692341">
      <w:pPr>
        <w:pStyle w:val="Heading1"/>
      </w:pPr>
      <w:bookmarkStart w:id="4" w:name="O_647065"/>
      <w:bookmarkEnd w:id="4"/>
      <w:r w:rsidRPr="0069234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9234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41" w:rsidP="00692341">
            <w:pPr>
              <w:pStyle w:val="BodyText"/>
            </w:pPr>
            <w:r w:rsidRPr="0069234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rPr>
                <w:rStyle w:val="SpecialBold"/>
              </w:rPr>
              <w:t>PERFORMANCE CRITERIA</w:t>
            </w:r>
          </w:p>
        </w:tc>
      </w:tr>
      <w:tr w:rsidTr="0069234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41" w:rsidP="00692341">
            <w:pPr>
              <w:pStyle w:val="BodyText"/>
            </w:pPr>
            <w:r w:rsidRPr="00692341">
              <w:rPr>
                <w:rStyle w:val="Emphasis"/>
              </w:rPr>
              <w:t xml:space="preserve">Elements describe the </w:t>
            </w:r>
            <w:r w:rsidRPr="00692341">
              <w:rPr>
                <w:rStyle w:val="Emphasis"/>
              </w:rPr>
              <w:t>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rPr>
                <w:rStyle w:val="Emphasis"/>
              </w:rPr>
              <w:t xml:space="preserve">Performance criteria describe the performance needed to </w:t>
            </w:r>
            <w:r w:rsidRPr="00692341">
              <w:rPr>
                <w:rStyle w:val="Emphasis"/>
              </w:rPr>
              <w:t>demonstrate achievement of the element.</w:t>
            </w:r>
          </w:p>
        </w:tc>
      </w:tr>
      <w:tr w:rsidTr="0069234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t>1 Contribute to development and implementation of a WHSMS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41" w:rsidP="00692341">
            <w:pPr>
              <w:pStyle w:val="BodyText"/>
            </w:pPr>
            <w:r w:rsidRPr="00692341">
              <w:t>1.1 Access sources of information to determine the form, content, purposes and functions of a WHSMS</w:t>
            </w:r>
          </w:p>
          <w:p w:rsidR="00000000" w:rsidRPr="00692341" w:rsidP="00692341">
            <w:pPr>
              <w:pStyle w:val="BodyText"/>
            </w:pPr>
            <w:r w:rsidRPr="00692341">
              <w:t>1.2 Identify duty holders and their roles and responsibilities in a WHSMS, according to WHS legislation</w:t>
            </w:r>
          </w:p>
          <w:p w:rsidR="00000000" w:rsidRPr="00692341" w:rsidP="00692341">
            <w:pPr>
              <w:pStyle w:val="BodyText"/>
            </w:pPr>
            <w:r w:rsidRPr="00692341">
              <w:t>1.3 Advocate for the integration of return</w:t>
            </w:r>
            <w:r w:rsidRPr="00692341">
              <w:noBreakHyphen/>
              <w:t>to</w:t>
            </w:r>
            <w:r w:rsidRPr="00692341">
              <w:noBreakHyphen/>
              <w:t xml:space="preserve">work or injury management as part of an effective WHSMS </w:t>
            </w:r>
          </w:p>
          <w:p w:rsidR="00000000" w:rsidRPr="00692341" w:rsidP="00692341">
            <w:pPr>
              <w:pStyle w:val="BodyText"/>
            </w:pPr>
            <w:r w:rsidRPr="00692341">
              <w:t>1.4 Contribute to the development of an organisat</w:t>
            </w:r>
            <w:r w:rsidRPr="00692341">
              <w:t>ional WHSMS that meets legal and organisational requirements</w:t>
            </w:r>
          </w:p>
          <w:p w:rsidR="00000000" w:rsidRPr="00692341" w:rsidP="00692341">
            <w:pPr>
              <w:pStyle w:val="BodyText"/>
            </w:pPr>
            <w:r w:rsidRPr="00692341">
              <w:t xml:space="preserve">1.5 Communicate information about the WHSMS to relevant individuals and parties </w:t>
            </w:r>
          </w:p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t>1.6 Consult effectively with individuals and parties about implementing the WHSMS</w:t>
            </w:r>
          </w:p>
        </w:tc>
      </w:tr>
      <w:tr w:rsidTr="0069234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t>2 Contribute to the development of WHS policy and commitment to the WHSMS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41" w:rsidP="00692341">
            <w:pPr>
              <w:pStyle w:val="BodyText"/>
            </w:pPr>
            <w:r w:rsidRPr="00692341">
              <w:t>2.1 Communicate to individuals and parties the requirements of commitment to the WHSMS, and WHS policy</w:t>
            </w:r>
          </w:p>
          <w:p w:rsidR="00000000" w:rsidRPr="00692341" w:rsidP="00692341">
            <w:pPr>
              <w:pStyle w:val="BodyText"/>
            </w:pPr>
            <w:r w:rsidRPr="00692341">
              <w:t xml:space="preserve">2.2 Contribute to the development and implementation of an initial WHS review, </w:t>
            </w:r>
            <w:r w:rsidRPr="00692341">
              <w:t>as required</w:t>
            </w:r>
          </w:p>
          <w:p w:rsidR="00000000" w:rsidRPr="00692341" w:rsidP="00692341">
            <w:pPr>
              <w:pStyle w:val="BodyText"/>
            </w:pPr>
            <w:r w:rsidRPr="00692341">
              <w:t xml:space="preserve">2.3 Contribute to the development of WHS policy that meets requirements and is appropriate to the organisation </w:t>
            </w:r>
          </w:p>
          <w:p w:rsidR="00000000" w:rsidRPr="00692341" w:rsidP="00692341">
            <w:pPr>
              <w:pStyle w:val="BodyText"/>
            </w:pPr>
            <w:r w:rsidRPr="00692341">
              <w:t>2.4 Facilitate and support the participation of, and consultation with, individuals and parties in developing WHS policy</w:t>
            </w:r>
          </w:p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t>2.5 Support</w:t>
            </w:r>
            <w:r w:rsidRPr="00692341">
              <w:t xml:space="preserve"> documentation and communication of WHS policy to individuals and parties</w:t>
            </w:r>
          </w:p>
        </w:tc>
      </w:tr>
      <w:tr w:rsidTr="0069234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t>3 Contribute to the development of the WHS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41" w:rsidP="00692341">
            <w:pPr>
              <w:pStyle w:val="BodyText"/>
            </w:pPr>
            <w:r w:rsidRPr="00692341">
              <w:t>3.1 Communicate to individuals and parties the requirements of a WHS plan</w:t>
            </w:r>
          </w:p>
          <w:p w:rsidR="00000000" w:rsidRPr="00692341" w:rsidP="00692341">
            <w:pPr>
              <w:pStyle w:val="BodyText"/>
            </w:pPr>
            <w:r w:rsidRPr="00692341">
              <w:t>3.2 Contribute to the development of a WHS plan appropriate</w:t>
            </w:r>
            <w:r w:rsidRPr="00692341">
              <w:t xml:space="preserve"> to the organisation, that meets requirements </w:t>
            </w:r>
          </w:p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t>3.3 Facilitate and support the participation of, and consultation with individuals and parties in WHS plan development</w:t>
            </w:r>
          </w:p>
        </w:tc>
      </w:tr>
      <w:tr w:rsidTr="0069234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t>4 Contribute to the implementation of the WHS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41" w:rsidP="00692341">
            <w:pPr>
              <w:pStyle w:val="BodyText"/>
            </w:pPr>
            <w:r w:rsidRPr="00692341">
              <w:t>4.1 Communicate to individuals and par</w:t>
            </w:r>
            <w:r w:rsidRPr="00692341">
              <w:t xml:space="preserve">ties the requirements for implementation of the WHS plan appropriate to the organisation </w:t>
            </w:r>
          </w:p>
          <w:p w:rsidR="00000000" w:rsidRPr="00692341" w:rsidP="00692341">
            <w:pPr>
              <w:pStyle w:val="BodyText"/>
            </w:pPr>
            <w:r w:rsidRPr="00692341">
              <w:t xml:space="preserve">4.2 Contribute to the implementation of the WHS plan according to own job role </w:t>
            </w:r>
          </w:p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t>4.3 Facilitate and support the participation of, and consultation with individuals and</w:t>
            </w:r>
            <w:r w:rsidRPr="00692341">
              <w:t xml:space="preserve"> parties in implementing the WHS plan</w:t>
            </w:r>
          </w:p>
        </w:tc>
      </w:tr>
      <w:tr w:rsidTr="0069234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t xml:space="preserve">5 Contribute to the </w:t>
            </w:r>
            <w:r w:rsidRPr="00692341">
              <w:t>measurement and evaluation of WHS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41" w:rsidP="00692341">
            <w:pPr>
              <w:pStyle w:val="BodyText"/>
            </w:pPr>
            <w:r w:rsidRPr="00692341">
              <w:t xml:space="preserve">5.1 Communicate to individuals and parties the requirements for </w:t>
            </w:r>
            <w:r w:rsidRPr="00692341">
              <w:t>measurement and evaluation appropriate to the organisation</w:t>
            </w:r>
          </w:p>
          <w:p w:rsidR="00000000" w:rsidRPr="00692341" w:rsidP="00692341">
            <w:pPr>
              <w:pStyle w:val="BodyText"/>
            </w:pPr>
            <w:r w:rsidRPr="00692341">
              <w:t>5.2 Contribute to measuremen</w:t>
            </w:r>
            <w:r w:rsidRPr="00692341">
              <w:t>t and evaluation according to own job role</w:t>
            </w:r>
          </w:p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t>5.3 Facilitate and support the participation of, and consultation with individuals and parties in measuring and evaluating WHS performance</w:t>
            </w:r>
          </w:p>
        </w:tc>
      </w:tr>
      <w:tr w:rsidTr="0069234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t>6 Contribute to the review and improvement of the WHSMS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41" w:rsidP="00692341">
            <w:pPr>
              <w:pStyle w:val="BodyText"/>
            </w:pPr>
            <w:r w:rsidRPr="00692341">
              <w:t xml:space="preserve">6.1 Communicate to individuals and parties the requirements for review and improvement appropriate to the organisation </w:t>
            </w:r>
          </w:p>
          <w:p w:rsidR="00000000" w:rsidRPr="00692341" w:rsidP="00692341">
            <w:pPr>
              <w:pStyle w:val="BodyText"/>
            </w:pPr>
            <w:r w:rsidRPr="00692341">
              <w:t>6.2 Contribute to review and improvement according to own job role</w:t>
            </w:r>
          </w:p>
          <w:p w:rsidR="00000000" w:rsidRPr="00692341" w:rsidP="00692341">
            <w:pPr>
              <w:pStyle w:val="BodyText"/>
            </w:pPr>
            <w:r w:rsidRPr="00692341">
              <w:t>6.3 Facilitate and support the participation of, and consultation wit</w:t>
            </w:r>
            <w:r w:rsidRPr="00692341">
              <w:t>h individuals and parties in reviewing and improving the WHSMS</w:t>
            </w:r>
          </w:p>
        </w:tc>
      </w:tr>
    </w:tbl>
    <w:p w:rsidR="00000000" w:rsidRPr="00692341" w:rsidP="00692341">
      <w:pPr>
        <w:pStyle w:val="BodyText"/>
      </w:pPr>
    </w:p>
    <w:p w:rsidR="00000000" w:rsidRPr="00692341" w:rsidP="00692341">
      <w:pPr>
        <w:pStyle w:val="AllowPageBreak"/>
      </w:pPr>
    </w:p>
    <w:p w:rsidR="00000000" w:rsidRPr="00692341" w:rsidP="00692341">
      <w:pPr>
        <w:pStyle w:val="Heading1"/>
      </w:pPr>
      <w:bookmarkStart w:id="5" w:name="O_647066"/>
      <w:bookmarkEnd w:id="5"/>
      <w:r w:rsidRPr="00692341">
        <w:t>Foundation Skills</w:t>
      </w:r>
    </w:p>
    <w:p w:rsidR="00000000" w:rsidRPr="00CE6429" w:rsidP="00CE6429">
      <w:pPr>
        <w:pStyle w:val="BodyText"/>
        <w:rPr>
          <w:i/>
        </w:rPr>
      </w:pPr>
      <w:r w:rsidRPr="00CE6429">
        <w:rPr>
          <w:rStyle w:val="Emphasis"/>
        </w:rPr>
        <w:t>This section describes language, literacy, numeracy and employment skills incorporated in the performance criteria that are required for competent performan</w:t>
      </w:r>
      <w:r w:rsidRPr="00CE6429">
        <w:rPr>
          <w:rStyle w:val="Emphasis"/>
        </w:rPr>
        <w:t>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2"/>
        <w:gridCol w:w="5840"/>
      </w:tblGrid>
      <w:tr w:rsidTr="006923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41" w:rsidP="00692341">
            <w:pPr>
              <w:pStyle w:val="BodyText"/>
            </w:pPr>
            <w:r w:rsidRPr="00692341">
              <w:rPr>
                <w:rStyle w:val="SpecialBold"/>
              </w:rPr>
              <w:t>Skill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41" w:rsidP="00692341">
            <w:pPr>
              <w:pStyle w:val="BodyText"/>
            </w:pPr>
            <w:r w:rsidRPr="00692341">
              <w:rPr>
                <w:rStyle w:val="SpecialBold"/>
              </w:rPr>
              <w:t>Performance</w:t>
            </w:r>
          </w:p>
          <w:p w:rsidR="00000000" w:rsidRPr="00692341" w:rsidP="00692341">
            <w:pPr>
              <w:pStyle w:val="BodyText"/>
            </w:pPr>
            <w:r w:rsidRPr="00692341">
              <w:rPr>
                <w:rStyle w:val="SpecialBold"/>
              </w:rPr>
              <w:t>Criteria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rPr>
                <w:rStyle w:val="SpecialBold"/>
              </w:rPr>
              <w:t>Description</w:t>
            </w:r>
          </w:p>
        </w:tc>
      </w:tr>
      <w:tr w:rsidTr="006923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t>Reading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t>1.1, 1.2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ListBullet"/>
              <w:rPr>
                <w:lang w:val="en-NZ"/>
              </w:rPr>
            </w:pPr>
            <w:r w:rsidRPr="00692341">
              <w:t>Identifies, interprets and critically analyses complex texts in relation to WHSMS information</w:t>
            </w:r>
          </w:p>
        </w:tc>
      </w:tr>
      <w:tr w:rsidTr="006923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t>Writing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t>1.3, 1.4, 1.5, 1.6, 2.1, 2.2, 2.3, 2.5, 3.1, 4.1, 5.1, 6.1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41" w:rsidP="00692341">
            <w:pPr>
              <w:pStyle w:val="ListBullet"/>
            </w:pPr>
            <w:r w:rsidRPr="00692341">
              <w:t>Matches style of writing to purpose and audience in consulting, developing and communicating about WHSMS and WHS policy</w:t>
            </w:r>
          </w:p>
          <w:p w:rsidR="00000000" w:rsidP="00692341">
            <w:pPr>
              <w:pStyle w:val="ListBullet"/>
              <w:rPr>
                <w:lang w:val="en-NZ"/>
              </w:rPr>
            </w:pPr>
            <w:r w:rsidRPr="00692341">
              <w:t>Uses appropriate layout, vocabulary, grammatical structure and conventions in consulting, developing and communicating about WHSMS and W</w:t>
            </w:r>
            <w:r w:rsidRPr="00692341">
              <w:t>HS policy</w:t>
            </w:r>
          </w:p>
        </w:tc>
      </w:tr>
      <w:tr w:rsidTr="006923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t>Oral communication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t>1.3, 1.4, 1.5, 1.6, 2.1, 2.4, 3.1, 3.4, 4.1, 5.1, 5.3, 6.1, 6.3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41" w:rsidP="00692341">
            <w:pPr>
              <w:pStyle w:val="ListBullet"/>
            </w:pPr>
            <w:r w:rsidRPr="00692341">
              <w:t>Presents information about WHSMS and WHS policy using structure and language appropriate to the audience</w:t>
            </w:r>
          </w:p>
          <w:p w:rsidR="00000000" w:rsidP="00692341">
            <w:pPr>
              <w:pStyle w:val="ListBullet"/>
              <w:rPr>
                <w:lang w:val="en-NZ"/>
              </w:rPr>
            </w:pPr>
            <w:r w:rsidRPr="00692341">
              <w:t>Uses questions and active listening to extract main idea</w:t>
            </w:r>
            <w:r w:rsidRPr="00692341">
              <w:t xml:space="preserve">s, gather information, seek and offer opinions </w:t>
            </w:r>
          </w:p>
        </w:tc>
      </w:tr>
      <w:tr w:rsidTr="006923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t>Numeracy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t>5.2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ListBullet"/>
              <w:rPr>
                <w:lang w:val="en-NZ"/>
              </w:rPr>
            </w:pPr>
            <w:r w:rsidRPr="00692341">
              <w:t>Selects from, and applies, an expanding range of mathematical and problem-solving strategies in relation to WHMS measurement and evaluation</w:t>
            </w:r>
          </w:p>
        </w:tc>
      </w:tr>
      <w:tr w:rsidTr="006923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t>Navigate the world of work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t>1.1, 1.2, 2.1, 2.3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41" w:rsidP="00692341">
            <w:pPr>
              <w:pStyle w:val="ListBullet"/>
            </w:pPr>
            <w:r w:rsidRPr="00692341">
              <w:t>Accepts responsibility for developing, implementing or modifying workplace policies and procedures applicable to WHSMS</w:t>
            </w:r>
          </w:p>
          <w:p w:rsidR="00000000" w:rsidP="00692341">
            <w:pPr>
              <w:pStyle w:val="ListBullet"/>
              <w:rPr>
                <w:lang w:val="en-NZ"/>
              </w:rPr>
            </w:pPr>
            <w:r w:rsidRPr="00692341">
              <w:t>Understands and keeps up to date with changes to legislation or regulations relevant to own rights and responsibilities and considers imp</w:t>
            </w:r>
            <w:r w:rsidRPr="00692341">
              <w:t>lications of these when negotiating, planning and undertaking work</w:t>
            </w:r>
          </w:p>
        </w:tc>
      </w:tr>
      <w:tr w:rsidTr="006923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t>Interact with others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t>1.4, 1.6, 2.4, 5.3, 6.3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ListBullet"/>
              <w:rPr>
                <w:lang w:val="en-NZ"/>
              </w:rPr>
            </w:pPr>
            <w:r w:rsidRPr="00692341">
              <w:t xml:space="preserve">Collaborates with others to achieve joint outcomes, playing an active role in facilitating effective group interaction </w:t>
            </w:r>
          </w:p>
        </w:tc>
      </w:tr>
      <w:tr w:rsidTr="006923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t>Get the work done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t>3.2</w:t>
            </w:r>
            <w:r w:rsidRPr="00692341">
              <w:t>, 3.3, 4.2, 4.3, 5.2, 6.2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41" w:rsidP="00692341">
            <w:pPr>
              <w:pStyle w:val="ListBullet"/>
            </w:pPr>
            <w:r w:rsidRPr="00692341">
              <w:t>Sequences and schedules complex activities, monitors implementation and manages relevant communication in relation to WHS planning</w:t>
            </w:r>
          </w:p>
          <w:p w:rsidR="00000000" w:rsidRPr="00692341" w:rsidP="00692341">
            <w:pPr>
              <w:pStyle w:val="ListBullet"/>
            </w:pPr>
            <w:r w:rsidRPr="00692341">
              <w:t>Uses systematic, analytical processes in complex, non-routine situations, setting goals, gathering</w:t>
            </w:r>
            <w:r w:rsidRPr="00692341">
              <w:t xml:space="preserve"> relevant information, and identifying and evaluating options against agreed criteria in review and evaluation of WHSMS</w:t>
            </w:r>
          </w:p>
          <w:p w:rsidR="00000000" w:rsidRPr="00692341" w:rsidP="00692341">
            <w:pPr>
              <w:pStyle w:val="ListBullet"/>
            </w:pPr>
            <w:r w:rsidRPr="00692341">
              <w:t>Utilises digital systems and tools in the context of WHS plan implementation and measurement and evaluation of WHS performance</w:t>
            </w:r>
          </w:p>
        </w:tc>
      </w:tr>
    </w:tbl>
    <w:p w:rsidR="00000000" w:rsidRPr="00692341" w:rsidP="00692341">
      <w:pPr>
        <w:pStyle w:val="BodyText"/>
      </w:pPr>
    </w:p>
    <w:p w:rsidR="00000000" w:rsidRPr="00692341" w:rsidP="00692341">
      <w:pPr>
        <w:pStyle w:val="AllowPageBreak"/>
      </w:pPr>
    </w:p>
    <w:p w:rsidR="00000000" w:rsidRPr="00692341" w:rsidP="00692341">
      <w:pPr>
        <w:pStyle w:val="Heading1"/>
      </w:pPr>
      <w:bookmarkStart w:id="6" w:name="O_647068"/>
      <w:bookmarkEnd w:id="6"/>
      <w:r w:rsidRPr="0069234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92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41" w:rsidP="00692341">
            <w:pPr>
              <w:pStyle w:val="BodyText"/>
            </w:pPr>
            <w:r w:rsidRPr="00692341">
              <w:rPr>
                <w:rStyle w:val="SpecialBold"/>
              </w:rPr>
              <w:t xml:space="preserve">Code and title </w:t>
            </w:r>
          </w:p>
          <w:p w:rsidR="00000000" w:rsidRPr="00692341" w:rsidP="00692341">
            <w:pPr>
              <w:pStyle w:val="BodyText"/>
            </w:pPr>
            <w:r w:rsidRPr="0069234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41" w:rsidP="00692341">
            <w:pPr>
              <w:pStyle w:val="BodyText"/>
            </w:pPr>
            <w:r w:rsidRPr="00692341">
              <w:rPr>
                <w:rStyle w:val="SpecialBold"/>
              </w:rPr>
              <w:t>Code and title</w:t>
            </w:r>
          </w:p>
          <w:p w:rsidR="00000000" w:rsidRPr="00692341" w:rsidP="00692341">
            <w:pPr>
              <w:pStyle w:val="BodyText"/>
            </w:pPr>
            <w:r w:rsidRPr="0069234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41" w:rsidP="00692341">
            <w:pPr>
              <w:pStyle w:val="BodyText"/>
            </w:pPr>
            <w:r w:rsidRPr="0069234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rPr>
                <w:rStyle w:val="SpecialBold"/>
              </w:rPr>
              <w:t>Equivalence status</w:t>
            </w:r>
          </w:p>
        </w:tc>
      </w:tr>
      <w:tr w:rsidTr="00692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t>BSBWHS506 Contribute to developing, implementing and maintaining WHS management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t>BSBWHS506A Contribute to developin</w:t>
            </w:r>
            <w:r w:rsidRPr="00692341">
              <w:t>g, implementing and maintaining WHS management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41">
            <w:pPr>
              <w:pStyle w:val="BodyText"/>
              <w:rPr>
                <w:lang w:val="en-NZ"/>
              </w:rPr>
            </w:pPr>
            <w:r w:rsidRPr="0069234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41" w:rsidP="00692341">
            <w:pPr>
              <w:pStyle w:val="BodyText"/>
            </w:pPr>
            <w:r w:rsidRPr="00692341">
              <w:t>Equivalent unit</w:t>
            </w:r>
          </w:p>
        </w:tc>
      </w:tr>
    </w:tbl>
    <w:p w:rsidR="00000000" w:rsidRPr="00692341" w:rsidP="00692341">
      <w:pPr>
        <w:pStyle w:val="BodyText"/>
      </w:pPr>
    </w:p>
    <w:p w:rsidR="00000000" w:rsidRPr="00692341" w:rsidP="00692341">
      <w:pPr>
        <w:pStyle w:val="AllowPageBreak"/>
      </w:pPr>
    </w:p>
    <w:p w:rsidR="00000000" w:rsidRPr="00692341" w:rsidP="00692341">
      <w:pPr>
        <w:pStyle w:val="Heading1"/>
      </w:pPr>
      <w:bookmarkStart w:id="7" w:name="O_647075"/>
      <w:bookmarkEnd w:id="7"/>
      <w:r w:rsidRPr="00692341">
        <w:t>Links</w:t>
      </w:r>
    </w:p>
    <w:p w:rsidR="00000000" w:rsidRPr="00692341" w:rsidP="00CE6429">
      <w:pPr>
        <w:pStyle w:val="BodyText"/>
      </w:pPr>
      <w:r w:rsidRPr="006923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206D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92341" w:rsidP="00692341"/>
    <w:sectPr w:rsidSect="006923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3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341" w:rsidRPr="00CE6429" w:rsidP="00CE64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3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429" w:rsidP="006923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6429" w:rsidP="006923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6429" w:rsidP="006923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3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4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2341" w:rsidRPr="00CE6429" w:rsidP="00CE64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3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429" w:rsidRPr="002D2AF8" w:rsidP="006923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BSBWHS506 Contribute to developing, implementing and maintaining WHS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CE6429" w:rsidP="006923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A06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E864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3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23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23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23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23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23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23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23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23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23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23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2341"/>
  </w:style>
  <w:style w:type="character" w:customStyle="1" w:styleId="Heading1Char">
    <w:name w:val="Heading 1 Char"/>
    <w:basedOn w:val="DefaultParagraphFont"/>
    <w:link w:val="Heading1"/>
    <w:rsid w:val="006923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23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23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23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2341"/>
    <w:rPr>
      <w:b/>
      <w:spacing w:val="0"/>
    </w:rPr>
  </w:style>
  <w:style w:type="character" w:styleId="Emphasis">
    <w:name w:val="Emphasis"/>
    <w:basedOn w:val="DefaultParagraphFont"/>
    <w:qFormat/>
    <w:rsid w:val="00692341"/>
    <w:rPr>
      <w:i/>
    </w:rPr>
  </w:style>
  <w:style w:type="paragraph" w:customStyle="1" w:styleId="SuperHeading">
    <w:name w:val="SuperHeading"/>
    <w:basedOn w:val="Normal"/>
    <w:rsid w:val="006923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23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23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23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23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23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23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23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23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23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23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23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23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23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23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23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23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23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23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23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23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23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23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23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23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23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23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23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23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23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23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23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23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23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23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23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23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23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2341"/>
  </w:style>
  <w:style w:type="paragraph" w:styleId="TableofFigures">
    <w:name w:val="table of figures"/>
    <w:basedOn w:val="Normal"/>
    <w:next w:val="Normal"/>
    <w:semiHidden/>
    <w:rsid w:val="006923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23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2341"/>
    <w:rPr>
      <w:rFonts w:ascii="Wingdings" w:hAnsi="Wingdings"/>
    </w:rPr>
  </w:style>
  <w:style w:type="paragraph" w:customStyle="1" w:styleId="TableHeading">
    <w:name w:val="Table Heading"/>
    <w:basedOn w:val="HeadingBase"/>
    <w:rsid w:val="006923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2341"/>
    <w:rPr>
      <w:color w:val="0033CC"/>
      <w:u w:val="none"/>
    </w:rPr>
  </w:style>
  <w:style w:type="paragraph" w:customStyle="1" w:styleId="BodyTextRight">
    <w:name w:val="Body Text Right"/>
    <w:basedOn w:val="BodyText"/>
    <w:rsid w:val="006923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23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23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23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23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23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2341"/>
    <w:rPr>
      <w:sz w:val="32"/>
    </w:rPr>
  </w:style>
  <w:style w:type="paragraph" w:customStyle="1" w:styleId="HeadingProcedure">
    <w:name w:val="Heading Procedure"/>
    <w:basedOn w:val="HeadingBase"/>
    <w:next w:val="Normal"/>
    <w:rsid w:val="006923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2341"/>
    <w:pPr>
      <w:spacing w:before="60" w:after="60"/>
    </w:pPr>
  </w:style>
  <w:style w:type="paragraph" w:styleId="ListContinue">
    <w:name w:val="List Continue"/>
    <w:basedOn w:val="List"/>
    <w:rsid w:val="00692341"/>
    <w:pPr>
      <w:ind w:firstLine="0"/>
    </w:pPr>
  </w:style>
  <w:style w:type="paragraph" w:customStyle="1" w:styleId="ListNote">
    <w:name w:val="List Note"/>
    <w:basedOn w:val="List"/>
    <w:rsid w:val="006923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23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23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2341"/>
    <w:rPr>
      <w:rFonts w:ascii="Courier New" w:hAnsi="Courier New"/>
    </w:rPr>
  </w:style>
  <w:style w:type="paragraph" w:customStyle="1" w:styleId="NoteBullet">
    <w:name w:val="Note Bullet"/>
    <w:basedOn w:val="Note"/>
    <w:rsid w:val="006923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23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23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23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23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23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23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2341"/>
    <w:rPr>
      <w:b/>
      <w:smallCaps/>
    </w:rPr>
  </w:style>
  <w:style w:type="paragraph" w:customStyle="1" w:styleId="TableListNumber">
    <w:name w:val="Table List Number"/>
    <w:basedOn w:val="ListNumber"/>
    <w:rsid w:val="006923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23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2341"/>
    <w:pPr>
      <w:numPr>
        <w:numId w:val="8"/>
      </w:numPr>
    </w:pPr>
  </w:style>
  <w:style w:type="paragraph" w:customStyle="1" w:styleId="ListAlpha2">
    <w:name w:val="List Alpha 2"/>
    <w:basedOn w:val="List2"/>
    <w:rsid w:val="00692341"/>
    <w:pPr>
      <w:numPr>
        <w:numId w:val="7"/>
      </w:numPr>
    </w:pPr>
  </w:style>
  <w:style w:type="paragraph" w:styleId="List2">
    <w:name w:val="List 2"/>
    <w:basedOn w:val="BodyText"/>
    <w:rsid w:val="006923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23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23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23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23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23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2341"/>
    <w:pPr>
      <w:numPr>
        <w:numId w:val="3"/>
      </w:numPr>
    </w:pPr>
  </w:style>
  <w:style w:type="paragraph" w:styleId="ListContinue2">
    <w:name w:val="List Continue 2"/>
    <w:basedOn w:val="List2"/>
    <w:rsid w:val="00692341"/>
    <w:pPr>
      <w:ind w:firstLine="0"/>
    </w:pPr>
  </w:style>
  <w:style w:type="paragraph" w:styleId="ListContinue3">
    <w:name w:val="List Continue 3"/>
    <w:basedOn w:val="List3"/>
    <w:rsid w:val="00692341"/>
    <w:pPr>
      <w:ind w:left="1021" w:firstLine="0"/>
    </w:pPr>
  </w:style>
  <w:style w:type="paragraph" w:styleId="ListContinue4">
    <w:name w:val="List Continue 4"/>
    <w:basedOn w:val="List4"/>
    <w:rsid w:val="00692341"/>
    <w:pPr>
      <w:ind w:firstLine="0"/>
    </w:pPr>
  </w:style>
  <w:style w:type="paragraph" w:styleId="ListContinue5">
    <w:name w:val="List Continue 5"/>
    <w:basedOn w:val="List5"/>
    <w:rsid w:val="00692341"/>
    <w:pPr>
      <w:ind w:firstLine="0"/>
    </w:pPr>
  </w:style>
  <w:style w:type="paragraph" w:styleId="ListNumber3">
    <w:name w:val="List Number 3"/>
    <w:basedOn w:val="List3"/>
    <w:rsid w:val="00692341"/>
    <w:pPr>
      <w:numPr>
        <w:numId w:val="4"/>
      </w:numPr>
    </w:pPr>
  </w:style>
  <w:style w:type="paragraph" w:styleId="ListNumber4">
    <w:name w:val="List Number 4"/>
    <w:basedOn w:val="List4"/>
    <w:rsid w:val="00692341"/>
    <w:pPr>
      <w:numPr>
        <w:numId w:val="5"/>
      </w:numPr>
    </w:pPr>
  </w:style>
  <w:style w:type="paragraph" w:styleId="ListNumber5">
    <w:name w:val="List Number 5"/>
    <w:basedOn w:val="List5"/>
    <w:rsid w:val="00692341"/>
    <w:pPr>
      <w:numPr>
        <w:numId w:val="6"/>
      </w:numPr>
    </w:pPr>
  </w:style>
  <w:style w:type="paragraph" w:styleId="BlockText">
    <w:name w:val="Block Text"/>
    <w:basedOn w:val="Normal"/>
    <w:rsid w:val="006923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23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2341"/>
    <w:rPr>
      <w:sz w:val="16"/>
      <w:vertAlign w:val="superscript"/>
    </w:rPr>
  </w:style>
  <w:style w:type="character" w:customStyle="1" w:styleId="Symbols">
    <w:name w:val="Symbols"/>
    <w:basedOn w:val="DefaultParagraphFont"/>
    <w:rsid w:val="00692341"/>
    <w:rPr>
      <w:rFonts w:ascii="Symbol" w:hAnsi="Symbol"/>
    </w:rPr>
  </w:style>
  <w:style w:type="character" w:customStyle="1" w:styleId="MenuOptions">
    <w:name w:val="Menu Options"/>
    <w:basedOn w:val="DefaultParagraphFont"/>
    <w:rsid w:val="006923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2341"/>
    <w:rPr>
      <w:b/>
    </w:rPr>
  </w:style>
  <w:style w:type="character" w:customStyle="1" w:styleId="Underlined">
    <w:name w:val="Underlined"/>
    <w:basedOn w:val="DefaultParagraphFont"/>
    <w:rsid w:val="00692341"/>
    <w:rPr>
      <w:u w:val="single"/>
    </w:rPr>
  </w:style>
  <w:style w:type="paragraph" w:customStyle="1" w:styleId="TableBodyTextRight">
    <w:name w:val="Table Body Text Right"/>
    <w:basedOn w:val="TableBodyText"/>
    <w:rsid w:val="006923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2341"/>
    <w:rPr>
      <w:sz w:val="18"/>
    </w:rPr>
  </w:style>
  <w:style w:type="paragraph" w:customStyle="1" w:styleId="BodySmallRight">
    <w:name w:val="Body Small Right"/>
    <w:basedOn w:val="BodyTextRight"/>
    <w:rsid w:val="00692341"/>
    <w:rPr>
      <w:sz w:val="18"/>
      <w:szCs w:val="18"/>
    </w:rPr>
  </w:style>
  <w:style w:type="paragraph" w:customStyle="1" w:styleId="MarginEdition">
    <w:name w:val="Margin Edition"/>
    <w:basedOn w:val="MarginNote"/>
    <w:rsid w:val="006923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2341"/>
    <w:rPr>
      <w:sz w:val="2"/>
      <w:szCs w:val="2"/>
    </w:rPr>
  </w:style>
  <w:style w:type="character" w:customStyle="1" w:styleId="Small">
    <w:name w:val="Small"/>
    <w:basedOn w:val="DefaultParagraphFont"/>
    <w:rsid w:val="00692341"/>
    <w:rPr>
      <w:sz w:val="16"/>
    </w:rPr>
  </w:style>
  <w:style w:type="paragraph" w:customStyle="1" w:styleId="WideTable">
    <w:name w:val="Wide Table"/>
    <w:basedOn w:val="Normal"/>
    <w:rsid w:val="006923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2341"/>
  </w:style>
  <w:style w:type="paragraph" w:styleId="Quote">
    <w:name w:val="Quote"/>
    <w:basedOn w:val="Heading1"/>
    <w:link w:val="QuoteChar"/>
    <w:qFormat/>
    <w:rsid w:val="006923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23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2341"/>
    <w:pPr>
      <w:pageBreakBefore/>
    </w:pPr>
  </w:style>
  <w:style w:type="paragraph" w:customStyle="1" w:styleId="Border">
    <w:name w:val="Border"/>
    <w:basedOn w:val="Normal"/>
    <w:qFormat/>
    <w:rsid w:val="006923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23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3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3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23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23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23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23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23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2341"/>
    <w:rPr>
      <w:u w:val="single"/>
    </w:rPr>
  </w:style>
  <w:style w:type="character" w:customStyle="1" w:styleId="BoldandItalics">
    <w:name w:val="Bold and Italics"/>
    <w:qFormat/>
    <w:rsid w:val="00692341"/>
    <w:rPr>
      <w:b/>
      <w:i/>
      <w:u w:val="none"/>
    </w:rPr>
  </w:style>
  <w:style w:type="paragraph" w:styleId="BalloonText">
    <w:name w:val="Balloon Text"/>
    <w:basedOn w:val="Normal"/>
    <w:link w:val="BalloonTextChar"/>
    <w:rsid w:val="006923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23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23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23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23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23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2341"/>
    <w:pPr>
      <w:spacing w:before="0" w:after="0"/>
    </w:pPr>
  </w:style>
  <w:style w:type="paragraph" w:customStyle="1" w:styleId="BodyTextBold">
    <w:name w:val="Body Text Bold"/>
    <w:basedOn w:val="BodyText"/>
    <w:qFormat/>
    <w:rsid w:val="00692341"/>
    <w:rPr>
      <w:b/>
    </w:rPr>
  </w:style>
  <w:style w:type="character" w:styleId="Hyperlink">
    <w:name w:val="Hyperlink"/>
    <w:basedOn w:val="DefaultParagraphFont"/>
    <w:uiPriority w:val="99"/>
    <w:unhideWhenUsed/>
    <w:rsid w:val="00CE64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1032</Words>
  <Characters>6218</Characters>
  <Application>Microsoft Office Word</Application>
  <DocSecurity>0</DocSecurity>
  <Lines>222</Lines>
  <Paragraphs>111</Paragraphs>
  <ScaleCrop>false</ScaleCrop>
  <Company>Author-it Software Corporation Ltd.</Company>
  <LinksUpToDate>false</LinksUpToDate>
  <CharactersWithSpaces>7139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BSBWHS506 Contribute to developing, implementing and maintaining WHS management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2022-07-07T06:12:00Z</dcterms:created>
  <dcterms:modified xsi:type="dcterms:W3CDTF">2022-07-07T06:12:00Z</dcterms:modified>
</cp:coreProperties>
</file>