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653" w:rsidP="00801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BSBWHS332X Apply infection prevention and control procedures to own work activities</w:t>
      </w:r>
      <w:r>
        <w:fldChar w:fldCharType="end"/>
      </w:r>
    </w:p>
    <w:p w:rsidR="00801653" w:rsidP="00801653">
      <w:pPr>
        <w:pStyle w:val="Version"/>
        <w:sectPr w:rsidSect="00E40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BA3" w:rsidP="00E40BA3">
      <w:pPr>
        <w:pStyle w:val="SuperHeading"/>
      </w:pPr>
      <w:r w:rsidRPr="00E40BA3">
        <w:t>BSBWHS332X Apply infection prevention and control procedures to own work activities</w:t>
      </w:r>
    </w:p>
    <w:p w:rsidR="00000000" w:rsidRPr="00E40BA3" w:rsidP="00E40BA3">
      <w:pPr>
        <w:pStyle w:val="Heading1"/>
      </w:pPr>
      <w:bookmarkStart w:id="1" w:name="O_1099298"/>
      <w:bookmarkEnd w:id="1"/>
      <w:r w:rsidRPr="00E40B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7257"/>
      </w:tblGrid>
      <w:tr w:rsidTr="00E40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Bold"/>
              <w:rPr>
                <w:lang w:val="en-NZ"/>
              </w:rPr>
            </w:pPr>
            <w:r w:rsidRPr="00E40BA3">
              <w:t xml:space="preserve">Release 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Bold"/>
              <w:rPr>
                <w:lang w:val="en-NZ"/>
              </w:rPr>
            </w:pPr>
            <w:r w:rsidRPr="00E40BA3">
              <w:t>Comments</w:t>
            </w:r>
          </w:p>
        </w:tc>
      </w:tr>
      <w:tr w:rsidTr="00E40B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t>Release 1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BodyText"/>
            </w:pPr>
            <w:r w:rsidRPr="00E40BA3">
              <w:t>This version first released with BSB Business Services Training Package Version 6.1.</w:t>
            </w:r>
          </w:p>
        </w:tc>
      </w:tr>
    </w:tbl>
    <w:p w:rsidR="00801653" w:rsidP="00E40BA3">
      <w:pPr>
        <w:pStyle w:val="BodyTextBold"/>
      </w:pPr>
    </w:p>
    <w:p w:rsidR="00801653" w:rsidP="00E40BA3">
      <w:pPr>
        <w:pStyle w:val="BodyTextBold"/>
      </w:pPr>
    </w:p>
    <w:p w:rsidR="00000000" w:rsidRPr="00E40BA3" w:rsidP="00E40BA3">
      <w:pPr>
        <w:pStyle w:val="Heading1"/>
      </w:pPr>
      <w:bookmarkStart w:id="2" w:name="O_1099299"/>
      <w:bookmarkEnd w:id="2"/>
      <w:r w:rsidRPr="00E40BA3">
        <w:t>Application</w:t>
      </w:r>
    </w:p>
    <w:p w:rsidR="00000000" w:rsidRPr="00E40BA3" w:rsidP="00801653">
      <w:pPr>
        <w:pStyle w:val="BodyText"/>
      </w:pPr>
      <w:r w:rsidRPr="00E40BA3">
        <w:t>This unit describes the skills and knowledge required to undertake work activities in compliance with organisational procedures that prevent and control infection. It involves implementing standard and transmission-based precautions, i</w:t>
      </w:r>
      <w:r w:rsidRPr="00E40BA3">
        <w:t>dentifying infection hazards, and assessing and responding to infection risks.</w:t>
      </w:r>
    </w:p>
    <w:p w:rsidR="00000000" w:rsidRPr="00E40BA3" w:rsidP="00801653">
      <w:pPr>
        <w:pStyle w:val="BodyText"/>
      </w:pPr>
      <w:r w:rsidRPr="00E40BA3">
        <w:t>The unit applies to all workers required to undertake their activities in compliance with the infection prevention and control procedures in place in their workplace.</w:t>
      </w:r>
    </w:p>
    <w:p w:rsidR="00801653" w:rsidRPr="00801653" w:rsidP="00801653">
      <w:pPr>
        <w:pStyle w:val="BodyText"/>
        <w:rPr>
          <w:i/>
        </w:rPr>
      </w:pPr>
      <w:r w:rsidRPr="00801653">
        <w:rPr>
          <w:rStyle w:val="Emphasis"/>
        </w:rPr>
        <w:t>The skills</w:t>
      </w:r>
      <w:r w:rsidRPr="00801653">
        <w:rPr>
          <w:rStyle w:val="Emphasis"/>
        </w:rPr>
        <w:t xml:space="preserve"> in this unit must be applied in accordance with Commonwealth and State/Territory legislation, Australian/New Zealand standards and industry codes of practice.</w:t>
      </w:r>
    </w:p>
    <w:p w:rsidR="00000000" w:rsidRPr="00E40BA3" w:rsidP="00E40BA3">
      <w:pPr>
        <w:pStyle w:val="Heading1"/>
      </w:pPr>
      <w:bookmarkStart w:id="3" w:name="O_1099302"/>
      <w:bookmarkEnd w:id="3"/>
      <w:r w:rsidRPr="00E40BA3">
        <w:t>Unit Sector</w:t>
      </w:r>
    </w:p>
    <w:p w:rsidR="00801653" w:rsidP="00801653">
      <w:pPr>
        <w:pStyle w:val="BodyText"/>
      </w:pPr>
      <w:r w:rsidRPr="00E40BA3">
        <w:t>Cross-Sector – Infection Prevention and Control</w:t>
      </w:r>
    </w:p>
    <w:p w:rsidR="00000000" w:rsidRPr="00E40BA3" w:rsidP="00E40BA3">
      <w:pPr>
        <w:pStyle w:val="Heading1"/>
      </w:pPr>
      <w:bookmarkStart w:id="4" w:name="O_1099303"/>
      <w:bookmarkEnd w:id="4"/>
      <w:r w:rsidRPr="00E40B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0"/>
        <w:gridCol w:w="6636"/>
      </w:tblGrid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BodyText"/>
            </w:pPr>
            <w:r w:rsidRPr="00E40B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rPr>
                <w:rStyle w:val="SpecialBold"/>
              </w:rPr>
              <w:t>PERFORMANCE CRITERIA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BodyText"/>
            </w:pPr>
            <w:r w:rsidRPr="00E40B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List"/>
              <w:rPr>
                <w:lang w:val="en-NZ"/>
              </w:rPr>
            </w:pPr>
            <w:r w:rsidRPr="00E40BA3">
              <w:t>1. Prepare to undertake work activities in a</w:t>
            </w:r>
            <w:r w:rsidRPr="00E40BA3">
              <w:t xml:space="preserve"> manner that supports infection prevention and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List"/>
            </w:pPr>
            <w:r w:rsidRPr="00E40BA3">
              <w:t>1.1 Identify job requirements</w:t>
            </w:r>
          </w:p>
          <w:p w:rsidR="00000000" w:rsidRPr="00E40BA3" w:rsidP="00E40BA3">
            <w:pPr>
              <w:pStyle w:val="List"/>
            </w:pPr>
            <w:r w:rsidRPr="00E40BA3">
              <w:t>1.2 Identify organisational infection prevention and control procedures relating to identified job requirements</w:t>
            </w:r>
          </w:p>
          <w:p w:rsidR="00000000" w:rsidRPr="00E40BA3" w:rsidP="00E40BA3">
            <w:pPr>
              <w:pStyle w:val="List"/>
            </w:pPr>
            <w:r w:rsidRPr="00E40BA3">
              <w:t>1.3 Identify infection hazards associated with work activities and environment and assess the risk according to organisational procedures</w:t>
            </w:r>
          </w:p>
          <w:p w:rsidR="00000000" w:rsidP="00E40BA3">
            <w:pPr>
              <w:pStyle w:val="List"/>
              <w:rPr>
                <w:lang w:val="en-NZ"/>
              </w:rPr>
            </w:pPr>
            <w:r w:rsidRPr="00E40BA3">
              <w:t>1.4 Identify and implement infection prevention and control measures relating to identified hazards within scope of ow</w:t>
            </w:r>
            <w:r w:rsidRPr="00E40BA3">
              <w:t>n role and responsibilities and according to organisational procedures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List"/>
              <w:rPr>
                <w:lang w:val="en-NZ"/>
              </w:rPr>
            </w:pPr>
            <w:r w:rsidRPr="00E40BA3">
              <w:t>2. Undertake work activities in a manner that supports infection prevention and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List"/>
            </w:pPr>
            <w:r w:rsidRPr="00E40BA3">
              <w:t>2.1 Use resources and equipment according to organisational infection prevention and control pro</w:t>
            </w:r>
            <w:r w:rsidRPr="00E40BA3">
              <w:t xml:space="preserve">cedures and manufacturer specifications </w:t>
            </w:r>
          </w:p>
          <w:p w:rsidR="00000000" w:rsidRPr="00E40BA3" w:rsidP="00E40BA3">
            <w:pPr>
              <w:pStyle w:val="List"/>
            </w:pPr>
            <w:r w:rsidRPr="00E40BA3">
              <w:t>2.2 Clean and maintain own work area according to organisational infection prevention and control procedures</w:t>
            </w:r>
          </w:p>
          <w:p w:rsidR="00000000" w:rsidRPr="00E40BA3" w:rsidP="00E40BA3">
            <w:pPr>
              <w:pStyle w:val="List"/>
            </w:pPr>
            <w:r w:rsidRPr="00E40BA3">
              <w:t>2.3 Respond to infection prevention and control hazards and non-compliance arising in the course of activi</w:t>
            </w:r>
            <w:r w:rsidRPr="00E40BA3">
              <w:t>ties, within scope of own role or escalate to required personnel</w:t>
            </w:r>
          </w:p>
          <w:p w:rsidR="00000000" w:rsidP="00E40BA3">
            <w:pPr>
              <w:pStyle w:val="List"/>
              <w:rPr>
                <w:lang w:val="en-NZ"/>
              </w:rPr>
            </w:pPr>
            <w:r w:rsidRPr="00E40BA3">
              <w:t>2.4 Respond to exposure to infection of self or others according to organisational procedures and within required timeframes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List"/>
              <w:rPr>
                <w:lang w:val="en-NZ"/>
              </w:rPr>
            </w:pPr>
            <w:r w:rsidRPr="00E40BA3">
              <w:t>3. Finalise work activities according to organisational infection</w:t>
            </w:r>
            <w:r w:rsidRPr="00E40BA3">
              <w:t xml:space="preserve"> prevention and control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List"/>
            </w:pPr>
            <w:r w:rsidRPr="00E40BA3">
              <w:t>3.1 Maintain and store resources and equipment used in the course of own activities according to organisational infection prevention and control procedures and manufacturer specifications</w:t>
            </w:r>
          </w:p>
          <w:p w:rsidR="00000000" w:rsidRPr="00E40BA3" w:rsidP="00E40BA3">
            <w:pPr>
              <w:pStyle w:val="List"/>
            </w:pPr>
            <w:r w:rsidRPr="00E40BA3">
              <w:t>3.2 Dispose of waste and confin</w:t>
            </w:r>
            <w:r w:rsidRPr="00E40BA3">
              <w:t>e contaminated resources or equipment according to organisational infection prevention and control procedures</w:t>
            </w:r>
          </w:p>
          <w:p w:rsidR="00000000" w:rsidRPr="00E40BA3" w:rsidP="00E40BA3">
            <w:pPr>
              <w:pStyle w:val="List"/>
            </w:pPr>
            <w:r w:rsidRPr="00E40BA3">
              <w:t>3.3 Complete incident reports and convey to required personnel according to organisational procedures</w:t>
            </w:r>
          </w:p>
        </w:tc>
      </w:tr>
    </w:tbl>
    <w:p w:rsidR="00801653" w:rsidP="00E40BA3">
      <w:pPr>
        <w:pStyle w:val="List"/>
      </w:pPr>
    </w:p>
    <w:p w:rsidR="00801653" w:rsidP="00E40BA3">
      <w:pPr>
        <w:pStyle w:val="List"/>
      </w:pPr>
    </w:p>
    <w:p w:rsidR="00000000" w:rsidRPr="00E40BA3" w:rsidP="00E40BA3">
      <w:pPr>
        <w:pStyle w:val="Heading1"/>
      </w:pPr>
      <w:bookmarkStart w:id="5" w:name="O_1099304"/>
      <w:bookmarkEnd w:id="5"/>
      <w:r w:rsidRPr="00E40BA3">
        <w:t>Foundation Skills</w:t>
      </w:r>
    </w:p>
    <w:p w:rsidR="00000000" w:rsidRPr="00801653" w:rsidP="00801653">
      <w:pPr>
        <w:pStyle w:val="BodyText"/>
        <w:rPr>
          <w:i/>
        </w:rPr>
      </w:pPr>
      <w:r w:rsidRPr="0080165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1"/>
        <w:gridCol w:w="6675"/>
      </w:tblGrid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BodyText"/>
            </w:pPr>
            <w:r w:rsidRPr="00E40B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rPr>
                <w:rStyle w:val="SpecialBold"/>
              </w:rPr>
              <w:t>Description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ListBullet"/>
            </w:pPr>
            <w:r w:rsidRPr="00E40BA3">
              <w:t>Explains an infection hazard or non-compliance to require</w:t>
            </w:r>
            <w:r w:rsidRPr="00E40BA3">
              <w:t>d personnel, using suitable words and terms and responding clearly to specific enquiries</w:t>
            </w:r>
          </w:p>
          <w:p w:rsidR="00000000" w:rsidP="00E40BA3">
            <w:pPr>
              <w:pStyle w:val="ListBullet"/>
              <w:rPr>
                <w:lang w:val="en-NZ"/>
              </w:rPr>
            </w:pPr>
            <w:r w:rsidRPr="00E40BA3">
              <w:t>Listens to and interprets information relevant to own role in relation to infection prevention and control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ListBullet"/>
              <w:rPr>
                <w:lang w:val="en-NZ"/>
              </w:rPr>
            </w:pPr>
            <w:r w:rsidRPr="00E40BA3">
              <w:t>Interprets information in a range of workplace pro</w:t>
            </w:r>
            <w:r w:rsidRPr="00E40BA3">
              <w:t>cedures essential to infection prevention and control in own role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ListBullet"/>
              <w:rPr>
                <w:lang w:val="en-NZ"/>
              </w:rPr>
            </w:pPr>
            <w:r w:rsidRPr="00E40BA3">
              <w:t>Records easy-to-read information relating to workplace hazards and incidents, using words and terms appropriate to audience and purpose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ListBullet"/>
              <w:rPr>
                <w:lang w:val="en-NZ"/>
              </w:rPr>
            </w:pPr>
            <w:r w:rsidRPr="00E40BA3">
              <w:t>Identifies both obvious and less evident hazards to self and others</w:t>
            </w:r>
          </w:p>
        </w:tc>
      </w:tr>
      <w:tr w:rsidTr="008016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3">
            <w:pPr>
              <w:pStyle w:val="BodyText"/>
              <w:rPr>
                <w:lang w:val="en-NZ"/>
              </w:rPr>
            </w:pPr>
            <w:r w:rsidRPr="00E40BA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3" w:rsidP="00E40BA3">
            <w:pPr>
              <w:pStyle w:val="ListBullet"/>
            </w:pPr>
            <w:r w:rsidRPr="00E40BA3">
              <w:t>Identifies and applies infection prevention and control measures suited to own role and work environment</w:t>
            </w:r>
          </w:p>
        </w:tc>
      </w:tr>
    </w:tbl>
    <w:p w:rsidR="00801653" w:rsidP="00E40BA3">
      <w:pPr>
        <w:pStyle w:val="BodyText"/>
      </w:pPr>
    </w:p>
    <w:p w:rsidR="00801653" w:rsidP="00E40BA3">
      <w:pPr>
        <w:pStyle w:val="BodyText"/>
      </w:pPr>
    </w:p>
    <w:p w:rsidR="00000000" w:rsidRPr="00E40BA3" w:rsidP="00E40BA3">
      <w:pPr>
        <w:pStyle w:val="Heading1"/>
      </w:pPr>
      <w:bookmarkStart w:id="6" w:name="O_1099306"/>
      <w:bookmarkEnd w:id="6"/>
      <w:r w:rsidRPr="00E40BA3">
        <w:t>Unit Mapping Information</w:t>
      </w:r>
    </w:p>
    <w:p w:rsidR="00801653" w:rsidP="00801653">
      <w:pPr>
        <w:pStyle w:val="BodyText"/>
      </w:pPr>
      <w:r w:rsidRPr="00E40BA3">
        <w:t>No equivalent unit</w:t>
      </w:r>
      <w:r w:rsidRPr="00E40BA3">
        <w:t>.</w:t>
      </w:r>
    </w:p>
    <w:p w:rsidR="00000000" w:rsidRPr="00E40BA3" w:rsidP="00E40BA3">
      <w:pPr>
        <w:pStyle w:val="Heading1"/>
      </w:pPr>
      <w:bookmarkStart w:id="7" w:name="O_1099313"/>
      <w:bookmarkEnd w:id="7"/>
      <w:r w:rsidRPr="00E40BA3">
        <w:t>Links</w:t>
      </w:r>
    </w:p>
    <w:p w:rsidR="00000000" w:rsidRPr="00E40BA3" w:rsidP="00801653">
      <w:pPr>
        <w:pStyle w:val="BodyText"/>
      </w:pPr>
      <w:r w:rsidRPr="00E40BA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10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0BA3" w:rsidP="00E40BA3"/>
    <w:sectPr w:rsidSect="00E40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3" w:rsidRPr="00801653" w:rsidP="00801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3" w:rsidP="00E40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653" w:rsidP="00E40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1653" w:rsidP="00E40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BA3" w:rsidRPr="00801653" w:rsidP="00801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653" w:rsidRPr="002D2AF8" w:rsidP="00E40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BSBWHS332X Apply infection prevention and control procedures to own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01653" w:rsidP="00E40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F81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8A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BA3"/>
  </w:style>
  <w:style w:type="character" w:customStyle="1" w:styleId="Heading1Char">
    <w:name w:val="Heading 1 Char"/>
    <w:basedOn w:val="DefaultParagraphFont"/>
    <w:link w:val="Heading1"/>
    <w:rsid w:val="00E40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B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BA3"/>
    <w:rPr>
      <w:b/>
      <w:spacing w:val="0"/>
    </w:rPr>
  </w:style>
  <w:style w:type="character" w:styleId="Emphasis">
    <w:name w:val="Emphasis"/>
    <w:basedOn w:val="DefaultParagraphFont"/>
    <w:qFormat/>
    <w:rsid w:val="00E40BA3"/>
    <w:rPr>
      <w:i/>
    </w:rPr>
  </w:style>
  <w:style w:type="paragraph" w:customStyle="1" w:styleId="SuperHeading">
    <w:name w:val="SuperHeading"/>
    <w:basedOn w:val="Normal"/>
    <w:rsid w:val="00E40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0BA3"/>
    <w:rPr>
      <w:b/>
    </w:rPr>
  </w:style>
  <w:style w:type="character" w:customStyle="1" w:styleId="Heading2Char">
    <w:name w:val="Heading 2 Char"/>
    <w:basedOn w:val="DefaultParagraphFont"/>
    <w:link w:val="Heading2"/>
    <w:rsid w:val="00E40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0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B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BA3"/>
  </w:style>
  <w:style w:type="paragraph" w:styleId="TableofFigures">
    <w:name w:val="table of figures"/>
    <w:basedOn w:val="Normal"/>
    <w:next w:val="Normal"/>
    <w:semiHidden/>
    <w:rsid w:val="00E40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BA3"/>
    <w:rPr>
      <w:rFonts w:ascii="Wingdings" w:hAnsi="Wingdings"/>
    </w:rPr>
  </w:style>
  <w:style w:type="paragraph" w:customStyle="1" w:styleId="TableHeading">
    <w:name w:val="Table Heading"/>
    <w:basedOn w:val="HeadingBase"/>
    <w:rsid w:val="00E40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BA3"/>
    <w:rPr>
      <w:color w:val="0033CC"/>
      <w:u w:val="none"/>
    </w:rPr>
  </w:style>
  <w:style w:type="paragraph" w:customStyle="1" w:styleId="BodyTextRight">
    <w:name w:val="Body Text Right"/>
    <w:basedOn w:val="BodyText"/>
    <w:rsid w:val="00E40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BA3"/>
    <w:rPr>
      <w:sz w:val="32"/>
    </w:rPr>
  </w:style>
  <w:style w:type="paragraph" w:customStyle="1" w:styleId="HeadingProcedure">
    <w:name w:val="Heading Procedure"/>
    <w:basedOn w:val="HeadingBase"/>
    <w:next w:val="Normal"/>
    <w:rsid w:val="00E40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BA3"/>
    <w:pPr>
      <w:spacing w:before="60" w:after="60"/>
    </w:pPr>
  </w:style>
  <w:style w:type="paragraph" w:styleId="ListContinue">
    <w:name w:val="List Continue"/>
    <w:basedOn w:val="List"/>
    <w:rsid w:val="00E40BA3"/>
    <w:pPr>
      <w:ind w:firstLine="0"/>
    </w:pPr>
  </w:style>
  <w:style w:type="paragraph" w:customStyle="1" w:styleId="ListNote">
    <w:name w:val="List Note"/>
    <w:basedOn w:val="List"/>
    <w:rsid w:val="00E40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BA3"/>
    <w:rPr>
      <w:rFonts w:ascii="Courier New" w:hAnsi="Courier New"/>
    </w:rPr>
  </w:style>
  <w:style w:type="paragraph" w:customStyle="1" w:styleId="NoteBullet">
    <w:name w:val="Note Bullet"/>
    <w:basedOn w:val="Note"/>
    <w:rsid w:val="00E40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BA3"/>
    <w:rPr>
      <w:b/>
      <w:smallCaps/>
    </w:rPr>
  </w:style>
  <w:style w:type="paragraph" w:customStyle="1" w:styleId="TableListNumber">
    <w:name w:val="Table List Number"/>
    <w:basedOn w:val="ListNumber"/>
    <w:rsid w:val="00E40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BA3"/>
    <w:pPr>
      <w:numPr>
        <w:numId w:val="8"/>
      </w:numPr>
    </w:pPr>
  </w:style>
  <w:style w:type="paragraph" w:customStyle="1" w:styleId="ListAlpha2">
    <w:name w:val="List Alpha 2"/>
    <w:basedOn w:val="List2"/>
    <w:rsid w:val="00E40BA3"/>
    <w:pPr>
      <w:numPr>
        <w:numId w:val="7"/>
      </w:numPr>
    </w:pPr>
  </w:style>
  <w:style w:type="paragraph" w:styleId="List2">
    <w:name w:val="List 2"/>
    <w:basedOn w:val="BodyText"/>
    <w:rsid w:val="00E40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BA3"/>
    <w:pPr>
      <w:numPr>
        <w:numId w:val="3"/>
      </w:numPr>
    </w:pPr>
  </w:style>
  <w:style w:type="paragraph" w:styleId="ListContinue2">
    <w:name w:val="List Continue 2"/>
    <w:basedOn w:val="List2"/>
    <w:rsid w:val="00E40BA3"/>
    <w:pPr>
      <w:ind w:firstLine="0"/>
    </w:pPr>
  </w:style>
  <w:style w:type="paragraph" w:styleId="ListContinue3">
    <w:name w:val="List Continue 3"/>
    <w:basedOn w:val="List3"/>
    <w:rsid w:val="00E40BA3"/>
    <w:pPr>
      <w:ind w:left="1021" w:firstLine="0"/>
    </w:pPr>
  </w:style>
  <w:style w:type="paragraph" w:styleId="ListContinue4">
    <w:name w:val="List Continue 4"/>
    <w:basedOn w:val="List4"/>
    <w:rsid w:val="00E40BA3"/>
    <w:pPr>
      <w:ind w:firstLine="0"/>
    </w:pPr>
  </w:style>
  <w:style w:type="paragraph" w:styleId="ListContinue5">
    <w:name w:val="List Continue 5"/>
    <w:basedOn w:val="List5"/>
    <w:rsid w:val="00E40BA3"/>
    <w:pPr>
      <w:ind w:firstLine="0"/>
    </w:pPr>
  </w:style>
  <w:style w:type="paragraph" w:styleId="ListNumber3">
    <w:name w:val="List Number 3"/>
    <w:basedOn w:val="List3"/>
    <w:rsid w:val="00E40BA3"/>
    <w:pPr>
      <w:numPr>
        <w:numId w:val="4"/>
      </w:numPr>
    </w:pPr>
  </w:style>
  <w:style w:type="paragraph" w:styleId="ListNumber4">
    <w:name w:val="List Number 4"/>
    <w:basedOn w:val="List4"/>
    <w:rsid w:val="00E40BA3"/>
    <w:pPr>
      <w:numPr>
        <w:numId w:val="5"/>
      </w:numPr>
    </w:pPr>
  </w:style>
  <w:style w:type="paragraph" w:styleId="ListNumber5">
    <w:name w:val="List Number 5"/>
    <w:basedOn w:val="List5"/>
    <w:rsid w:val="00E40BA3"/>
    <w:pPr>
      <w:numPr>
        <w:numId w:val="6"/>
      </w:numPr>
    </w:pPr>
  </w:style>
  <w:style w:type="paragraph" w:styleId="BlockText">
    <w:name w:val="Block Text"/>
    <w:basedOn w:val="Normal"/>
    <w:rsid w:val="00E40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BA3"/>
    <w:rPr>
      <w:sz w:val="16"/>
      <w:vertAlign w:val="superscript"/>
    </w:rPr>
  </w:style>
  <w:style w:type="character" w:customStyle="1" w:styleId="Symbols">
    <w:name w:val="Symbols"/>
    <w:basedOn w:val="DefaultParagraphFont"/>
    <w:rsid w:val="00E40BA3"/>
    <w:rPr>
      <w:rFonts w:ascii="Symbol" w:hAnsi="Symbol"/>
    </w:rPr>
  </w:style>
  <w:style w:type="character" w:customStyle="1" w:styleId="MenuOptions">
    <w:name w:val="Menu Options"/>
    <w:basedOn w:val="DefaultParagraphFont"/>
    <w:rsid w:val="00E40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BA3"/>
    <w:rPr>
      <w:b/>
    </w:rPr>
  </w:style>
  <w:style w:type="character" w:customStyle="1" w:styleId="Underlined">
    <w:name w:val="Underlined"/>
    <w:basedOn w:val="DefaultParagraphFont"/>
    <w:rsid w:val="00E40BA3"/>
    <w:rPr>
      <w:u w:val="single"/>
    </w:rPr>
  </w:style>
  <w:style w:type="paragraph" w:customStyle="1" w:styleId="TableBodyTextRight">
    <w:name w:val="Table Body Text Right"/>
    <w:basedOn w:val="TableBodyText"/>
    <w:rsid w:val="00E40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BA3"/>
    <w:rPr>
      <w:sz w:val="18"/>
    </w:rPr>
  </w:style>
  <w:style w:type="paragraph" w:customStyle="1" w:styleId="BodySmallRight">
    <w:name w:val="Body Small Right"/>
    <w:basedOn w:val="BodyTextRight"/>
    <w:rsid w:val="00E40BA3"/>
    <w:rPr>
      <w:sz w:val="18"/>
      <w:szCs w:val="18"/>
    </w:rPr>
  </w:style>
  <w:style w:type="paragraph" w:customStyle="1" w:styleId="MarginEdition">
    <w:name w:val="Margin Edition"/>
    <w:basedOn w:val="MarginNote"/>
    <w:rsid w:val="00E40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BA3"/>
    <w:rPr>
      <w:sz w:val="2"/>
      <w:szCs w:val="2"/>
    </w:rPr>
  </w:style>
  <w:style w:type="character" w:customStyle="1" w:styleId="Small">
    <w:name w:val="Small"/>
    <w:basedOn w:val="DefaultParagraphFont"/>
    <w:rsid w:val="00E40BA3"/>
    <w:rPr>
      <w:sz w:val="16"/>
    </w:rPr>
  </w:style>
  <w:style w:type="paragraph" w:customStyle="1" w:styleId="WideTable">
    <w:name w:val="Wide Table"/>
    <w:basedOn w:val="Normal"/>
    <w:rsid w:val="00E40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BA3"/>
  </w:style>
  <w:style w:type="paragraph" w:styleId="Quote">
    <w:name w:val="Quote"/>
    <w:basedOn w:val="Heading1"/>
    <w:link w:val="QuoteChar"/>
    <w:qFormat/>
    <w:rsid w:val="00E40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BA3"/>
    <w:pPr>
      <w:pageBreakBefore/>
    </w:pPr>
  </w:style>
  <w:style w:type="paragraph" w:customStyle="1" w:styleId="Border">
    <w:name w:val="Border"/>
    <w:basedOn w:val="Normal"/>
    <w:qFormat/>
    <w:rsid w:val="00E40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BA3"/>
    <w:rPr>
      <w:u w:val="single"/>
    </w:rPr>
  </w:style>
  <w:style w:type="character" w:customStyle="1" w:styleId="BoldandItalics">
    <w:name w:val="Bold and Italics"/>
    <w:qFormat/>
    <w:rsid w:val="00E40BA3"/>
    <w:rPr>
      <w:b/>
      <w:i/>
      <w:u w:val="none"/>
    </w:rPr>
  </w:style>
  <w:style w:type="paragraph" w:styleId="BalloonText">
    <w:name w:val="Balloon Text"/>
    <w:basedOn w:val="Normal"/>
    <w:link w:val="BalloonTextChar"/>
    <w:rsid w:val="00E40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B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1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3747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BSBWHS332X Apply infection prevention and control procedures to own work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