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144" w:rsidP="008D0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BSBTEC601 Review organisational digital strategy</w:t>
      </w:r>
      <w:r>
        <w:fldChar w:fldCharType="end"/>
      </w:r>
    </w:p>
    <w:p w:rsidR="008D0144" w:rsidP="008D0144">
      <w:pPr>
        <w:pStyle w:val="Version"/>
        <w:sectPr w:rsidSect="00A15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E71" w:rsidP="00A15E71">
      <w:pPr>
        <w:pStyle w:val="SuperHeading"/>
      </w:pPr>
      <w:r w:rsidRPr="00A15E71">
        <w:t>BSBTEC601 Review organisational digital strategy</w:t>
      </w:r>
    </w:p>
    <w:p w:rsidR="00000000" w:rsidRPr="00A15E71" w:rsidP="00A15E71">
      <w:pPr>
        <w:pStyle w:val="Heading1"/>
      </w:pPr>
      <w:bookmarkStart w:id="1" w:name="O_1127549"/>
      <w:bookmarkEnd w:id="1"/>
      <w:r w:rsidRPr="00A15E7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5E7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BodyText"/>
            </w:pPr>
            <w:r w:rsidRPr="00A15E71">
              <w:rPr>
                <w:rStyle w:val="SpecialBold"/>
              </w:rPr>
              <w:t>Release</w:t>
            </w:r>
            <w:r w:rsidRPr="00A15E7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rPr>
                <w:rStyle w:val="SpecialBold"/>
              </w:rPr>
              <w:t>Comments</w:t>
            </w:r>
            <w:r w:rsidRPr="00A15E71">
              <w:t> </w:t>
            </w:r>
          </w:p>
        </w:tc>
      </w:tr>
      <w:tr w:rsidTr="00A15E7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BodyText"/>
            </w:pPr>
            <w:r w:rsidRPr="00A15E71">
              <w:t>This version first released with BSB Business Services Training Package Version 7.0.</w:t>
            </w:r>
          </w:p>
        </w:tc>
      </w:tr>
    </w:tbl>
    <w:p w:rsidR="00000000" w:rsidRPr="00A15E71" w:rsidP="00A15E71">
      <w:pPr>
        <w:pStyle w:val="BodyText"/>
      </w:pPr>
    </w:p>
    <w:p w:rsidR="00000000" w:rsidRPr="00A15E71" w:rsidP="00A15E71">
      <w:pPr>
        <w:pStyle w:val="AllowPageBreak"/>
      </w:pPr>
    </w:p>
    <w:p w:rsidR="00000000" w:rsidRPr="00A15E71" w:rsidP="00A15E71">
      <w:pPr>
        <w:pStyle w:val="Heading1"/>
      </w:pPr>
      <w:bookmarkStart w:id="2" w:name="O_1127554"/>
      <w:bookmarkEnd w:id="2"/>
      <w:r w:rsidRPr="00A15E71">
        <w:t>Application</w:t>
      </w:r>
    </w:p>
    <w:p w:rsidR="00000000" w:rsidRPr="00A15E71" w:rsidP="008D0144">
      <w:pPr>
        <w:pStyle w:val="BodyText"/>
      </w:pPr>
      <w:r w:rsidRPr="00A15E71">
        <w:t>This unit describes the skills and knowledge required to review an organisatio</w:t>
      </w:r>
      <w:r w:rsidRPr="00A15E71">
        <w:t>n’s digital strategy and assess whether it is fulfilling its objectives according to relevant performance indicators.</w:t>
      </w:r>
    </w:p>
    <w:p w:rsidR="00000000" w:rsidRPr="00A15E71" w:rsidP="008D0144">
      <w:pPr>
        <w:pStyle w:val="BodyText"/>
      </w:pPr>
      <w:r w:rsidRPr="00A15E71">
        <w:t>The unit applies to individuals who are responsible for reviewing the operation and effectiveness of an organisation’s digital strategy to</w:t>
      </w:r>
      <w:r w:rsidRPr="00A15E71">
        <w:t xml:space="preserve"> ensure the strategy remains according to organisation’s objectives.</w:t>
      </w:r>
    </w:p>
    <w:p w:rsidR="00000000" w:rsidRPr="00A15E71" w:rsidP="008D0144">
      <w:pPr>
        <w:pStyle w:val="BodyText"/>
      </w:pPr>
      <w:r w:rsidRPr="00A15E71">
        <w:t>No licensing, legislative, regulatory or certification requirements apply to this unit at the time of publication.</w:t>
      </w:r>
    </w:p>
    <w:p w:rsidR="00000000" w:rsidRPr="00A15E71" w:rsidP="00A15E71">
      <w:pPr>
        <w:pStyle w:val="Heading1"/>
      </w:pPr>
      <w:bookmarkStart w:id="3" w:name="O_1127553"/>
      <w:bookmarkEnd w:id="3"/>
      <w:r w:rsidRPr="00A15E71">
        <w:t>Unit Sector</w:t>
      </w:r>
    </w:p>
    <w:p w:rsidR="00000000" w:rsidRPr="00A15E71" w:rsidP="008D0144">
      <w:pPr>
        <w:pStyle w:val="BodyText"/>
      </w:pPr>
      <w:r w:rsidRPr="00A15E71">
        <w:t>Digital Competence - Technology Use</w:t>
      </w:r>
    </w:p>
    <w:p w:rsidR="00000000" w:rsidRPr="00A15E71" w:rsidP="00A15E71">
      <w:pPr>
        <w:pStyle w:val="Heading1"/>
      </w:pPr>
      <w:bookmarkStart w:id="4" w:name="O_1127552"/>
      <w:bookmarkEnd w:id="4"/>
      <w:r w:rsidRPr="00A15E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2"/>
        <w:gridCol w:w="6014"/>
      </w:tblGrid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BodyText"/>
            </w:pPr>
            <w:r w:rsidRPr="00A15E7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rPr>
                <w:rStyle w:val="SpecialBold"/>
              </w:rPr>
              <w:t>PERFORMANCE CRITERIA</w:t>
            </w:r>
          </w:p>
        </w:tc>
      </w:tr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BodyText"/>
            </w:pPr>
            <w:r w:rsidRPr="00A15E7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"/>
              <w:rPr>
                <w:lang w:val="en-NZ"/>
              </w:rPr>
            </w:pPr>
            <w:r w:rsidRPr="00A15E71">
              <w:t>1. Develop plan for review of digital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"/>
            </w:pPr>
            <w:r w:rsidRPr="00A15E71">
              <w:t>1.1 Obtain and interpret information on organisation’s policies, procedures and objectives related to digital strategy</w:t>
            </w:r>
          </w:p>
          <w:p w:rsidR="00000000" w:rsidRPr="00A15E71" w:rsidP="00A15E71">
            <w:pPr>
              <w:pStyle w:val="List"/>
            </w:pPr>
            <w:r w:rsidRPr="00A15E71">
              <w:t xml:space="preserve">1.2 Develop a review methodology </w:t>
            </w:r>
          </w:p>
          <w:p w:rsidR="00000000" w:rsidRPr="00A15E71" w:rsidP="00A15E71">
            <w:pPr>
              <w:pStyle w:val="List"/>
            </w:pPr>
            <w:r w:rsidRPr="00A15E71">
              <w:t>1.3 Prepare review plan detailing established review cri</w:t>
            </w:r>
            <w:r w:rsidRPr="00A15E71">
              <w:t>teria, organisational objectives and the information to be collected</w:t>
            </w:r>
          </w:p>
          <w:p w:rsidR="00000000" w:rsidP="00A15E71">
            <w:pPr>
              <w:pStyle w:val="List"/>
              <w:rPr>
                <w:lang w:val="en-NZ"/>
              </w:rPr>
            </w:pPr>
            <w:r w:rsidRPr="00A15E71">
              <w:t>1.4 Ensure approval of plan from relevant stakeholders</w:t>
            </w:r>
          </w:p>
        </w:tc>
      </w:tr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"/>
              <w:rPr>
                <w:lang w:val="en-NZ"/>
              </w:rPr>
            </w:pPr>
            <w:r w:rsidRPr="00A15E71">
              <w:t>2. Collect review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"/>
            </w:pPr>
            <w:r w:rsidRPr="00A15E71">
              <w:t>2.1 Source relevant information according to review plan</w:t>
            </w:r>
          </w:p>
          <w:p w:rsidR="00000000" w:rsidRPr="00A15E71" w:rsidP="00A15E71">
            <w:pPr>
              <w:pStyle w:val="List"/>
            </w:pPr>
            <w:r w:rsidRPr="00A15E71">
              <w:t>2.2 Organise, int</w:t>
            </w:r>
            <w:r w:rsidRPr="00A15E71">
              <w:t>erpret and evaluate collected information against established review criteria according to review plan</w:t>
            </w:r>
          </w:p>
          <w:p w:rsidR="00000000" w:rsidRPr="00A15E71" w:rsidP="00A15E71">
            <w:pPr>
              <w:pStyle w:val="List"/>
            </w:pPr>
            <w:r w:rsidRPr="00A15E71">
              <w:t xml:space="preserve">2.3 Discuss issues interpreting information and address </w:t>
            </w:r>
            <w:r w:rsidRPr="00A15E71">
              <w:t>appropriately in consultation with relevant stakeholders</w:t>
            </w:r>
          </w:p>
          <w:p w:rsidR="00000000" w:rsidP="00A15E71">
            <w:pPr>
              <w:pStyle w:val="List"/>
              <w:rPr>
                <w:lang w:val="en-NZ"/>
              </w:rPr>
            </w:pPr>
            <w:r w:rsidRPr="00A15E71">
              <w:t>2.4 Organise interpreted review informat</w:t>
            </w:r>
            <w:r w:rsidRPr="00A15E71">
              <w:t>ion for analysis</w:t>
            </w:r>
          </w:p>
        </w:tc>
      </w:tr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"/>
              <w:rPr>
                <w:lang w:val="en-NZ"/>
              </w:rPr>
            </w:pPr>
            <w:r w:rsidRPr="00A15E71">
              <w:t>3. Analyse the collected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"/>
            </w:pPr>
            <w:r w:rsidRPr="00A15E71">
              <w:t>3.1 Analyse review information according to review plan</w:t>
            </w:r>
          </w:p>
          <w:p w:rsidR="00000000" w:rsidP="00A15E71">
            <w:pPr>
              <w:pStyle w:val="List"/>
              <w:rPr>
                <w:lang w:val="en-NZ"/>
              </w:rPr>
            </w:pPr>
            <w:r w:rsidRPr="00A15E71">
              <w:t>3.2 Review and discuss outcomes and findings of the analysis with relevant stakeholders</w:t>
            </w:r>
          </w:p>
        </w:tc>
      </w:tr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"/>
              <w:rPr>
                <w:lang w:val="en-NZ"/>
              </w:rPr>
            </w:pPr>
            <w:r w:rsidRPr="00A15E71">
              <w:t>4. Determine review findings and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"/>
            </w:pPr>
            <w:r w:rsidRPr="00A15E71">
              <w:t>4.1 Develop an</w:t>
            </w:r>
            <w:r w:rsidRPr="00A15E71">
              <w:t>d discuss preliminary findings and any identified issues with relevant stakeholders</w:t>
            </w:r>
          </w:p>
          <w:p w:rsidR="00000000" w:rsidRPr="00A15E71" w:rsidP="00A15E71">
            <w:pPr>
              <w:pStyle w:val="List"/>
            </w:pPr>
            <w:r w:rsidRPr="00A15E71">
              <w:t>4.2 Source additional information required to clarify aspects of findings and issues</w:t>
            </w:r>
          </w:p>
          <w:p w:rsidR="00000000" w:rsidP="00A15E71">
            <w:pPr>
              <w:pStyle w:val="List"/>
              <w:rPr>
                <w:lang w:val="en-NZ"/>
              </w:rPr>
            </w:pPr>
            <w:r w:rsidRPr="00A15E71">
              <w:t xml:space="preserve">4.3 Prepare recommendations for actions to improve digital strategy </w:t>
            </w:r>
          </w:p>
        </w:tc>
      </w:tr>
      <w:tr w:rsidTr="008D01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"/>
              <w:rPr>
                <w:lang w:val="en-NZ"/>
              </w:rPr>
            </w:pPr>
            <w:r w:rsidRPr="00A15E71">
              <w:t>5. Document and d</w:t>
            </w:r>
            <w:r w:rsidRPr="00A15E71">
              <w:t>istribute outcomes and recommendations of review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"/>
            </w:pPr>
            <w:r w:rsidRPr="00A15E71">
              <w:t>5.1 Prepare a draft report of the outcomes, findings and recommendations of digital strategy review according to review plan</w:t>
            </w:r>
          </w:p>
          <w:p w:rsidR="00000000" w:rsidRPr="00A15E71" w:rsidP="00A15E71">
            <w:pPr>
              <w:pStyle w:val="List"/>
            </w:pPr>
            <w:r w:rsidRPr="00A15E71">
              <w:t>5.2 Distribute draft report to relevant stakeholders</w:t>
            </w:r>
          </w:p>
          <w:p w:rsidR="00000000" w:rsidRPr="00A15E71" w:rsidP="00A15E71">
            <w:pPr>
              <w:pStyle w:val="List"/>
            </w:pPr>
            <w:r w:rsidRPr="00A15E71">
              <w:t xml:space="preserve">5.3 Edit the report based on </w:t>
            </w:r>
            <w:r w:rsidRPr="00A15E71">
              <w:t>the feedback obtained</w:t>
            </w:r>
          </w:p>
          <w:p w:rsidR="00000000" w:rsidRPr="00A15E71" w:rsidP="00A15E71">
            <w:pPr>
              <w:pStyle w:val="List"/>
            </w:pPr>
            <w:r w:rsidRPr="00A15E71">
              <w:t>5.4 Proofread the report in preparation for distribution</w:t>
            </w:r>
          </w:p>
          <w:p w:rsidR="00000000" w:rsidRPr="00A15E71" w:rsidP="00A15E71">
            <w:pPr>
              <w:pStyle w:val="List"/>
            </w:pPr>
            <w:r w:rsidRPr="00A15E71">
              <w:t>5.5 Present final report and obtain approval from authorised stakeholders</w:t>
            </w:r>
          </w:p>
          <w:p w:rsidR="00000000" w:rsidRPr="00A15E71" w:rsidP="00A15E71">
            <w:pPr>
              <w:pStyle w:val="List"/>
            </w:pPr>
            <w:r w:rsidRPr="00A15E71">
              <w:t>5.6 Distribute final report to relevant stakeholders according to review plan</w:t>
            </w:r>
          </w:p>
        </w:tc>
      </w:tr>
    </w:tbl>
    <w:p w:rsidR="00000000" w:rsidRPr="00A15E71" w:rsidP="00A15E71">
      <w:pPr>
        <w:pStyle w:val="List"/>
      </w:pPr>
    </w:p>
    <w:p w:rsidR="00000000" w:rsidRPr="00A15E71" w:rsidP="00A15E71">
      <w:pPr>
        <w:pStyle w:val="AllowPageBreak"/>
      </w:pPr>
    </w:p>
    <w:p w:rsidR="00000000" w:rsidRPr="00A15E71" w:rsidP="00A15E71">
      <w:pPr>
        <w:pStyle w:val="Heading1"/>
      </w:pPr>
      <w:bookmarkStart w:id="5" w:name="O_1127551"/>
      <w:bookmarkEnd w:id="5"/>
      <w:r w:rsidRPr="00A15E71">
        <w:t>Foundation Skills</w:t>
      </w:r>
    </w:p>
    <w:p w:rsidR="00000000" w:rsidRPr="008D0144" w:rsidP="008D0144">
      <w:pPr>
        <w:pStyle w:val="BodyText"/>
        <w:rPr>
          <w:i/>
        </w:rPr>
      </w:pPr>
      <w:r w:rsidRPr="008D01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A15E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BodyText"/>
            </w:pPr>
            <w:r w:rsidRPr="00A15E71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rPr>
                <w:rStyle w:val="SpecialBold"/>
              </w:rPr>
              <w:t>DESCRIPTION</w:t>
            </w:r>
          </w:p>
        </w:tc>
      </w:tr>
      <w:tr w:rsidTr="00A15E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Bullet"/>
            </w:pPr>
            <w:r w:rsidRPr="00A15E71">
              <w:t>Identifies, interprets, analyses or reviews comple</w:t>
            </w:r>
            <w:r w:rsidRPr="00A15E71">
              <w:t xml:space="preserve">x texts from various sources to determine, organisational operations, specific requirements and responsibilities </w:t>
            </w:r>
          </w:p>
          <w:p w:rsidR="00000000" w:rsidP="00A15E71">
            <w:pPr>
              <w:pStyle w:val="ListBullet"/>
              <w:rPr>
                <w:lang w:val="en-NZ"/>
              </w:rPr>
            </w:pPr>
            <w:r w:rsidRPr="00A15E71">
              <w:t xml:space="preserve">Checks documents for accuracy of content, grammar, spelling and punctuation </w:t>
            </w:r>
          </w:p>
        </w:tc>
      </w:tr>
      <w:tr w:rsidTr="00A15E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Bullet"/>
            </w:pPr>
            <w:r w:rsidRPr="00A15E71">
              <w:t>Collates and compiles results of research and analysis using appropriate technical language and organisational formats</w:t>
            </w:r>
          </w:p>
          <w:p w:rsidR="00000000" w:rsidRPr="00A15E71" w:rsidP="00A15E71">
            <w:pPr>
              <w:pStyle w:val="ListBullet"/>
            </w:pPr>
            <w:r w:rsidRPr="00A15E71">
              <w:t xml:space="preserve">Develops materials to convey information, requirements or recommendations using language and structure appropriate to the audience </w:t>
            </w:r>
          </w:p>
          <w:p w:rsidR="00000000" w:rsidP="00A15E71">
            <w:pPr>
              <w:pStyle w:val="ListBullet"/>
              <w:rPr>
                <w:lang w:val="en-NZ"/>
              </w:rPr>
            </w:pPr>
            <w:r w:rsidRPr="00A15E71">
              <w:t>Compo</w:t>
            </w:r>
            <w:r w:rsidRPr="00A15E71">
              <w:t>ses and edits texts, selecting appropriate vocabulary and structure for audience and purpose</w:t>
            </w:r>
          </w:p>
        </w:tc>
      </w:tr>
      <w:tr w:rsidTr="00A15E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t>Self-management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Bullet"/>
              <w:rPr>
                <w:lang w:val="en-NZ"/>
              </w:rPr>
            </w:pPr>
            <w:r w:rsidRPr="00A15E71">
              <w:t xml:space="preserve">Responsible for following policies, procedures and legislative requirements </w:t>
            </w:r>
          </w:p>
        </w:tc>
      </w:tr>
      <w:tr w:rsidTr="00A15E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t>Planning and organising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ListBullet"/>
              <w:rPr>
                <w:lang w:val="en-NZ"/>
              </w:rPr>
            </w:pPr>
            <w:r w:rsidRPr="00A15E71">
              <w:t>Plans, develops, implements and monitors p</w:t>
            </w:r>
            <w:r w:rsidRPr="00A15E71">
              <w:t>rocesses for reviewing digital strategy performance</w:t>
            </w:r>
          </w:p>
        </w:tc>
      </w:tr>
      <w:tr w:rsidTr="00A15E7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E71">
            <w:pPr>
              <w:pStyle w:val="BodyText"/>
              <w:rPr>
                <w:lang w:val="en-NZ"/>
              </w:rPr>
            </w:pPr>
            <w:r w:rsidRPr="00A15E71">
              <w:t>Technology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E71" w:rsidP="00A15E71">
            <w:pPr>
              <w:pStyle w:val="ListBullet"/>
            </w:pPr>
            <w:r w:rsidRPr="00A15E71">
              <w:t>Uses digital technologies and systems safely, legally and ethically to access, store and share information</w:t>
            </w:r>
          </w:p>
        </w:tc>
      </w:tr>
    </w:tbl>
    <w:p w:rsidR="00000000" w:rsidRPr="00A15E71" w:rsidP="00A15E71">
      <w:pPr>
        <w:pStyle w:val="BodyText"/>
      </w:pPr>
    </w:p>
    <w:p w:rsidR="00000000" w:rsidRPr="00A15E71" w:rsidP="00A15E71">
      <w:pPr>
        <w:pStyle w:val="AllowPageBreak"/>
      </w:pPr>
    </w:p>
    <w:p w:rsidR="00000000" w:rsidRPr="00A15E71" w:rsidP="00A15E71">
      <w:pPr>
        <w:pStyle w:val="Heading1"/>
      </w:pPr>
      <w:bookmarkStart w:id="6" w:name="O_1127550"/>
      <w:bookmarkEnd w:id="6"/>
      <w:r w:rsidRPr="00A15E71">
        <w:t>Unit Mapping Information</w:t>
      </w:r>
    </w:p>
    <w:p w:rsidR="00000000" w:rsidRPr="00A15E71" w:rsidP="008D0144">
      <w:pPr>
        <w:pStyle w:val="BodyText"/>
      </w:pPr>
      <w:r w:rsidRPr="00A15E71">
        <w:t>No equivalent unit. New unit.</w:t>
      </w:r>
    </w:p>
    <w:p w:rsidR="00000000" w:rsidRPr="00A15E71" w:rsidP="008D0144">
      <w:pPr>
        <w:pStyle w:val="BodyText"/>
      </w:pPr>
      <w:r w:rsidRPr="00A15E71">
        <w:t>Supersedes but is not equivalent to:</w:t>
      </w:r>
    </w:p>
    <w:p w:rsidR="00000000" w:rsidRPr="00A15E71" w:rsidP="00A15E71">
      <w:pPr>
        <w:pStyle w:val="ListBullet"/>
      </w:pPr>
      <w:r w:rsidRPr="00A15E71">
        <w:t>BSBITA611 Configure and optimise customer contact technology</w:t>
      </w:r>
    </w:p>
    <w:p w:rsidR="00000000" w:rsidRPr="00A15E71" w:rsidP="00A15E71">
      <w:pPr>
        <w:pStyle w:val="ListBullet"/>
      </w:pPr>
      <w:r w:rsidRPr="00A15E71">
        <w:t>BSBITB801 Implement advanced electronic technologies.</w:t>
      </w:r>
    </w:p>
    <w:p w:rsidR="00000000" w:rsidRPr="00A15E71" w:rsidP="00A15E71">
      <w:pPr>
        <w:pStyle w:val="AllowPageBreak"/>
      </w:pPr>
    </w:p>
    <w:p w:rsidR="00000000" w:rsidRPr="00A15E71" w:rsidP="00A15E71">
      <w:pPr>
        <w:pStyle w:val="Heading1"/>
      </w:pPr>
      <w:bookmarkStart w:id="7" w:name="O_1127543"/>
      <w:bookmarkEnd w:id="7"/>
      <w:r w:rsidRPr="00A15E71">
        <w:t>Links</w:t>
      </w:r>
    </w:p>
    <w:p w:rsidR="00000000" w:rsidRPr="00A15E71" w:rsidP="008D0144">
      <w:pPr>
        <w:pStyle w:val="BodyText"/>
      </w:pPr>
      <w:r w:rsidRPr="00A15E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1B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5E71" w:rsidP="00A15E71"/>
    <w:sectPr w:rsidSect="00A15E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71" w:rsidRPr="008D0144" w:rsidP="008D0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144" w:rsidP="00A15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144" w:rsidP="00A15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0144" w:rsidP="00A15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E71" w:rsidRPr="008D0144" w:rsidP="008D0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144" w:rsidRPr="002D2AF8" w:rsidP="00A15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BSBTEC601 Review organisational digital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D0144" w:rsidP="00A15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69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F07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E71"/>
  </w:style>
  <w:style w:type="character" w:customStyle="1" w:styleId="Heading1Char">
    <w:name w:val="Heading 1 Char"/>
    <w:basedOn w:val="DefaultParagraphFont"/>
    <w:link w:val="Heading1"/>
    <w:rsid w:val="00A15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E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5E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E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E71"/>
    <w:rPr>
      <w:b/>
      <w:spacing w:val="0"/>
    </w:rPr>
  </w:style>
  <w:style w:type="character" w:styleId="Emphasis">
    <w:name w:val="Emphasis"/>
    <w:basedOn w:val="DefaultParagraphFont"/>
    <w:qFormat/>
    <w:rsid w:val="00A15E71"/>
    <w:rPr>
      <w:i/>
    </w:rPr>
  </w:style>
  <w:style w:type="paragraph" w:customStyle="1" w:styleId="SuperHeading">
    <w:name w:val="SuperHeading"/>
    <w:basedOn w:val="Normal"/>
    <w:rsid w:val="00A15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E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5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E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E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E71"/>
  </w:style>
  <w:style w:type="paragraph" w:styleId="TableofFigures">
    <w:name w:val="table of figures"/>
    <w:basedOn w:val="Normal"/>
    <w:next w:val="Normal"/>
    <w:semiHidden/>
    <w:rsid w:val="00A15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E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E71"/>
    <w:rPr>
      <w:rFonts w:ascii="Wingdings" w:hAnsi="Wingdings"/>
    </w:rPr>
  </w:style>
  <w:style w:type="paragraph" w:customStyle="1" w:styleId="TableHeading">
    <w:name w:val="Table Heading"/>
    <w:basedOn w:val="HeadingBase"/>
    <w:rsid w:val="00A15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E71"/>
    <w:rPr>
      <w:color w:val="0033CC"/>
      <w:u w:val="none"/>
    </w:rPr>
  </w:style>
  <w:style w:type="paragraph" w:customStyle="1" w:styleId="BodyTextRight">
    <w:name w:val="Body Text Right"/>
    <w:basedOn w:val="BodyText"/>
    <w:rsid w:val="00A15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E71"/>
    <w:rPr>
      <w:sz w:val="32"/>
    </w:rPr>
  </w:style>
  <w:style w:type="paragraph" w:customStyle="1" w:styleId="HeadingProcedure">
    <w:name w:val="Heading Procedure"/>
    <w:basedOn w:val="HeadingBase"/>
    <w:next w:val="Normal"/>
    <w:rsid w:val="00A15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E71"/>
    <w:pPr>
      <w:spacing w:before="60" w:after="60"/>
    </w:pPr>
  </w:style>
  <w:style w:type="paragraph" w:styleId="ListContinue">
    <w:name w:val="List Continue"/>
    <w:basedOn w:val="List"/>
    <w:rsid w:val="00A15E71"/>
    <w:pPr>
      <w:ind w:firstLine="0"/>
    </w:pPr>
  </w:style>
  <w:style w:type="paragraph" w:customStyle="1" w:styleId="ListNote">
    <w:name w:val="List Note"/>
    <w:basedOn w:val="List"/>
    <w:rsid w:val="00A15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E71"/>
    <w:rPr>
      <w:rFonts w:ascii="Courier New" w:hAnsi="Courier New"/>
    </w:rPr>
  </w:style>
  <w:style w:type="paragraph" w:customStyle="1" w:styleId="NoteBullet">
    <w:name w:val="Note Bullet"/>
    <w:basedOn w:val="Note"/>
    <w:rsid w:val="00A15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E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E71"/>
    <w:rPr>
      <w:b/>
      <w:smallCaps/>
    </w:rPr>
  </w:style>
  <w:style w:type="paragraph" w:customStyle="1" w:styleId="TableListNumber">
    <w:name w:val="Table List Number"/>
    <w:basedOn w:val="ListNumber"/>
    <w:rsid w:val="00A15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E71"/>
    <w:pPr>
      <w:numPr>
        <w:numId w:val="8"/>
      </w:numPr>
    </w:pPr>
  </w:style>
  <w:style w:type="paragraph" w:customStyle="1" w:styleId="ListAlpha2">
    <w:name w:val="List Alpha 2"/>
    <w:basedOn w:val="List2"/>
    <w:rsid w:val="00A15E71"/>
    <w:pPr>
      <w:numPr>
        <w:numId w:val="7"/>
      </w:numPr>
    </w:pPr>
  </w:style>
  <w:style w:type="paragraph" w:styleId="List2">
    <w:name w:val="List 2"/>
    <w:basedOn w:val="BodyText"/>
    <w:rsid w:val="00A15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E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E71"/>
    <w:pPr>
      <w:numPr>
        <w:numId w:val="3"/>
      </w:numPr>
    </w:pPr>
  </w:style>
  <w:style w:type="paragraph" w:styleId="ListContinue2">
    <w:name w:val="List Continue 2"/>
    <w:basedOn w:val="List2"/>
    <w:rsid w:val="00A15E71"/>
    <w:pPr>
      <w:ind w:firstLine="0"/>
    </w:pPr>
  </w:style>
  <w:style w:type="paragraph" w:styleId="ListContinue3">
    <w:name w:val="List Continue 3"/>
    <w:basedOn w:val="List3"/>
    <w:rsid w:val="00A15E71"/>
    <w:pPr>
      <w:ind w:left="1021" w:firstLine="0"/>
    </w:pPr>
  </w:style>
  <w:style w:type="paragraph" w:styleId="ListContinue4">
    <w:name w:val="List Continue 4"/>
    <w:basedOn w:val="List4"/>
    <w:rsid w:val="00A15E71"/>
    <w:pPr>
      <w:ind w:firstLine="0"/>
    </w:pPr>
  </w:style>
  <w:style w:type="paragraph" w:styleId="ListContinue5">
    <w:name w:val="List Continue 5"/>
    <w:basedOn w:val="List5"/>
    <w:rsid w:val="00A15E71"/>
    <w:pPr>
      <w:ind w:firstLine="0"/>
    </w:pPr>
  </w:style>
  <w:style w:type="paragraph" w:styleId="ListNumber3">
    <w:name w:val="List Number 3"/>
    <w:basedOn w:val="List3"/>
    <w:rsid w:val="00A15E71"/>
    <w:pPr>
      <w:numPr>
        <w:numId w:val="4"/>
      </w:numPr>
    </w:pPr>
  </w:style>
  <w:style w:type="paragraph" w:styleId="ListNumber4">
    <w:name w:val="List Number 4"/>
    <w:basedOn w:val="List4"/>
    <w:rsid w:val="00A15E71"/>
    <w:pPr>
      <w:numPr>
        <w:numId w:val="5"/>
      </w:numPr>
    </w:pPr>
  </w:style>
  <w:style w:type="paragraph" w:styleId="ListNumber5">
    <w:name w:val="List Number 5"/>
    <w:basedOn w:val="List5"/>
    <w:rsid w:val="00A15E71"/>
    <w:pPr>
      <w:numPr>
        <w:numId w:val="6"/>
      </w:numPr>
    </w:pPr>
  </w:style>
  <w:style w:type="paragraph" w:styleId="BlockText">
    <w:name w:val="Block Text"/>
    <w:basedOn w:val="Normal"/>
    <w:rsid w:val="00A15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E71"/>
    <w:rPr>
      <w:sz w:val="16"/>
      <w:vertAlign w:val="superscript"/>
    </w:rPr>
  </w:style>
  <w:style w:type="character" w:customStyle="1" w:styleId="Symbols">
    <w:name w:val="Symbols"/>
    <w:basedOn w:val="DefaultParagraphFont"/>
    <w:rsid w:val="00A15E71"/>
    <w:rPr>
      <w:rFonts w:ascii="Symbol" w:hAnsi="Symbol"/>
    </w:rPr>
  </w:style>
  <w:style w:type="character" w:customStyle="1" w:styleId="MenuOptions">
    <w:name w:val="Menu Options"/>
    <w:basedOn w:val="DefaultParagraphFont"/>
    <w:rsid w:val="00A15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E71"/>
    <w:rPr>
      <w:b/>
    </w:rPr>
  </w:style>
  <w:style w:type="character" w:customStyle="1" w:styleId="Underlined">
    <w:name w:val="Underlined"/>
    <w:basedOn w:val="DefaultParagraphFont"/>
    <w:rsid w:val="00A15E71"/>
    <w:rPr>
      <w:u w:val="single"/>
    </w:rPr>
  </w:style>
  <w:style w:type="paragraph" w:customStyle="1" w:styleId="TableBodyTextRight">
    <w:name w:val="Table Body Text Right"/>
    <w:basedOn w:val="TableBodyText"/>
    <w:rsid w:val="00A15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E71"/>
    <w:rPr>
      <w:sz w:val="18"/>
    </w:rPr>
  </w:style>
  <w:style w:type="paragraph" w:customStyle="1" w:styleId="BodySmallRight">
    <w:name w:val="Body Small Right"/>
    <w:basedOn w:val="BodyTextRight"/>
    <w:rsid w:val="00A15E71"/>
    <w:rPr>
      <w:sz w:val="18"/>
      <w:szCs w:val="18"/>
    </w:rPr>
  </w:style>
  <w:style w:type="paragraph" w:customStyle="1" w:styleId="MarginEdition">
    <w:name w:val="Margin Edition"/>
    <w:basedOn w:val="MarginNote"/>
    <w:rsid w:val="00A15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E71"/>
    <w:rPr>
      <w:sz w:val="2"/>
      <w:szCs w:val="2"/>
    </w:rPr>
  </w:style>
  <w:style w:type="character" w:customStyle="1" w:styleId="Small">
    <w:name w:val="Small"/>
    <w:basedOn w:val="DefaultParagraphFont"/>
    <w:rsid w:val="00A15E71"/>
    <w:rPr>
      <w:sz w:val="16"/>
    </w:rPr>
  </w:style>
  <w:style w:type="paragraph" w:customStyle="1" w:styleId="WideTable">
    <w:name w:val="Wide Table"/>
    <w:basedOn w:val="Normal"/>
    <w:rsid w:val="00A15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E71"/>
  </w:style>
  <w:style w:type="paragraph" w:styleId="Quote">
    <w:name w:val="Quote"/>
    <w:basedOn w:val="Heading1"/>
    <w:link w:val="QuoteChar"/>
    <w:qFormat/>
    <w:rsid w:val="00A15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E71"/>
    <w:pPr>
      <w:pageBreakBefore/>
    </w:pPr>
  </w:style>
  <w:style w:type="paragraph" w:customStyle="1" w:styleId="Border">
    <w:name w:val="Border"/>
    <w:basedOn w:val="Normal"/>
    <w:qFormat/>
    <w:rsid w:val="00A15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E71"/>
    <w:rPr>
      <w:u w:val="single"/>
    </w:rPr>
  </w:style>
  <w:style w:type="character" w:customStyle="1" w:styleId="BoldandItalics">
    <w:name w:val="Bold and Italics"/>
    <w:qFormat/>
    <w:rsid w:val="00A15E71"/>
    <w:rPr>
      <w:b/>
      <w:i/>
      <w:u w:val="none"/>
    </w:rPr>
  </w:style>
  <w:style w:type="paragraph" w:styleId="BalloonText">
    <w:name w:val="Balloon Text"/>
    <w:basedOn w:val="Normal"/>
    <w:link w:val="BalloonTextChar"/>
    <w:rsid w:val="00A15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E71"/>
    <w:pPr>
      <w:spacing w:before="0" w:after="0"/>
    </w:pPr>
  </w:style>
  <w:style w:type="paragraph" w:customStyle="1" w:styleId="BodyTextBold">
    <w:name w:val="Body Text Bold"/>
    <w:basedOn w:val="BodyText"/>
    <w:qFormat/>
    <w:rsid w:val="00A15E71"/>
    <w:rPr>
      <w:b/>
    </w:rPr>
  </w:style>
  <w:style w:type="character" w:styleId="Hyperlink">
    <w:name w:val="Hyperlink"/>
    <w:basedOn w:val="DefaultParagraphFont"/>
    <w:uiPriority w:val="99"/>
    <w:unhideWhenUsed/>
    <w:rsid w:val="008D0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3868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BSBTEC601 Review organisational digital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2022-01-25T01:24:00Z</dcterms:created>
  <dcterms:modified xsi:type="dcterms:W3CDTF">2022-01-25T01:24:00Z</dcterms:modified>
</cp:coreProperties>
</file>