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9A7" w:rsidP="004A5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BSBTEC601 Review organisational digital strategy</w:t>
      </w:r>
      <w:r>
        <w:fldChar w:fldCharType="end"/>
      </w:r>
    </w:p>
    <w:p w:rsidR="004A59A7" w:rsidP="004A59A7">
      <w:pPr>
        <w:pStyle w:val="Version"/>
        <w:sectPr w:rsidSect="00F57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417" w:rsidP="00F57417">
      <w:pPr>
        <w:pStyle w:val="SuperHeading"/>
      </w:pPr>
      <w:r w:rsidRPr="00F57417">
        <w:t>Assessment Requirements for BSBTEC601 Review organisational digital strategy</w:t>
      </w:r>
    </w:p>
    <w:p w:rsidR="00000000" w:rsidRPr="00F57417" w:rsidP="00F57417">
      <w:pPr>
        <w:pStyle w:val="Heading1"/>
      </w:pPr>
      <w:bookmarkStart w:id="1" w:name="O_1127545"/>
      <w:bookmarkEnd w:id="1"/>
      <w:r w:rsidRPr="00F5741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574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17" w:rsidP="00F57417">
            <w:pPr>
              <w:pStyle w:val="BodyText"/>
            </w:pPr>
            <w:r w:rsidRPr="00F57417">
              <w:rPr>
                <w:rStyle w:val="SpecialBold"/>
              </w:rPr>
              <w:t>Release</w:t>
            </w:r>
            <w:r w:rsidRPr="00F5741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17">
            <w:pPr>
              <w:pStyle w:val="BodyText"/>
              <w:rPr>
                <w:lang w:val="en-NZ"/>
              </w:rPr>
            </w:pPr>
            <w:r w:rsidRPr="00F57417">
              <w:rPr>
                <w:rStyle w:val="SpecialBold"/>
              </w:rPr>
              <w:t>Comments</w:t>
            </w:r>
            <w:r w:rsidRPr="00F57417">
              <w:t> </w:t>
            </w:r>
          </w:p>
        </w:tc>
      </w:tr>
      <w:tr w:rsidTr="00F5741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417">
            <w:pPr>
              <w:pStyle w:val="BodyText"/>
              <w:rPr>
                <w:lang w:val="en-NZ"/>
              </w:rPr>
            </w:pPr>
            <w:r w:rsidRPr="00F5741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417" w:rsidP="00F57417">
            <w:pPr>
              <w:pStyle w:val="BodyText"/>
            </w:pPr>
            <w:r w:rsidRPr="00F57417">
              <w:t>This version first released with BSB Business Services Training Package Version 7.0.</w:t>
            </w:r>
          </w:p>
        </w:tc>
      </w:tr>
    </w:tbl>
    <w:p w:rsidR="00000000" w:rsidRPr="00F57417" w:rsidP="00F57417">
      <w:pPr>
        <w:pStyle w:val="BodyText"/>
      </w:pPr>
    </w:p>
    <w:p w:rsidR="00000000" w:rsidRPr="00F57417" w:rsidP="00F57417">
      <w:pPr>
        <w:pStyle w:val="AllowPageBreak"/>
      </w:pPr>
    </w:p>
    <w:p w:rsidR="00000000" w:rsidRPr="00F57417" w:rsidP="00F57417">
      <w:pPr>
        <w:pStyle w:val="Heading1"/>
      </w:pPr>
      <w:bookmarkStart w:id="2" w:name="O_1127548"/>
      <w:bookmarkEnd w:id="2"/>
      <w:r w:rsidRPr="00F57417">
        <w:t>Performance Evidence</w:t>
      </w:r>
    </w:p>
    <w:p w:rsidR="00000000" w:rsidRPr="00F57417" w:rsidP="004A59A7">
      <w:pPr>
        <w:pStyle w:val="BodyText"/>
      </w:pPr>
      <w:r w:rsidRPr="00F57417">
        <w:t>The candidate must demonstrate the ability to complete the tasks outlined in the elements, performance criteria and foundation skills of this unit, including evidence of the ability to:</w:t>
      </w:r>
    </w:p>
    <w:p w:rsidR="00000000" w:rsidRPr="00F57417" w:rsidP="00F57417">
      <w:pPr>
        <w:pStyle w:val="ListBullet"/>
      </w:pPr>
      <w:r w:rsidRPr="00F57417">
        <w:t>review and develop and distribute recommendation</w:t>
      </w:r>
      <w:r w:rsidRPr="00F57417">
        <w:t>s relating to the digital strategy of an organisation or work area.</w:t>
      </w:r>
    </w:p>
    <w:p w:rsidR="00000000" w:rsidRPr="00F57417" w:rsidP="004A59A7">
      <w:pPr>
        <w:pStyle w:val="BodyText"/>
      </w:pPr>
      <w:r w:rsidRPr="00F57417">
        <w:t>In the course of the above, the candidate must:</w:t>
      </w:r>
    </w:p>
    <w:p w:rsidR="00000000" w:rsidRPr="00F57417" w:rsidP="00F57417">
      <w:pPr>
        <w:pStyle w:val="ListBullet"/>
      </w:pPr>
      <w:r w:rsidRPr="00F57417">
        <w:t>develop a review plan including:</w:t>
      </w:r>
    </w:p>
    <w:p w:rsidR="00000000" w:rsidRPr="00F57417" w:rsidP="00F57417">
      <w:pPr>
        <w:pStyle w:val="ListBullet2"/>
      </w:pPr>
      <w:r w:rsidRPr="00F57417">
        <w:t>preparation of a review methodology</w:t>
      </w:r>
    </w:p>
    <w:p w:rsidR="00000000" w:rsidRPr="00F57417" w:rsidP="00F57417">
      <w:pPr>
        <w:pStyle w:val="ListBullet2"/>
      </w:pPr>
      <w:r w:rsidRPr="00F57417">
        <w:t>prepare and submit final report for approval and implementation.</w:t>
      </w:r>
    </w:p>
    <w:p w:rsidR="00000000" w:rsidRPr="00F57417" w:rsidP="00F57417">
      <w:pPr>
        <w:pStyle w:val="AllowPageBreak"/>
      </w:pPr>
    </w:p>
    <w:p w:rsidR="00000000" w:rsidRPr="00F57417" w:rsidP="00F57417">
      <w:pPr>
        <w:pStyle w:val="Heading1"/>
      </w:pPr>
      <w:bookmarkStart w:id="3" w:name="O_1127547"/>
      <w:bookmarkEnd w:id="3"/>
      <w:r w:rsidRPr="00F57417">
        <w:t>Knowledge Evidence</w:t>
      </w:r>
    </w:p>
    <w:p w:rsidR="00000000" w:rsidRPr="00F57417" w:rsidP="004A59A7">
      <w:pPr>
        <w:pStyle w:val="BodyText"/>
      </w:pPr>
      <w:r w:rsidRPr="00F57417">
        <w:t>The candidate must be able to demonstrate knowledge to complete the tasks outlined in the elements, performance criteria and foundation skills of this unit, including knowledge of:</w:t>
      </w:r>
    </w:p>
    <w:p w:rsidR="00000000" w:rsidRPr="00F57417" w:rsidP="00F57417">
      <w:pPr>
        <w:pStyle w:val="ListBullet"/>
      </w:pPr>
      <w:r w:rsidRPr="00F57417">
        <w:t>key features of organisational polici</w:t>
      </w:r>
      <w:r w:rsidRPr="00F57417">
        <w:t xml:space="preserve">es and procedures, and objectives </w:t>
      </w:r>
    </w:p>
    <w:p w:rsidR="00000000" w:rsidRPr="00F57417" w:rsidP="00F57417">
      <w:pPr>
        <w:pStyle w:val="ListBullet"/>
      </w:pPr>
      <w:r w:rsidRPr="00F57417">
        <w:t>digital strategy review methodologies</w:t>
      </w:r>
    </w:p>
    <w:p w:rsidR="00000000" w:rsidRPr="00F57417" w:rsidP="00F57417">
      <w:pPr>
        <w:pStyle w:val="ListBullet"/>
      </w:pPr>
      <w:r w:rsidRPr="00F57417">
        <w:t xml:space="preserve">features of review plans, methodology and criteria </w:t>
      </w:r>
    </w:p>
    <w:p w:rsidR="00000000" w:rsidRPr="00F57417" w:rsidP="00F57417">
      <w:pPr>
        <w:pStyle w:val="ListBullet"/>
      </w:pPr>
      <w:r w:rsidRPr="00F57417">
        <w:t xml:space="preserve">sources of relevant digital strategy information </w:t>
      </w:r>
    </w:p>
    <w:p w:rsidR="00000000" w:rsidRPr="00F57417" w:rsidP="00F57417">
      <w:pPr>
        <w:pStyle w:val="ListBullet"/>
      </w:pPr>
      <w:r w:rsidRPr="00F57417">
        <w:t xml:space="preserve">methods of analysis of review information </w:t>
      </w:r>
    </w:p>
    <w:p w:rsidR="00000000" w:rsidRPr="00F57417" w:rsidP="00F57417">
      <w:pPr>
        <w:pStyle w:val="ListBullet"/>
      </w:pPr>
      <w:r w:rsidRPr="00F57417">
        <w:t>format and content of digital strategy</w:t>
      </w:r>
      <w:r w:rsidRPr="00F57417">
        <w:t xml:space="preserve"> report </w:t>
      </w:r>
    </w:p>
    <w:p w:rsidR="00000000" w:rsidRPr="00F57417" w:rsidP="00F57417">
      <w:pPr>
        <w:pStyle w:val="ListBullet"/>
      </w:pPr>
      <w:r w:rsidRPr="00F57417">
        <w:t xml:space="preserve">common recommendations for actions to improve digital strategy </w:t>
      </w:r>
    </w:p>
    <w:p w:rsidR="00000000" w:rsidRPr="00F57417" w:rsidP="00F57417">
      <w:pPr>
        <w:pStyle w:val="ListBullet"/>
      </w:pPr>
      <w:r w:rsidRPr="00F57417">
        <w:t xml:space="preserve">methods of distribution of the final review report. </w:t>
      </w:r>
    </w:p>
    <w:p w:rsidR="00000000" w:rsidRPr="00F57417" w:rsidP="00F57417">
      <w:pPr>
        <w:pStyle w:val="AllowPageBreak"/>
      </w:pPr>
    </w:p>
    <w:p w:rsidR="00000000" w:rsidRPr="00F57417" w:rsidP="00F57417">
      <w:pPr>
        <w:pStyle w:val="Heading1"/>
      </w:pPr>
      <w:bookmarkStart w:id="4" w:name="O_1127546"/>
      <w:bookmarkEnd w:id="4"/>
      <w:r w:rsidRPr="00F57417">
        <w:t>Assessment Conditions</w:t>
      </w:r>
    </w:p>
    <w:p w:rsidR="00000000" w:rsidRPr="00F57417" w:rsidP="004A59A7">
      <w:pPr>
        <w:pStyle w:val="BodyText"/>
      </w:pPr>
      <w:r w:rsidRPr="00F57417">
        <w:t xml:space="preserve">Skills in this unit must be demonstrated in a workplace or simulated environment where the conditions are typical of those in a working environment in this industry. </w:t>
      </w:r>
    </w:p>
    <w:p w:rsidR="00000000" w:rsidRPr="00F57417" w:rsidP="004A59A7">
      <w:pPr>
        <w:pStyle w:val="BodyText"/>
      </w:pPr>
      <w:r w:rsidRPr="00F57417">
        <w:t xml:space="preserve">This includes access to: </w:t>
      </w:r>
    </w:p>
    <w:p w:rsidR="00000000" w:rsidRPr="00F57417" w:rsidP="00F57417">
      <w:pPr>
        <w:pStyle w:val="ListBullet"/>
      </w:pPr>
      <w:r w:rsidRPr="00F57417">
        <w:t>relevant standards, laws, regulations, industry and organisati</w:t>
      </w:r>
      <w:r w:rsidRPr="00F57417">
        <w:t>onal codes and standards</w:t>
      </w:r>
    </w:p>
    <w:p w:rsidR="00000000" w:rsidRPr="00F57417" w:rsidP="00F57417">
      <w:pPr>
        <w:pStyle w:val="ListBullet"/>
      </w:pPr>
      <w:r w:rsidRPr="00F57417">
        <w:t>workplace equipment and resources relevant to performance evidence.</w:t>
      </w:r>
    </w:p>
    <w:p w:rsidR="00000000" w:rsidRPr="00F57417" w:rsidP="00F57417">
      <w:pPr>
        <w:pStyle w:val="BodyText"/>
      </w:pPr>
    </w:p>
    <w:p w:rsidR="00000000" w:rsidRPr="00F57417" w:rsidP="004A59A7">
      <w:pPr>
        <w:pStyle w:val="BodyText"/>
      </w:pPr>
      <w:r w:rsidRPr="00F57417">
        <w:t>Assessors of this unit must satisfy the requirements for assessors in applicable vocational education and training legislation, frameworks and/or standards.</w:t>
      </w:r>
    </w:p>
    <w:p w:rsidR="00000000" w:rsidRPr="00F57417" w:rsidP="00F57417">
      <w:pPr>
        <w:pStyle w:val="Heading1"/>
      </w:pPr>
      <w:bookmarkStart w:id="5" w:name="O_1127544"/>
      <w:bookmarkEnd w:id="5"/>
      <w:r w:rsidRPr="00F57417">
        <w:t>Links</w:t>
      </w:r>
    </w:p>
    <w:p w:rsidR="00000000" w:rsidRPr="00F57417" w:rsidP="004A59A7">
      <w:pPr>
        <w:pStyle w:val="BodyText"/>
      </w:pPr>
      <w:r w:rsidRPr="00F574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76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7417" w:rsidP="00F57417"/>
    <w:sectPr w:rsidSect="00F574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17" w:rsidRPr="004A59A7" w:rsidP="004A5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A7" w:rsidP="00F57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9A7" w:rsidP="00F57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59A7" w:rsidP="00F57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417" w:rsidRPr="004A59A7" w:rsidP="004A5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9A7" w:rsidRPr="002D2AF8" w:rsidP="00F57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BSBTEC601 Review organisational digital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4A59A7" w:rsidP="00F57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88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1C8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806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417"/>
  </w:style>
  <w:style w:type="character" w:customStyle="1" w:styleId="Heading1Char">
    <w:name w:val="Heading 1 Char"/>
    <w:basedOn w:val="DefaultParagraphFont"/>
    <w:link w:val="Heading1"/>
    <w:rsid w:val="00F57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4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417"/>
    <w:rPr>
      <w:b/>
      <w:spacing w:val="0"/>
    </w:rPr>
  </w:style>
  <w:style w:type="paragraph" w:styleId="ListBullet2">
    <w:name w:val="List Bullet 2"/>
    <w:basedOn w:val="List2"/>
    <w:rsid w:val="00F574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7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417"/>
    <w:rPr>
      <w:i/>
    </w:rPr>
  </w:style>
  <w:style w:type="paragraph" w:styleId="Caption">
    <w:name w:val="caption"/>
    <w:basedOn w:val="BodyText"/>
    <w:next w:val="Normal"/>
    <w:qFormat/>
    <w:rsid w:val="00F57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417"/>
  </w:style>
  <w:style w:type="paragraph" w:styleId="TableofFigures">
    <w:name w:val="table of figures"/>
    <w:basedOn w:val="Normal"/>
    <w:next w:val="Normal"/>
    <w:semiHidden/>
    <w:rsid w:val="00F57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4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7417"/>
    <w:rPr>
      <w:rFonts w:ascii="Wingdings" w:hAnsi="Wingdings"/>
    </w:rPr>
  </w:style>
  <w:style w:type="paragraph" w:customStyle="1" w:styleId="TableHeading">
    <w:name w:val="Table Heading"/>
    <w:basedOn w:val="HeadingBase"/>
    <w:rsid w:val="00F57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417"/>
    <w:rPr>
      <w:color w:val="0033CC"/>
      <w:u w:val="none"/>
    </w:rPr>
  </w:style>
  <w:style w:type="paragraph" w:customStyle="1" w:styleId="BodyTextRight">
    <w:name w:val="Body Text Right"/>
    <w:basedOn w:val="BodyText"/>
    <w:rsid w:val="00F57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4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417"/>
    <w:rPr>
      <w:sz w:val="32"/>
    </w:rPr>
  </w:style>
  <w:style w:type="paragraph" w:customStyle="1" w:styleId="HeadingProcedure">
    <w:name w:val="Heading Procedure"/>
    <w:basedOn w:val="HeadingBase"/>
    <w:next w:val="Normal"/>
    <w:rsid w:val="00F57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417"/>
    <w:pPr>
      <w:spacing w:before="60" w:after="60"/>
    </w:pPr>
  </w:style>
  <w:style w:type="paragraph" w:styleId="ListContinue">
    <w:name w:val="List Continue"/>
    <w:basedOn w:val="List"/>
    <w:rsid w:val="00F57417"/>
    <w:pPr>
      <w:ind w:firstLine="0"/>
    </w:pPr>
  </w:style>
  <w:style w:type="paragraph" w:customStyle="1" w:styleId="ListNote">
    <w:name w:val="List Note"/>
    <w:basedOn w:val="List"/>
    <w:rsid w:val="00F57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417"/>
    <w:rPr>
      <w:rFonts w:ascii="Courier New" w:hAnsi="Courier New"/>
    </w:rPr>
  </w:style>
  <w:style w:type="paragraph" w:customStyle="1" w:styleId="NoteBullet">
    <w:name w:val="Note Bullet"/>
    <w:basedOn w:val="Note"/>
    <w:rsid w:val="00F57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4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417"/>
    <w:rPr>
      <w:b/>
      <w:smallCaps/>
    </w:rPr>
  </w:style>
  <w:style w:type="paragraph" w:customStyle="1" w:styleId="TableListNumber">
    <w:name w:val="Table List Number"/>
    <w:basedOn w:val="ListNumber"/>
    <w:rsid w:val="00F57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417"/>
    <w:pPr>
      <w:numPr>
        <w:numId w:val="9"/>
      </w:numPr>
    </w:pPr>
  </w:style>
  <w:style w:type="paragraph" w:customStyle="1" w:styleId="ListAlpha2">
    <w:name w:val="List Alpha 2"/>
    <w:basedOn w:val="List2"/>
    <w:rsid w:val="00F57417"/>
    <w:pPr>
      <w:numPr>
        <w:numId w:val="8"/>
      </w:numPr>
    </w:pPr>
  </w:style>
  <w:style w:type="paragraph" w:styleId="List2">
    <w:name w:val="List 2"/>
    <w:basedOn w:val="BodyText"/>
    <w:rsid w:val="00F57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4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4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417"/>
    <w:pPr>
      <w:numPr>
        <w:numId w:val="4"/>
      </w:numPr>
    </w:pPr>
  </w:style>
  <w:style w:type="paragraph" w:styleId="ListContinue2">
    <w:name w:val="List Continue 2"/>
    <w:basedOn w:val="List2"/>
    <w:rsid w:val="00F57417"/>
    <w:pPr>
      <w:ind w:firstLine="0"/>
    </w:pPr>
  </w:style>
  <w:style w:type="paragraph" w:styleId="ListContinue3">
    <w:name w:val="List Continue 3"/>
    <w:basedOn w:val="List3"/>
    <w:rsid w:val="00F57417"/>
    <w:pPr>
      <w:ind w:left="1021" w:firstLine="0"/>
    </w:pPr>
  </w:style>
  <w:style w:type="paragraph" w:styleId="ListContinue4">
    <w:name w:val="List Continue 4"/>
    <w:basedOn w:val="List4"/>
    <w:rsid w:val="00F57417"/>
    <w:pPr>
      <w:ind w:firstLine="0"/>
    </w:pPr>
  </w:style>
  <w:style w:type="paragraph" w:styleId="ListContinue5">
    <w:name w:val="List Continue 5"/>
    <w:basedOn w:val="List5"/>
    <w:rsid w:val="00F57417"/>
    <w:pPr>
      <w:ind w:firstLine="0"/>
    </w:pPr>
  </w:style>
  <w:style w:type="paragraph" w:styleId="ListNumber3">
    <w:name w:val="List Number 3"/>
    <w:basedOn w:val="List3"/>
    <w:rsid w:val="00F57417"/>
    <w:pPr>
      <w:numPr>
        <w:numId w:val="5"/>
      </w:numPr>
    </w:pPr>
  </w:style>
  <w:style w:type="paragraph" w:styleId="ListNumber4">
    <w:name w:val="List Number 4"/>
    <w:basedOn w:val="List4"/>
    <w:rsid w:val="00F57417"/>
    <w:pPr>
      <w:numPr>
        <w:numId w:val="6"/>
      </w:numPr>
    </w:pPr>
  </w:style>
  <w:style w:type="paragraph" w:styleId="ListNumber5">
    <w:name w:val="List Number 5"/>
    <w:basedOn w:val="List5"/>
    <w:rsid w:val="00F57417"/>
    <w:pPr>
      <w:numPr>
        <w:numId w:val="7"/>
      </w:numPr>
    </w:pPr>
  </w:style>
  <w:style w:type="paragraph" w:styleId="BlockText">
    <w:name w:val="Block Text"/>
    <w:basedOn w:val="Normal"/>
    <w:rsid w:val="00F57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417"/>
    <w:rPr>
      <w:sz w:val="16"/>
      <w:vertAlign w:val="superscript"/>
    </w:rPr>
  </w:style>
  <w:style w:type="character" w:customStyle="1" w:styleId="Symbols">
    <w:name w:val="Symbols"/>
    <w:basedOn w:val="DefaultParagraphFont"/>
    <w:rsid w:val="00F57417"/>
    <w:rPr>
      <w:rFonts w:ascii="Symbol" w:hAnsi="Symbol"/>
    </w:rPr>
  </w:style>
  <w:style w:type="character" w:customStyle="1" w:styleId="MenuOptions">
    <w:name w:val="Menu Options"/>
    <w:basedOn w:val="DefaultParagraphFont"/>
    <w:rsid w:val="00F57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417"/>
    <w:rPr>
      <w:b/>
    </w:rPr>
  </w:style>
  <w:style w:type="character" w:customStyle="1" w:styleId="Underlined">
    <w:name w:val="Underlined"/>
    <w:basedOn w:val="DefaultParagraphFont"/>
    <w:rsid w:val="00F57417"/>
    <w:rPr>
      <w:u w:val="single"/>
    </w:rPr>
  </w:style>
  <w:style w:type="paragraph" w:customStyle="1" w:styleId="TableBodyTextRight">
    <w:name w:val="Table Body Text Right"/>
    <w:basedOn w:val="TableBodyText"/>
    <w:rsid w:val="00F57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417"/>
    <w:rPr>
      <w:sz w:val="18"/>
    </w:rPr>
  </w:style>
  <w:style w:type="paragraph" w:customStyle="1" w:styleId="BodySmallRight">
    <w:name w:val="Body Small Right"/>
    <w:basedOn w:val="BodyTextRight"/>
    <w:rsid w:val="00F57417"/>
    <w:rPr>
      <w:sz w:val="18"/>
      <w:szCs w:val="18"/>
    </w:rPr>
  </w:style>
  <w:style w:type="paragraph" w:customStyle="1" w:styleId="MarginEdition">
    <w:name w:val="Margin Edition"/>
    <w:basedOn w:val="MarginNote"/>
    <w:rsid w:val="00F57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417"/>
    <w:rPr>
      <w:sz w:val="2"/>
      <w:szCs w:val="2"/>
    </w:rPr>
  </w:style>
  <w:style w:type="character" w:customStyle="1" w:styleId="Small">
    <w:name w:val="Small"/>
    <w:basedOn w:val="DefaultParagraphFont"/>
    <w:rsid w:val="00F57417"/>
    <w:rPr>
      <w:sz w:val="16"/>
    </w:rPr>
  </w:style>
  <w:style w:type="paragraph" w:customStyle="1" w:styleId="WideTable">
    <w:name w:val="Wide Table"/>
    <w:basedOn w:val="Normal"/>
    <w:rsid w:val="00F57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417"/>
  </w:style>
  <w:style w:type="paragraph" w:styleId="Quote">
    <w:name w:val="Quote"/>
    <w:basedOn w:val="Heading1"/>
    <w:link w:val="QuoteChar"/>
    <w:qFormat/>
    <w:rsid w:val="00F57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417"/>
    <w:pPr>
      <w:pageBreakBefore/>
    </w:pPr>
  </w:style>
  <w:style w:type="paragraph" w:customStyle="1" w:styleId="Border">
    <w:name w:val="Border"/>
    <w:basedOn w:val="Normal"/>
    <w:qFormat/>
    <w:rsid w:val="00F57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417"/>
    <w:rPr>
      <w:u w:val="single"/>
    </w:rPr>
  </w:style>
  <w:style w:type="character" w:customStyle="1" w:styleId="BoldandItalics">
    <w:name w:val="Bold and Italics"/>
    <w:qFormat/>
    <w:rsid w:val="00F57417"/>
    <w:rPr>
      <w:b/>
      <w:i/>
      <w:u w:val="none"/>
    </w:rPr>
  </w:style>
  <w:style w:type="paragraph" w:styleId="BalloonText">
    <w:name w:val="Balloon Text"/>
    <w:basedOn w:val="Normal"/>
    <w:link w:val="BalloonTextChar"/>
    <w:rsid w:val="00F57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417"/>
    <w:pPr>
      <w:spacing w:before="0" w:after="0"/>
    </w:pPr>
  </w:style>
  <w:style w:type="paragraph" w:customStyle="1" w:styleId="BodyTextBold">
    <w:name w:val="Body Text Bold"/>
    <w:basedOn w:val="BodyText"/>
    <w:qFormat/>
    <w:rsid w:val="00F57417"/>
    <w:rPr>
      <w:b/>
    </w:rPr>
  </w:style>
  <w:style w:type="character" w:styleId="Hyperlink">
    <w:name w:val="Hyperlink"/>
    <w:basedOn w:val="DefaultParagraphFont"/>
    <w:uiPriority w:val="99"/>
    <w:unhideWhenUsed/>
    <w:rsid w:val="004A5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1979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BSBTEC601 Review organisational digital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