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25BF" w:rsidP="008525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BSBTEC301 Design and produce business documents</w:t>
      </w:r>
      <w:r>
        <w:fldChar w:fldCharType="end"/>
      </w:r>
    </w:p>
    <w:p w:rsidR="008525BF" w:rsidP="008525BF">
      <w:pPr>
        <w:pStyle w:val="Version"/>
        <w:sectPr w:rsidSect="003B08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0867" w:rsidP="003B0867">
      <w:pPr>
        <w:pStyle w:val="SuperHeading"/>
      </w:pPr>
      <w:r w:rsidRPr="003B0867">
        <w:t>BSBTEC301 Design and produce business documents</w:t>
      </w:r>
    </w:p>
    <w:p w:rsidR="00000000" w:rsidRPr="003B0867" w:rsidP="003B0867">
      <w:pPr>
        <w:pStyle w:val="Heading1"/>
      </w:pPr>
      <w:bookmarkStart w:id="1" w:name="O_1127295"/>
      <w:bookmarkEnd w:id="1"/>
      <w:r w:rsidRPr="003B086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B086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867" w:rsidP="003B0867">
            <w:pPr>
              <w:pStyle w:val="BodyText"/>
            </w:pPr>
            <w:r w:rsidRPr="003B0867">
              <w:rPr>
                <w:rStyle w:val="SpecialBold"/>
              </w:rPr>
              <w:t>Release</w:t>
            </w:r>
            <w:r w:rsidRPr="003B086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867">
            <w:pPr>
              <w:pStyle w:val="BodyText"/>
              <w:rPr>
                <w:lang w:val="en-NZ"/>
              </w:rPr>
            </w:pPr>
            <w:r w:rsidRPr="003B0867">
              <w:rPr>
                <w:rStyle w:val="SpecialBold"/>
              </w:rPr>
              <w:t>Comments</w:t>
            </w:r>
            <w:r w:rsidRPr="003B0867">
              <w:t> </w:t>
            </w:r>
          </w:p>
        </w:tc>
      </w:tr>
      <w:tr w:rsidTr="003B086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867">
            <w:pPr>
              <w:pStyle w:val="BodyText"/>
              <w:rPr>
                <w:lang w:val="en-NZ"/>
              </w:rPr>
            </w:pPr>
            <w:r w:rsidRPr="003B086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867" w:rsidP="003B0867">
            <w:pPr>
              <w:pStyle w:val="BodyText"/>
            </w:pPr>
            <w:r w:rsidRPr="003B0867">
              <w:t>This version first released with BSB Business Services Training Package Version 7.0.</w:t>
            </w:r>
          </w:p>
        </w:tc>
      </w:tr>
    </w:tbl>
    <w:p w:rsidR="00000000" w:rsidRPr="003B0867" w:rsidP="003B0867">
      <w:pPr>
        <w:pStyle w:val="BodyText"/>
      </w:pPr>
    </w:p>
    <w:p w:rsidR="00000000" w:rsidRPr="003B0867" w:rsidP="003B0867">
      <w:pPr>
        <w:pStyle w:val="AllowPageBreak"/>
      </w:pPr>
    </w:p>
    <w:p w:rsidR="00000000" w:rsidRPr="003B0867" w:rsidP="003B0867">
      <w:pPr>
        <w:pStyle w:val="Heading1"/>
      </w:pPr>
      <w:bookmarkStart w:id="2" w:name="O_1127300"/>
      <w:bookmarkEnd w:id="2"/>
      <w:r w:rsidRPr="003B0867">
        <w:t>Application</w:t>
      </w:r>
    </w:p>
    <w:p w:rsidR="00000000" w:rsidRPr="003B0867" w:rsidP="008525BF">
      <w:pPr>
        <w:pStyle w:val="BodyText"/>
      </w:pPr>
      <w:r w:rsidRPr="003B0867">
        <w:t>This unit describes the skills and knowledge required to design and produce va</w:t>
      </w:r>
      <w:r w:rsidRPr="003B0867">
        <w:t>rious business documents. It includes selecting and using a range of functions on a variety of computer applications.</w:t>
      </w:r>
    </w:p>
    <w:p w:rsidR="00000000" w:rsidRPr="003B0867" w:rsidP="008525BF">
      <w:pPr>
        <w:pStyle w:val="BodyText"/>
      </w:pPr>
      <w:r w:rsidRPr="003B0867">
        <w:t>The unit applies to those who possess fundamental skills in computer operations. They may exercise discretion and judgement using appropri</w:t>
      </w:r>
      <w:r w:rsidRPr="003B0867">
        <w:t>ate theoretical knowledge of document design and production to provide technical advice and support to a team.</w:t>
      </w:r>
    </w:p>
    <w:p w:rsidR="00000000" w:rsidRPr="003B0867" w:rsidP="008525BF">
      <w:pPr>
        <w:pStyle w:val="BodyText"/>
      </w:pPr>
      <w:r w:rsidRPr="003B0867">
        <w:t>No licensing, legislative or certification requirements apply to this unit at the time of publication.</w:t>
      </w:r>
    </w:p>
    <w:p w:rsidR="00000000" w:rsidRPr="003B0867" w:rsidP="003B0867">
      <w:pPr>
        <w:pStyle w:val="Heading1"/>
      </w:pPr>
      <w:bookmarkStart w:id="3" w:name="O_1127299"/>
      <w:bookmarkEnd w:id="3"/>
      <w:r w:rsidRPr="003B0867">
        <w:t>Unit Sector</w:t>
      </w:r>
    </w:p>
    <w:p w:rsidR="00000000" w:rsidRPr="003B0867" w:rsidP="008525BF">
      <w:pPr>
        <w:pStyle w:val="BodyText"/>
      </w:pPr>
      <w:r w:rsidRPr="003B0867">
        <w:t>Digital Com</w:t>
      </w:r>
      <w:r w:rsidRPr="003B0867">
        <w:t>petence - Technology Use</w:t>
      </w:r>
    </w:p>
    <w:p w:rsidR="00000000" w:rsidRPr="003B0867" w:rsidP="003B0867">
      <w:pPr>
        <w:pStyle w:val="Heading1"/>
      </w:pPr>
      <w:bookmarkStart w:id="4" w:name="O_1127298"/>
      <w:bookmarkEnd w:id="4"/>
      <w:r w:rsidRPr="003B0867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3B08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867" w:rsidP="003B0867">
            <w:pPr>
              <w:pStyle w:val="BodyText"/>
            </w:pPr>
            <w:r w:rsidRPr="003B0867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867">
            <w:pPr>
              <w:pStyle w:val="BodyText"/>
              <w:rPr>
                <w:lang w:val="en-NZ"/>
              </w:rPr>
            </w:pPr>
            <w:r w:rsidRPr="003B0867">
              <w:rPr>
                <w:rStyle w:val="SpecialBold"/>
              </w:rPr>
              <w:t>PERFORMANCE CRITERIA</w:t>
            </w:r>
          </w:p>
        </w:tc>
      </w:tr>
      <w:tr w:rsidTr="003B08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867" w:rsidP="003B0867">
            <w:pPr>
              <w:pStyle w:val="BodyText"/>
            </w:pPr>
            <w:r w:rsidRPr="003B0867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867">
            <w:pPr>
              <w:pStyle w:val="BodyText"/>
              <w:rPr>
                <w:lang w:val="en-NZ"/>
              </w:rPr>
            </w:pPr>
            <w:r w:rsidRPr="003B08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08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867">
            <w:pPr>
              <w:pStyle w:val="List"/>
              <w:rPr>
                <w:lang w:val="en-NZ"/>
              </w:rPr>
            </w:pPr>
            <w:r w:rsidRPr="003B0867">
              <w:t>1</w:t>
            </w:r>
            <w:r w:rsidRPr="003B0867">
              <w:t>. Select and prepare resources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867" w:rsidP="003B0867">
            <w:pPr>
              <w:pStyle w:val="List"/>
            </w:pPr>
            <w:r w:rsidRPr="003B0867">
              <w:t>1.1 Select and use technology and software applications to produce required business documents</w:t>
            </w:r>
          </w:p>
          <w:p w:rsidR="00000000" w:rsidRPr="003B0867" w:rsidP="003B0867">
            <w:pPr>
              <w:pStyle w:val="List"/>
            </w:pPr>
            <w:r w:rsidRPr="003B0867">
              <w:t>1.2 Select layout and style of publication according to information and organisational requirements</w:t>
            </w:r>
          </w:p>
          <w:p w:rsidR="00000000" w:rsidRPr="003B0867" w:rsidP="003B0867">
            <w:pPr>
              <w:pStyle w:val="List"/>
            </w:pPr>
            <w:r w:rsidRPr="003B0867">
              <w:t>1.3 Use basic design principle</w:t>
            </w:r>
            <w:r w:rsidRPr="003B0867">
              <w:t xml:space="preserve">s and ensure document design is consistent with organisational requirements </w:t>
            </w:r>
          </w:p>
          <w:p w:rsidR="00000000" w:rsidP="003B0867">
            <w:pPr>
              <w:pStyle w:val="List"/>
              <w:rPr>
                <w:lang w:val="en-NZ"/>
              </w:rPr>
            </w:pPr>
            <w:r w:rsidRPr="003B0867">
              <w:t xml:space="preserve">1.4 Discuss and clarify format and style with required stakeholder </w:t>
            </w:r>
          </w:p>
        </w:tc>
      </w:tr>
      <w:tr w:rsidTr="003B08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867">
            <w:pPr>
              <w:pStyle w:val="List"/>
              <w:rPr>
                <w:lang w:val="en-NZ"/>
              </w:rPr>
            </w:pPr>
            <w:r w:rsidRPr="003B0867">
              <w:t>2. Design document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867" w:rsidP="003B0867">
            <w:pPr>
              <w:pStyle w:val="List"/>
            </w:pPr>
            <w:r w:rsidRPr="003B0867">
              <w:t>2.1 Identify, open and create files according to task and organisational requirements</w:t>
            </w:r>
          </w:p>
          <w:p w:rsidR="00000000" w:rsidRPr="003B0867" w:rsidP="003B0867">
            <w:pPr>
              <w:pStyle w:val="List"/>
            </w:pPr>
            <w:r w:rsidRPr="003B0867">
              <w:t xml:space="preserve">2.2 Design document and ensure efficient entry of information </w:t>
            </w:r>
          </w:p>
          <w:p w:rsidR="00000000" w:rsidP="003B0867">
            <w:pPr>
              <w:pStyle w:val="List"/>
              <w:rPr>
                <w:lang w:val="en-NZ"/>
              </w:rPr>
            </w:pPr>
            <w:r w:rsidRPr="003B0867">
              <w:t>2.3 Use a range of functions to ensure consistency of design and layout</w:t>
            </w:r>
          </w:p>
        </w:tc>
      </w:tr>
      <w:tr w:rsidTr="003B08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867">
            <w:pPr>
              <w:pStyle w:val="List"/>
              <w:rPr>
                <w:lang w:val="en-NZ"/>
              </w:rPr>
            </w:pPr>
            <w:r w:rsidRPr="003B0867">
              <w:t>3. Produce document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867" w:rsidP="003B0867">
            <w:pPr>
              <w:pStyle w:val="List"/>
            </w:pPr>
            <w:r w:rsidRPr="003B0867">
              <w:t>3.1 Complete document production according to organisational policies, procedures and requirements</w:t>
            </w:r>
          </w:p>
          <w:p w:rsidR="00000000" w:rsidRPr="003B0867" w:rsidP="003B0867">
            <w:pPr>
              <w:pStyle w:val="List"/>
            </w:pPr>
            <w:r w:rsidRPr="003B0867">
              <w:t>3</w:t>
            </w:r>
            <w:r w:rsidRPr="003B0867">
              <w:t>.2 Check document produced to ensure it meets task requirements for style and layout</w:t>
            </w:r>
          </w:p>
          <w:p w:rsidR="00000000" w:rsidRPr="003B0867" w:rsidP="003B0867">
            <w:pPr>
              <w:pStyle w:val="List"/>
            </w:pPr>
            <w:r w:rsidRPr="003B0867">
              <w:t>3.3 Store document appropriately and save document</w:t>
            </w:r>
          </w:p>
          <w:p w:rsidR="00000000" w:rsidP="003B0867">
            <w:pPr>
              <w:pStyle w:val="List"/>
              <w:rPr>
                <w:lang w:val="en-NZ"/>
              </w:rPr>
            </w:pPr>
            <w:r w:rsidRPr="003B0867">
              <w:t>3.4 Use help function to overcome basic difficulties with document design and production, where required</w:t>
            </w:r>
          </w:p>
        </w:tc>
      </w:tr>
      <w:tr w:rsidTr="003B08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867">
            <w:pPr>
              <w:pStyle w:val="List"/>
              <w:rPr>
                <w:lang w:val="en-NZ"/>
              </w:rPr>
            </w:pPr>
            <w:r w:rsidRPr="003B0867">
              <w:t>4. Finalise do</w:t>
            </w:r>
            <w:r w:rsidRPr="003B0867">
              <w:t>cument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867" w:rsidP="003B0867">
            <w:pPr>
              <w:pStyle w:val="List"/>
            </w:pPr>
            <w:r w:rsidRPr="003B0867">
              <w:t>4.1 Proofread document for readability, accuracy and consistency of language, style and layout prior to final output</w:t>
            </w:r>
          </w:p>
          <w:p w:rsidR="00000000" w:rsidRPr="003B0867" w:rsidP="003B0867">
            <w:pPr>
              <w:pStyle w:val="List"/>
            </w:pPr>
            <w:r w:rsidRPr="003B0867">
              <w:t>4.2 Modify document according to task requirements</w:t>
            </w:r>
          </w:p>
          <w:p w:rsidR="00000000" w:rsidRPr="003B0867" w:rsidP="003B0867">
            <w:pPr>
              <w:pStyle w:val="List"/>
            </w:pPr>
            <w:r w:rsidRPr="003B0867">
              <w:t>4.3 Name and store document in accordance with organisational requirements and ex</w:t>
            </w:r>
            <w:r w:rsidRPr="003B0867">
              <w:t xml:space="preserve">it application </w:t>
            </w:r>
          </w:p>
          <w:p w:rsidR="00000000" w:rsidRPr="003B0867" w:rsidP="003B0867">
            <w:pPr>
              <w:pStyle w:val="List"/>
            </w:pPr>
            <w:r w:rsidRPr="003B0867">
              <w:t>4.4 Present document according to task requirements</w:t>
            </w:r>
          </w:p>
        </w:tc>
      </w:tr>
    </w:tbl>
    <w:p w:rsidR="00000000" w:rsidRPr="003B0867" w:rsidP="003B0867">
      <w:pPr>
        <w:pStyle w:val="BodyText"/>
      </w:pPr>
    </w:p>
    <w:p w:rsidR="00000000" w:rsidRPr="003B0867" w:rsidP="003B0867">
      <w:pPr>
        <w:pStyle w:val="AllowPageBreak"/>
      </w:pPr>
    </w:p>
    <w:p w:rsidR="00000000" w:rsidRPr="003B0867" w:rsidP="003B0867">
      <w:pPr>
        <w:pStyle w:val="Heading1"/>
      </w:pPr>
      <w:bookmarkStart w:id="5" w:name="O_1127297"/>
      <w:bookmarkEnd w:id="5"/>
      <w:r w:rsidRPr="003B0867">
        <w:t>Foundation Skills</w:t>
      </w:r>
    </w:p>
    <w:p w:rsidR="00000000" w:rsidRPr="008525BF" w:rsidP="008525BF">
      <w:pPr>
        <w:pStyle w:val="BodyText"/>
        <w:rPr>
          <w:i/>
        </w:rPr>
      </w:pPr>
      <w:r w:rsidRPr="008525BF">
        <w:rPr>
          <w:rStyle w:val="Emphasis"/>
        </w:rPr>
        <w:t>This section describes language, literacy, numeracy and employment skills incorporated in the performance criteria that are required for competent pe</w:t>
      </w:r>
      <w:r w:rsidRPr="008525BF">
        <w:rPr>
          <w:rStyle w:val="Emphasis"/>
        </w:rPr>
        <w:t>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60"/>
        <w:gridCol w:w="7228"/>
      </w:tblGrid>
      <w:tr w:rsidTr="003B08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867" w:rsidP="003B0867">
            <w:pPr>
              <w:pStyle w:val="BodyText"/>
            </w:pPr>
            <w:r w:rsidRPr="003B0867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867">
            <w:pPr>
              <w:pStyle w:val="BodyText"/>
              <w:rPr>
                <w:lang w:val="en-NZ"/>
              </w:rPr>
            </w:pPr>
            <w:r w:rsidRPr="003B0867">
              <w:rPr>
                <w:rStyle w:val="SpecialBold"/>
              </w:rPr>
              <w:t>DESCRIPTION</w:t>
            </w:r>
          </w:p>
        </w:tc>
      </w:tr>
      <w:tr w:rsidTr="003B08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867">
            <w:pPr>
              <w:pStyle w:val="BodyText"/>
              <w:rPr>
                <w:lang w:val="en-NZ"/>
              </w:rPr>
            </w:pPr>
            <w:r w:rsidRPr="003B0867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867">
            <w:pPr>
              <w:pStyle w:val="ListBullet"/>
              <w:rPr>
                <w:lang w:val="en-NZ"/>
              </w:rPr>
            </w:pPr>
            <w:r w:rsidRPr="003B0867">
              <w:t>Recognises and interprets textual information from a range of sources to determine and adhere to requirements</w:t>
            </w:r>
          </w:p>
        </w:tc>
      </w:tr>
      <w:tr w:rsidTr="003B08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867">
            <w:pPr>
              <w:pStyle w:val="BodyText"/>
              <w:rPr>
                <w:lang w:val="en-NZ"/>
              </w:rPr>
            </w:pPr>
            <w:r w:rsidRPr="003B0867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867" w:rsidP="003B0867">
            <w:pPr>
              <w:pStyle w:val="ListBullet"/>
            </w:pPr>
            <w:r w:rsidRPr="003B0867">
              <w:t xml:space="preserve">Develops documents using required format, accurate spelling and grammar and terminology specific </w:t>
            </w:r>
            <w:r w:rsidRPr="003B0867">
              <w:t>to requirements</w:t>
            </w:r>
          </w:p>
          <w:p w:rsidR="00000000" w:rsidP="003B0867">
            <w:pPr>
              <w:pStyle w:val="ListBullet"/>
              <w:rPr>
                <w:lang w:val="en-NZ"/>
              </w:rPr>
            </w:pPr>
            <w:r w:rsidRPr="003B0867">
              <w:t>Organises content to support purposes and audience of material, using clear and logical language</w:t>
            </w:r>
          </w:p>
        </w:tc>
      </w:tr>
      <w:tr w:rsidTr="003B086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867">
            <w:pPr>
              <w:pStyle w:val="BodyText"/>
              <w:rPr>
                <w:lang w:val="en-NZ"/>
              </w:rPr>
            </w:pPr>
            <w:r w:rsidRPr="003B0867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867" w:rsidP="003B0867">
            <w:pPr>
              <w:pStyle w:val="ListBullet"/>
            </w:pPr>
            <w:r w:rsidRPr="003B0867">
              <w:t>Recognises and follows explicit and implicit protocols and meets expectations associated with own role</w:t>
            </w:r>
          </w:p>
        </w:tc>
      </w:tr>
    </w:tbl>
    <w:p w:rsidR="00000000" w:rsidRPr="003B0867" w:rsidP="003B0867">
      <w:pPr>
        <w:pStyle w:val="BodyText"/>
      </w:pPr>
    </w:p>
    <w:p w:rsidR="00000000" w:rsidRPr="003B0867" w:rsidP="003B0867">
      <w:pPr>
        <w:pStyle w:val="AllowPageBreak"/>
      </w:pPr>
    </w:p>
    <w:p w:rsidR="00000000" w:rsidRPr="003B0867" w:rsidP="003B0867">
      <w:pPr>
        <w:pStyle w:val="Heading1"/>
      </w:pPr>
      <w:bookmarkStart w:id="6" w:name="O_1127296"/>
      <w:bookmarkEnd w:id="6"/>
      <w:r w:rsidRPr="003B0867">
        <w:t>Unit Mapping Information</w:t>
      </w:r>
    </w:p>
    <w:p w:rsidR="00000000" w:rsidRPr="003B0867" w:rsidP="008525BF">
      <w:pPr>
        <w:pStyle w:val="BodyText"/>
      </w:pPr>
      <w:r w:rsidRPr="003B0867">
        <w:t>Supersedes and is equivalent to:</w:t>
      </w:r>
    </w:p>
    <w:p w:rsidR="00000000" w:rsidRPr="003B0867" w:rsidP="003B0867">
      <w:pPr>
        <w:pStyle w:val="ListBullet"/>
      </w:pPr>
      <w:r w:rsidRPr="003B0867">
        <w:t>BSBITU306 Design and produce business documents</w:t>
      </w:r>
    </w:p>
    <w:p w:rsidR="00000000" w:rsidRPr="003B0867" w:rsidP="003B0867">
      <w:pPr>
        <w:pStyle w:val="ListBullet"/>
      </w:pPr>
      <w:r w:rsidRPr="003B0867">
        <w:t>BSBITU313 Design and produce digital text documents.</w:t>
      </w:r>
    </w:p>
    <w:p w:rsidR="00000000" w:rsidRPr="003B0867" w:rsidP="008525BF">
      <w:pPr>
        <w:pStyle w:val="BodyText"/>
      </w:pPr>
      <w:r w:rsidRPr="003B0867">
        <w:t>Supersedes but is not equivalent to:</w:t>
      </w:r>
    </w:p>
    <w:p w:rsidR="00000000" w:rsidRPr="003B0867" w:rsidP="003B0867">
      <w:pPr>
        <w:pStyle w:val="ListBullet"/>
      </w:pPr>
      <w:r w:rsidRPr="003B0867">
        <w:t xml:space="preserve">BSBINT305 Prepare business documents for </w:t>
      </w:r>
      <w:r w:rsidRPr="003B0867">
        <w:t>the international trade of goods</w:t>
      </w:r>
    </w:p>
    <w:p w:rsidR="00000000" w:rsidRPr="003B0867" w:rsidP="003B0867">
      <w:pPr>
        <w:pStyle w:val="ListBullet"/>
      </w:pPr>
      <w:r w:rsidRPr="003B0867">
        <w:t>BSBITU309 Produce desktop published documents.</w:t>
      </w:r>
    </w:p>
    <w:p w:rsidR="00000000" w:rsidRPr="003B0867" w:rsidP="003B0867">
      <w:pPr>
        <w:pStyle w:val="AllowPageBreak"/>
      </w:pPr>
    </w:p>
    <w:p w:rsidR="00000000" w:rsidRPr="003B0867" w:rsidP="003B0867">
      <w:pPr>
        <w:pStyle w:val="Heading1"/>
      </w:pPr>
      <w:bookmarkStart w:id="7" w:name="O_1127289"/>
      <w:bookmarkEnd w:id="7"/>
      <w:r w:rsidRPr="003B0867">
        <w:t>Links</w:t>
      </w:r>
    </w:p>
    <w:p w:rsidR="00000000" w:rsidRPr="003B0867" w:rsidP="008525BF">
      <w:pPr>
        <w:pStyle w:val="BodyText"/>
      </w:pPr>
      <w:r w:rsidRPr="003B08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112C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B0867" w:rsidP="003B0867"/>
    <w:sectPr w:rsidSect="003B08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67" w:rsidRPr="008525BF" w:rsidP="008525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5BF" w:rsidP="003B08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25BF" w:rsidP="003B08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525BF" w:rsidP="003B08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5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0867" w:rsidRPr="008525BF" w:rsidP="008525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5BF" w:rsidRPr="002D2AF8" w:rsidP="003B08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BSBTEC301 Design and produce business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525BF" w:rsidP="003B08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C08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B683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8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08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08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08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08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08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08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08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08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08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08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0867"/>
  </w:style>
  <w:style w:type="character" w:customStyle="1" w:styleId="Heading1Char">
    <w:name w:val="Heading 1 Char"/>
    <w:basedOn w:val="DefaultParagraphFont"/>
    <w:link w:val="Heading1"/>
    <w:rsid w:val="003B08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08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08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08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08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0867"/>
    <w:rPr>
      <w:b/>
      <w:spacing w:val="0"/>
    </w:rPr>
  </w:style>
  <w:style w:type="character" w:styleId="Emphasis">
    <w:name w:val="Emphasis"/>
    <w:basedOn w:val="DefaultParagraphFont"/>
    <w:qFormat/>
    <w:rsid w:val="003B0867"/>
    <w:rPr>
      <w:i/>
    </w:rPr>
  </w:style>
  <w:style w:type="paragraph" w:customStyle="1" w:styleId="SuperHeading">
    <w:name w:val="SuperHeading"/>
    <w:basedOn w:val="Normal"/>
    <w:rsid w:val="003B08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08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08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08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08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0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0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0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0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08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08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08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08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08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08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08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08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08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08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08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08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08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08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08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08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08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08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08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08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08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08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08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08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08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08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08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08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0867"/>
  </w:style>
  <w:style w:type="paragraph" w:styleId="TableofFigures">
    <w:name w:val="table of figures"/>
    <w:basedOn w:val="Normal"/>
    <w:next w:val="Normal"/>
    <w:semiHidden/>
    <w:rsid w:val="003B08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08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0867"/>
    <w:rPr>
      <w:rFonts w:ascii="Wingdings" w:hAnsi="Wingdings"/>
    </w:rPr>
  </w:style>
  <w:style w:type="paragraph" w:customStyle="1" w:styleId="TableHeading">
    <w:name w:val="Table Heading"/>
    <w:basedOn w:val="HeadingBase"/>
    <w:rsid w:val="003B08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0867"/>
    <w:rPr>
      <w:color w:val="0033CC"/>
      <w:u w:val="none"/>
    </w:rPr>
  </w:style>
  <w:style w:type="paragraph" w:customStyle="1" w:styleId="BodyTextRight">
    <w:name w:val="Body Text Right"/>
    <w:basedOn w:val="BodyText"/>
    <w:rsid w:val="003B08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08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08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08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08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08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0867"/>
    <w:rPr>
      <w:sz w:val="32"/>
    </w:rPr>
  </w:style>
  <w:style w:type="paragraph" w:customStyle="1" w:styleId="HeadingProcedure">
    <w:name w:val="Heading Procedure"/>
    <w:basedOn w:val="HeadingBase"/>
    <w:next w:val="Normal"/>
    <w:rsid w:val="003B08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0867"/>
    <w:pPr>
      <w:spacing w:before="60" w:after="60"/>
    </w:pPr>
  </w:style>
  <w:style w:type="paragraph" w:styleId="ListContinue">
    <w:name w:val="List Continue"/>
    <w:basedOn w:val="List"/>
    <w:rsid w:val="003B0867"/>
    <w:pPr>
      <w:ind w:firstLine="0"/>
    </w:pPr>
  </w:style>
  <w:style w:type="paragraph" w:customStyle="1" w:styleId="ListNote">
    <w:name w:val="List Note"/>
    <w:basedOn w:val="List"/>
    <w:rsid w:val="003B08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08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08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0867"/>
    <w:rPr>
      <w:rFonts w:ascii="Courier New" w:hAnsi="Courier New"/>
    </w:rPr>
  </w:style>
  <w:style w:type="paragraph" w:customStyle="1" w:styleId="NoteBullet">
    <w:name w:val="Note Bullet"/>
    <w:basedOn w:val="Note"/>
    <w:rsid w:val="003B08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08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08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08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08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08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08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0867"/>
    <w:rPr>
      <w:b/>
      <w:smallCaps/>
    </w:rPr>
  </w:style>
  <w:style w:type="paragraph" w:customStyle="1" w:styleId="TableListNumber">
    <w:name w:val="Table List Number"/>
    <w:basedOn w:val="ListNumber"/>
    <w:rsid w:val="003B08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08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0867"/>
    <w:pPr>
      <w:numPr>
        <w:numId w:val="8"/>
      </w:numPr>
    </w:pPr>
  </w:style>
  <w:style w:type="paragraph" w:customStyle="1" w:styleId="ListAlpha2">
    <w:name w:val="List Alpha 2"/>
    <w:basedOn w:val="List2"/>
    <w:rsid w:val="003B0867"/>
    <w:pPr>
      <w:numPr>
        <w:numId w:val="7"/>
      </w:numPr>
    </w:pPr>
  </w:style>
  <w:style w:type="paragraph" w:styleId="List2">
    <w:name w:val="List 2"/>
    <w:basedOn w:val="BodyText"/>
    <w:rsid w:val="003B08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08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08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08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08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08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0867"/>
    <w:pPr>
      <w:numPr>
        <w:numId w:val="3"/>
      </w:numPr>
    </w:pPr>
  </w:style>
  <w:style w:type="paragraph" w:styleId="ListContinue2">
    <w:name w:val="List Continue 2"/>
    <w:basedOn w:val="List2"/>
    <w:rsid w:val="003B0867"/>
    <w:pPr>
      <w:ind w:firstLine="0"/>
    </w:pPr>
  </w:style>
  <w:style w:type="paragraph" w:styleId="ListContinue3">
    <w:name w:val="List Continue 3"/>
    <w:basedOn w:val="List3"/>
    <w:rsid w:val="003B0867"/>
    <w:pPr>
      <w:ind w:left="1021" w:firstLine="0"/>
    </w:pPr>
  </w:style>
  <w:style w:type="paragraph" w:styleId="ListContinue4">
    <w:name w:val="List Continue 4"/>
    <w:basedOn w:val="List4"/>
    <w:rsid w:val="003B0867"/>
    <w:pPr>
      <w:ind w:firstLine="0"/>
    </w:pPr>
  </w:style>
  <w:style w:type="paragraph" w:styleId="ListContinue5">
    <w:name w:val="List Continue 5"/>
    <w:basedOn w:val="List5"/>
    <w:rsid w:val="003B0867"/>
    <w:pPr>
      <w:ind w:firstLine="0"/>
    </w:pPr>
  </w:style>
  <w:style w:type="paragraph" w:styleId="ListNumber3">
    <w:name w:val="List Number 3"/>
    <w:basedOn w:val="List3"/>
    <w:rsid w:val="003B0867"/>
    <w:pPr>
      <w:numPr>
        <w:numId w:val="4"/>
      </w:numPr>
    </w:pPr>
  </w:style>
  <w:style w:type="paragraph" w:styleId="ListNumber4">
    <w:name w:val="List Number 4"/>
    <w:basedOn w:val="List4"/>
    <w:rsid w:val="003B0867"/>
    <w:pPr>
      <w:numPr>
        <w:numId w:val="5"/>
      </w:numPr>
    </w:pPr>
  </w:style>
  <w:style w:type="paragraph" w:styleId="ListNumber5">
    <w:name w:val="List Number 5"/>
    <w:basedOn w:val="List5"/>
    <w:rsid w:val="003B0867"/>
    <w:pPr>
      <w:numPr>
        <w:numId w:val="6"/>
      </w:numPr>
    </w:pPr>
  </w:style>
  <w:style w:type="paragraph" w:styleId="BlockText">
    <w:name w:val="Block Text"/>
    <w:basedOn w:val="Normal"/>
    <w:rsid w:val="003B08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08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0867"/>
    <w:rPr>
      <w:sz w:val="16"/>
      <w:vertAlign w:val="superscript"/>
    </w:rPr>
  </w:style>
  <w:style w:type="character" w:customStyle="1" w:styleId="Symbols">
    <w:name w:val="Symbols"/>
    <w:basedOn w:val="DefaultParagraphFont"/>
    <w:rsid w:val="003B0867"/>
    <w:rPr>
      <w:rFonts w:ascii="Symbol" w:hAnsi="Symbol"/>
    </w:rPr>
  </w:style>
  <w:style w:type="character" w:customStyle="1" w:styleId="MenuOptions">
    <w:name w:val="Menu Options"/>
    <w:basedOn w:val="DefaultParagraphFont"/>
    <w:rsid w:val="003B08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0867"/>
    <w:rPr>
      <w:b/>
    </w:rPr>
  </w:style>
  <w:style w:type="character" w:customStyle="1" w:styleId="Underlined">
    <w:name w:val="Underlined"/>
    <w:basedOn w:val="DefaultParagraphFont"/>
    <w:rsid w:val="003B0867"/>
    <w:rPr>
      <w:u w:val="single"/>
    </w:rPr>
  </w:style>
  <w:style w:type="paragraph" w:customStyle="1" w:styleId="TableBodyTextRight">
    <w:name w:val="Table Body Text Right"/>
    <w:basedOn w:val="TableBodyText"/>
    <w:rsid w:val="003B08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0867"/>
    <w:rPr>
      <w:sz w:val="18"/>
    </w:rPr>
  </w:style>
  <w:style w:type="paragraph" w:customStyle="1" w:styleId="BodySmallRight">
    <w:name w:val="Body Small Right"/>
    <w:basedOn w:val="BodyTextRight"/>
    <w:rsid w:val="003B0867"/>
    <w:rPr>
      <w:sz w:val="18"/>
      <w:szCs w:val="18"/>
    </w:rPr>
  </w:style>
  <w:style w:type="paragraph" w:customStyle="1" w:styleId="MarginEdition">
    <w:name w:val="Margin Edition"/>
    <w:basedOn w:val="MarginNote"/>
    <w:rsid w:val="003B08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0867"/>
    <w:rPr>
      <w:sz w:val="2"/>
      <w:szCs w:val="2"/>
    </w:rPr>
  </w:style>
  <w:style w:type="character" w:customStyle="1" w:styleId="Small">
    <w:name w:val="Small"/>
    <w:basedOn w:val="DefaultParagraphFont"/>
    <w:rsid w:val="003B0867"/>
    <w:rPr>
      <w:sz w:val="16"/>
    </w:rPr>
  </w:style>
  <w:style w:type="paragraph" w:customStyle="1" w:styleId="WideTable">
    <w:name w:val="Wide Table"/>
    <w:basedOn w:val="Normal"/>
    <w:rsid w:val="003B08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0867"/>
  </w:style>
  <w:style w:type="paragraph" w:styleId="Quote">
    <w:name w:val="Quote"/>
    <w:basedOn w:val="Heading1"/>
    <w:link w:val="QuoteChar"/>
    <w:qFormat/>
    <w:rsid w:val="003B08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08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0867"/>
    <w:pPr>
      <w:pageBreakBefore/>
    </w:pPr>
  </w:style>
  <w:style w:type="paragraph" w:customStyle="1" w:styleId="Border">
    <w:name w:val="Border"/>
    <w:basedOn w:val="Normal"/>
    <w:qFormat/>
    <w:rsid w:val="003B08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08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8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8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08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08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08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08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08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0867"/>
    <w:rPr>
      <w:u w:val="single"/>
    </w:rPr>
  </w:style>
  <w:style w:type="character" w:customStyle="1" w:styleId="BoldandItalics">
    <w:name w:val="Bold and Italics"/>
    <w:qFormat/>
    <w:rsid w:val="003B0867"/>
    <w:rPr>
      <w:b/>
      <w:i/>
      <w:u w:val="none"/>
    </w:rPr>
  </w:style>
  <w:style w:type="paragraph" w:styleId="BalloonText">
    <w:name w:val="Balloon Text"/>
    <w:basedOn w:val="Normal"/>
    <w:link w:val="BalloonTextChar"/>
    <w:rsid w:val="003B08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08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08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08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08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08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0867"/>
    <w:pPr>
      <w:spacing w:before="0" w:after="0"/>
    </w:pPr>
  </w:style>
  <w:style w:type="paragraph" w:customStyle="1" w:styleId="BodyTextBold">
    <w:name w:val="Body Text Bold"/>
    <w:basedOn w:val="BodyText"/>
    <w:qFormat/>
    <w:rsid w:val="003B0867"/>
    <w:rPr>
      <w:b/>
    </w:rPr>
  </w:style>
  <w:style w:type="character" w:styleId="Hyperlink">
    <w:name w:val="Hyperlink"/>
    <w:basedOn w:val="DefaultParagraphFont"/>
    <w:uiPriority w:val="99"/>
    <w:unhideWhenUsed/>
    <w:rsid w:val="008525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497</Words>
  <Characters>3203</Characters>
  <Application>Microsoft Office Word</Application>
  <DocSecurity>0</DocSecurity>
  <Lines>100</Lines>
  <Paragraphs>69</Paragraphs>
  <ScaleCrop>false</ScaleCrop>
  <Company>Author-it Software Corporation Ltd.</Company>
  <LinksUpToDate>false</LinksUpToDate>
  <CharactersWithSpaces>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BSBTEC301 Design and produce business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2025-02-11T06:38:00Z</dcterms:created>
  <dcterms:modified xsi:type="dcterms:W3CDTF">2025-02-11T06:38:00Z</dcterms:modified>
</cp:coreProperties>
</file>