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8A1" w:rsidP="00E328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BSBTEC203 Research using the internet</w:t>
      </w:r>
      <w:r>
        <w:fldChar w:fldCharType="end"/>
      </w:r>
    </w:p>
    <w:p w:rsidR="00E328A1" w:rsidP="00E328A1">
      <w:pPr>
        <w:pStyle w:val="Version"/>
        <w:sectPr w:rsidSect="00AE2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D91" w:rsidP="00AE2D91">
      <w:pPr>
        <w:pStyle w:val="SuperHeading"/>
      </w:pPr>
      <w:r w:rsidRPr="00AE2D91">
        <w:t>BSBTEC203 Research using the internet</w:t>
      </w:r>
    </w:p>
    <w:p w:rsidR="00000000" w:rsidRPr="00AE2D91" w:rsidP="00AE2D91">
      <w:pPr>
        <w:pStyle w:val="Heading1"/>
      </w:pPr>
      <w:bookmarkStart w:id="1" w:name="O_1127279"/>
      <w:bookmarkEnd w:id="1"/>
      <w:r w:rsidRPr="00AE2D9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E2D9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D91" w:rsidP="00AE2D91">
            <w:pPr>
              <w:pStyle w:val="BodyText"/>
            </w:pPr>
            <w:r w:rsidRPr="00AE2D91">
              <w:rPr>
                <w:rStyle w:val="SpecialBold"/>
              </w:rPr>
              <w:t>Release</w:t>
            </w:r>
            <w:r w:rsidRPr="00AE2D9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BodyText"/>
              <w:rPr>
                <w:lang w:val="en-NZ"/>
              </w:rPr>
            </w:pPr>
            <w:r w:rsidRPr="00AE2D91">
              <w:rPr>
                <w:rStyle w:val="SpecialBold"/>
              </w:rPr>
              <w:t>Comments</w:t>
            </w:r>
            <w:r w:rsidRPr="00AE2D91">
              <w:t> </w:t>
            </w:r>
          </w:p>
        </w:tc>
      </w:tr>
      <w:tr w:rsidTr="00AE2D9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BodyText"/>
              <w:rPr>
                <w:lang w:val="en-NZ"/>
              </w:rPr>
            </w:pPr>
            <w:r w:rsidRPr="00AE2D9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D91" w:rsidP="00AE2D91">
            <w:pPr>
              <w:pStyle w:val="BodyText"/>
            </w:pPr>
            <w:r w:rsidRPr="00AE2D91">
              <w:t>This version first released with BSB Business Services Training Package Version 7.0.</w:t>
            </w:r>
          </w:p>
        </w:tc>
      </w:tr>
    </w:tbl>
    <w:p w:rsidR="00000000" w:rsidRPr="00AE2D91" w:rsidP="00AE2D91">
      <w:pPr>
        <w:pStyle w:val="BodyText"/>
      </w:pPr>
    </w:p>
    <w:p w:rsidR="00000000" w:rsidRPr="00AE2D91" w:rsidP="00AE2D91">
      <w:pPr>
        <w:pStyle w:val="AllowPageBreak"/>
      </w:pPr>
    </w:p>
    <w:p w:rsidR="00000000" w:rsidRPr="00AE2D91" w:rsidP="00AE2D91">
      <w:pPr>
        <w:pStyle w:val="Heading1"/>
      </w:pPr>
      <w:bookmarkStart w:id="2" w:name="O_1127284"/>
      <w:bookmarkEnd w:id="2"/>
      <w:r w:rsidRPr="00AE2D91">
        <w:t>Application</w:t>
      </w:r>
    </w:p>
    <w:p w:rsidR="00000000" w:rsidRPr="00AE2D91" w:rsidP="00E328A1">
      <w:pPr>
        <w:pStyle w:val="BodyText"/>
      </w:pPr>
      <w:r w:rsidRPr="00AE2D91">
        <w:t>This unit describes the skills and knowledge required to plan, conduct and present rese</w:t>
      </w:r>
      <w:r w:rsidRPr="00AE2D91">
        <w:t>arch using the internet within an organisational context.</w:t>
      </w:r>
    </w:p>
    <w:p w:rsidR="00000000" w:rsidRPr="00AE2D91" w:rsidP="00E328A1">
      <w:pPr>
        <w:pStyle w:val="BodyText"/>
      </w:pPr>
      <w:r w:rsidRPr="00AE2D91">
        <w:t>The unit applies to individuals who perform a range of routine tasks in the workplace, using a limited range of practical skills and fundamental knowledge of research in a defined context, under dir</w:t>
      </w:r>
      <w:r w:rsidRPr="00AE2D91">
        <w:t>ect supervision or with limited individual responsibility.</w:t>
      </w:r>
    </w:p>
    <w:p w:rsidR="00000000" w:rsidRPr="00AE2D91" w:rsidP="00E328A1">
      <w:pPr>
        <w:pStyle w:val="BodyText"/>
      </w:pPr>
      <w:r w:rsidRPr="00AE2D91">
        <w:t>No licensing, legislation or certification requirements apply to this unit at the time of publication.</w:t>
      </w:r>
    </w:p>
    <w:p w:rsidR="00000000" w:rsidRPr="00AE2D91" w:rsidP="00AE2D91">
      <w:pPr>
        <w:pStyle w:val="Heading1"/>
      </w:pPr>
      <w:bookmarkStart w:id="3" w:name="O_1127283"/>
      <w:bookmarkEnd w:id="3"/>
      <w:r w:rsidRPr="00AE2D91">
        <w:t>Unit Sector</w:t>
      </w:r>
    </w:p>
    <w:p w:rsidR="00000000" w:rsidRPr="00AE2D91" w:rsidP="00E328A1">
      <w:pPr>
        <w:pStyle w:val="BodyText"/>
      </w:pPr>
      <w:r w:rsidRPr="00AE2D91">
        <w:t>Digital Competence - Technology Use</w:t>
      </w:r>
    </w:p>
    <w:p w:rsidR="00000000" w:rsidRPr="00AE2D91" w:rsidP="00AE2D91">
      <w:pPr>
        <w:pStyle w:val="Heading1"/>
      </w:pPr>
      <w:bookmarkStart w:id="4" w:name="O_1127282"/>
      <w:bookmarkEnd w:id="4"/>
      <w:r w:rsidRPr="00AE2D91">
        <w:t>Elements</w:t>
      </w:r>
      <w:r w:rsidRPr="00AE2D91">
        <w:t xml:space="preserve">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AE2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D91" w:rsidP="00AE2D91">
            <w:pPr>
              <w:pStyle w:val="BodyText"/>
            </w:pPr>
            <w:r w:rsidRPr="00AE2D91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BodyText"/>
              <w:rPr>
                <w:lang w:val="en-NZ"/>
              </w:rPr>
            </w:pPr>
            <w:r w:rsidRPr="00AE2D91">
              <w:rPr>
                <w:rStyle w:val="SpecialBold"/>
              </w:rPr>
              <w:t>PERFORMANCE CRITERIA</w:t>
            </w:r>
          </w:p>
        </w:tc>
      </w:tr>
      <w:tr w:rsidTr="00AE2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D91" w:rsidP="00AE2D91">
            <w:pPr>
              <w:pStyle w:val="BodyText"/>
            </w:pPr>
            <w:r w:rsidRPr="00AE2D91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BodyText"/>
              <w:rPr>
                <w:lang w:val="en-NZ"/>
              </w:rPr>
            </w:pPr>
            <w:r w:rsidRPr="00AE2D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2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List"/>
              <w:rPr>
                <w:lang w:val="en-NZ"/>
              </w:rPr>
            </w:pPr>
            <w:r w:rsidRPr="00AE2D91">
              <w:t xml:space="preserve">1. Plan research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D91" w:rsidP="00AE2D91">
            <w:pPr>
              <w:pStyle w:val="List"/>
            </w:pPr>
            <w:r w:rsidRPr="00AE2D91">
              <w:t xml:space="preserve">1.1 Confirm task requirements </w:t>
            </w:r>
          </w:p>
          <w:p w:rsidR="00000000" w:rsidRPr="00AE2D91" w:rsidP="00AE2D91">
            <w:pPr>
              <w:pStyle w:val="List"/>
            </w:pPr>
            <w:r w:rsidRPr="00AE2D91">
              <w:t>1.2 Identify research objectives in consultation with relevant stakeholders</w:t>
            </w:r>
          </w:p>
          <w:p w:rsidR="00000000" w:rsidRPr="00AE2D91" w:rsidP="00AE2D91">
            <w:pPr>
              <w:pStyle w:val="List"/>
            </w:pPr>
            <w:r w:rsidRPr="00AE2D91">
              <w:t>1.3 Identify potential sources for research information according to organisational policies and procedures</w:t>
            </w:r>
          </w:p>
          <w:p w:rsidR="00000000" w:rsidRPr="00AE2D91" w:rsidP="00AE2D91">
            <w:pPr>
              <w:pStyle w:val="List"/>
            </w:pPr>
            <w:r w:rsidRPr="00AE2D91">
              <w:t>1.4 Select application and search engine according to organisational pol</w:t>
            </w:r>
            <w:r w:rsidRPr="00AE2D91">
              <w:t xml:space="preserve">icies and procedures </w:t>
            </w:r>
          </w:p>
          <w:p w:rsidR="00000000" w:rsidP="00AE2D91">
            <w:pPr>
              <w:pStyle w:val="List"/>
              <w:rPr>
                <w:lang w:val="en-NZ"/>
              </w:rPr>
            </w:pPr>
            <w:r w:rsidRPr="00AE2D91">
              <w:t>1.5 Plan key search terms to be used in research</w:t>
            </w:r>
          </w:p>
        </w:tc>
      </w:tr>
      <w:tr w:rsidTr="00AE2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List"/>
              <w:rPr>
                <w:lang w:val="en-NZ"/>
              </w:rPr>
            </w:pPr>
            <w:r w:rsidRPr="00AE2D91">
              <w:t xml:space="preserve">2. Conduct research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D91" w:rsidP="00AE2D91">
            <w:pPr>
              <w:pStyle w:val="List"/>
            </w:pPr>
            <w:r w:rsidRPr="00AE2D91">
              <w:t xml:space="preserve">2.1 Power up digital device and access internet using selected application </w:t>
            </w:r>
          </w:p>
          <w:p w:rsidR="00000000" w:rsidRPr="00AE2D91" w:rsidP="00AE2D91">
            <w:pPr>
              <w:pStyle w:val="List"/>
            </w:pPr>
            <w:r w:rsidRPr="00AE2D91">
              <w:t>2.2 Open search engine according to research plan</w:t>
            </w:r>
          </w:p>
          <w:p w:rsidR="00000000" w:rsidRPr="00AE2D91" w:rsidP="00AE2D91">
            <w:pPr>
              <w:pStyle w:val="List"/>
            </w:pPr>
            <w:r w:rsidRPr="00AE2D91">
              <w:t>2.3 Enter search terms according to research plan</w:t>
            </w:r>
          </w:p>
          <w:p w:rsidR="00000000" w:rsidRPr="00AE2D91" w:rsidP="00AE2D91">
            <w:pPr>
              <w:pStyle w:val="List"/>
            </w:pPr>
            <w:r w:rsidRPr="00AE2D91">
              <w:t>2.4 Collect information according to research plan and organisational policies and procedures</w:t>
            </w:r>
          </w:p>
          <w:p w:rsidR="00000000" w:rsidP="00AE2D91">
            <w:pPr>
              <w:pStyle w:val="List"/>
              <w:rPr>
                <w:lang w:val="en-NZ"/>
              </w:rPr>
            </w:pPr>
            <w:r w:rsidRPr="00AE2D91">
              <w:t>2.5 Use relevant help functions to overcome simple issues, where required</w:t>
            </w:r>
          </w:p>
        </w:tc>
      </w:tr>
      <w:tr w:rsidTr="00AE2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List"/>
              <w:rPr>
                <w:lang w:val="en-NZ"/>
              </w:rPr>
            </w:pPr>
            <w:r w:rsidRPr="00AE2D91">
              <w:t>3. Present research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D91" w:rsidP="00AE2D91">
            <w:pPr>
              <w:pStyle w:val="List"/>
            </w:pPr>
            <w:r w:rsidRPr="00AE2D91">
              <w:t>3.1 Document info</w:t>
            </w:r>
            <w:r w:rsidRPr="00AE2D91">
              <w:t>rmation collected according to task requirements</w:t>
            </w:r>
          </w:p>
          <w:p w:rsidR="00000000" w:rsidRPr="00AE2D91" w:rsidP="00AE2D91">
            <w:pPr>
              <w:pStyle w:val="List"/>
            </w:pPr>
            <w:r w:rsidRPr="00AE2D91">
              <w:t>3.2 Deliver document to relevant stakeholders according to organisational policies and procedures</w:t>
            </w:r>
          </w:p>
        </w:tc>
      </w:tr>
    </w:tbl>
    <w:p w:rsidR="00000000" w:rsidRPr="00AE2D91" w:rsidP="00AE2D91">
      <w:pPr>
        <w:pStyle w:val="List"/>
      </w:pPr>
    </w:p>
    <w:p w:rsidR="00000000" w:rsidRPr="00AE2D91" w:rsidP="00AE2D91">
      <w:pPr>
        <w:pStyle w:val="AllowPageBreak"/>
      </w:pPr>
    </w:p>
    <w:p w:rsidR="00000000" w:rsidRPr="00AE2D91" w:rsidP="00AE2D91">
      <w:pPr>
        <w:pStyle w:val="Heading1"/>
      </w:pPr>
      <w:bookmarkStart w:id="5" w:name="O_1127281"/>
      <w:bookmarkEnd w:id="5"/>
      <w:r w:rsidRPr="00AE2D91">
        <w:t>Foundation Skills</w:t>
      </w:r>
    </w:p>
    <w:p w:rsidR="00000000" w:rsidRPr="00E328A1" w:rsidP="00E328A1">
      <w:pPr>
        <w:pStyle w:val="BodyText"/>
        <w:rPr>
          <w:i/>
        </w:rPr>
      </w:pPr>
      <w:r w:rsidRPr="00E328A1">
        <w:rPr>
          <w:rStyle w:val="Emphasis"/>
        </w:rPr>
        <w:t>This section describes those language, literacy, numeracy and employme</w:t>
      </w:r>
      <w:r w:rsidRPr="00E328A1">
        <w:rPr>
          <w:rStyle w:val="Emphasis"/>
        </w:rPr>
        <w:t>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7295"/>
      </w:tblGrid>
      <w:tr w:rsidTr="00AE2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D91" w:rsidP="00AE2D91">
            <w:pPr>
              <w:pStyle w:val="BodyText"/>
            </w:pPr>
            <w:r w:rsidRPr="00AE2D91">
              <w:rPr>
                <w:rStyle w:val="SpecialBold"/>
              </w:rPr>
              <w:t>SKILL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BodyText"/>
              <w:rPr>
                <w:lang w:val="en-NZ"/>
              </w:rPr>
            </w:pPr>
            <w:r w:rsidRPr="00AE2D91">
              <w:rPr>
                <w:rStyle w:val="SpecialBold"/>
              </w:rPr>
              <w:t>DESCRIPTION</w:t>
            </w:r>
          </w:p>
        </w:tc>
      </w:tr>
      <w:tr w:rsidTr="00AE2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BodyText"/>
              <w:rPr>
                <w:lang w:val="en-NZ"/>
              </w:rPr>
            </w:pPr>
            <w:r w:rsidRPr="00AE2D91">
              <w:t>Reading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ListBullet"/>
              <w:rPr>
                <w:lang w:val="en-NZ"/>
              </w:rPr>
            </w:pPr>
            <w:r w:rsidRPr="00AE2D91">
              <w:t>Recognises textual information within organisational and task requirements to determine work requirements</w:t>
            </w:r>
          </w:p>
        </w:tc>
      </w:tr>
      <w:tr w:rsidTr="00AE2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BodyText"/>
              <w:rPr>
                <w:lang w:val="en-NZ"/>
              </w:rPr>
            </w:pPr>
            <w:r w:rsidRPr="00AE2D91">
              <w:t>Writing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ListBullet"/>
              <w:rPr>
                <w:lang w:val="en-NZ"/>
              </w:rPr>
            </w:pPr>
            <w:r w:rsidRPr="00AE2D91">
              <w:t>Records numerical and textual information in accordance with requirements of task</w:t>
            </w:r>
          </w:p>
        </w:tc>
      </w:tr>
      <w:tr w:rsidTr="00AE2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BodyText"/>
              <w:rPr>
                <w:lang w:val="en-NZ"/>
              </w:rPr>
            </w:pPr>
            <w:r w:rsidRPr="00AE2D91">
              <w:t>Oral Communication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ListBullet"/>
              <w:rPr>
                <w:lang w:val="en-NZ"/>
              </w:rPr>
            </w:pPr>
            <w:r w:rsidRPr="00AE2D91">
              <w:t>Participates in a variety of spoken exchanges with relevant stakeholders in an effort to clarify research purpose, audience and presentation requirements</w:t>
            </w:r>
            <w:r w:rsidRPr="00AE2D91">
              <w:t xml:space="preserve"> </w:t>
            </w:r>
          </w:p>
        </w:tc>
      </w:tr>
      <w:tr w:rsidTr="00AE2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BodyText"/>
              <w:rPr>
                <w:lang w:val="en-NZ"/>
              </w:rPr>
            </w:pPr>
            <w:r w:rsidRPr="00AE2D91">
              <w:t>Self-management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ListBullet"/>
              <w:rPr>
                <w:lang w:val="en-NZ"/>
              </w:rPr>
            </w:pPr>
            <w:r w:rsidRPr="00AE2D91">
              <w:t>Recognises and follows explicit and implicit protocols and meets expectations associated with own role</w:t>
            </w:r>
          </w:p>
        </w:tc>
      </w:tr>
      <w:tr w:rsidTr="00AE2D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D91">
            <w:pPr>
              <w:pStyle w:val="BodyText"/>
              <w:rPr>
                <w:lang w:val="en-NZ"/>
              </w:rPr>
            </w:pPr>
            <w:r w:rsidRPr="00AE2D91">
              <w:t>Technology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D91" w:rsidP="00AE2D91">
            <w:pPr>
              <w:pStyle w:val="ListBullet"/>
            </w:pPr>
            <w:r w:rsidRPr="00AE2D91">
              <w:t>Understands functions and features of specific digital applications and uses these to perform work tasks</w:t>
            </w:r>
          </w:p>
        </w:tc>
      </w:tr>
    </w:tbl>
    <w:p w:rsidR="00000000" w:rsidRPr="00AE2D91" w:rsidP="00AE2D91">
      <w:pPr>
        <w:pStyle w:val="BodyText"/>
      </w:pPr>
    </w:p>
    <w:p w:rsidR="00000000" w:rsidRPr="00AE2D91" w:rsidP="00AE2D91">
      <w:pPr>
        <w:pStyle w:val="AllowPageBreak"/>
      </w:pPr>
    </w:p>
    <w:p w:rsidR="00000000" w:rsidRPr="00AE2D91" w:rsidP="00AE2D91">
      <w:pPr>
        <w:pStyle w:val="Heading1"/>
      </w:pPr>
      <w:bookmarkStart w:id="6" w:name="O_1127280"/>
      <w:bookmarkEnd w:id="6"/>
      <w:r w:rsidRPr="00AE2D91">
        <w:t>Unit Mapping Information</w:t>
      </w:r>
    </w:p>
    <w:p w:rsidR="00000000" w:rsidRPr="00AE2D91" w:rsidP="00E328A1">
      <w:pPr>
        <w:pStyle w:val="BodyText"/>
      </w:pPr>
      <w:r w:rsidRPr="00AE2D91">
        <w:t>No equivalent unit. New unit.</w:t>
      </w:r>
    </w:p>
    <w:p w:rsidR="00000000" w:rsidRPr="00AE2D91" w:rsidP="00E328A1">
      <w:pPr>
        <w:pStyle w:val="BodyText"/>
      </w:pPr>
      <w:r w:rsidRPr="00AE2D91">
        <w:t>Supersedes but is not equivalent to BSBITU315 Purchase goods and services online.</w:t>
      </w:r>
    </w:p>
    <w:p w:rsidR="00000000" w:rsidRPr="00AE2D91" w:rsidP="00AE2D91">
      <w:pPr>
        <w:pStyle w:val="Heading1"/>
      </w:pPr>
      <w:bookmarkStart w:id="7" w:name="O_1127273"/>
      <w:bookmarkEnd w:id="7"/>
      <w:r w:rsidRPr="00AE2D91">
        <w:t>Links</w:t>
      </w:r>
    </w:p>
    <w:p w:rsidR="00000000" w:rsidRPr="00AE2D91" w:rsidP="00E328A1">
      <w:pPr>
        <w:pStyle w:val="BodyText"/>
      </w:pPr>
      <w:r w:rsidRPr="00AE2D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73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E2D91" w:rsidP="00AE2D91"/>
    <w:sectPr w:rsidSect="00AE2D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D91" w:rsidRPr="00E328A1" w:rsidP="00E328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A1" w:rsidP="00AE2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28A1" w:rsidP="00AE2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28A1" w:rsidP="00AE2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D91" w:rsidRPr="00E328A1" w:rsidP="00E328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A1" w:rsidRPr="002D2AF8" w:rsidP="00AE2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BSBTEC203 Research using the internet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328A1" w:rsidP="00AE2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7C2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64EF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D91"/>
  </w:style>
  <w:style w:type="character" w:customStyle="1" w:styleId="Heading1Char">
    <w:name w:val="Heading 1 Char"/>
    <w:basedOn w:val="DefaultParagraphFont"/>
    <w:link w:val="Heading1"/>
    <w:rsid w:val="00AE2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D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D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2D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2D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D91"/>
    <w:rPr>
      <w:b/>
      <w:spacing w:val="0"/>
    </w:rPr>
  </w:style>
  <w:style w:type="character" w:styleId="Emphasis">
    <w:name w:val="Emphasis"/>
    <w:basedOn w:val="DefaultParagraphFont"/>
    <w:qFormat/>
    <w:rsid w:val="00AE2D91"/>
    <w:rPr>
      <w:i/>
    </w:rPr>
  </w:style>
  <w:style w:type="paragraph" w:customStyle="1" w:styleId="SuperHeading">
    <w:name w:val="SuperHeading"/>
    <w:basedOn w:val="Normal"/>
    <w:rsid w:val="00AE2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2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D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2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D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D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2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D91"/>
  </w:style>
  <w:style w:type="paragraph" w:styleId="TableofFigures">
    <w:name w:val="table of figures"/>
    <w:basedOn w:val="Normal"/>
    <w:next w:val="Normal"/>
    <w:semiHidden/>
    <w:rsid w:val="00AE2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D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2D91"/>
    <w:rPr>
      <w:rFonts w:ascii="Wingdings" w:hAnsi="Wingdings"/>
    </w:rPr>
  </w:style>
  <w:style w:type="paragraph" w:customStyle="1" w:styleId="TableHeading">
    <w:name w:val="Table Heading"/>
    <w:basedOn w:val="HeadingBase"/>
    <w:rsid w:val="00AE2D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D91"/>
    <w:rPr>
      <w:color w:val="0033CC"/>
      <w:u w:val="none"/>
    </w:rPr>
  </w:style>
  <w:style w:type="paragraph" w:customStyle="1" w:styleId="BodyTextRight">
    <w:name w:val="Body Text Right"/>
    <w:basedOn w:val="BodyText"/>
    <w:rsid w:val="00AE2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D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D91"/>
    <w:rPr>
      <w:sz w:val="32"/>
    </w:rPr>
  </w:style>
  <w:style w:type="paragraph" w:customStyle="1" w:styleId="HeadingProcedure">
    <w:name w:val="Heading Procedure"/>
    <w:basedOn w:val="HeadingBase"/>
    <w:next w:val="Normal"/>
    <w:rsid w:val="00AE2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D91"/>
    <w:pPr>
      <w:spacing w:before="60" w:after="60"/>
    </w:pPr>
  </w:style>
  <w:style w:type="paragraph" w:styleId="ListContinue">
    <w:name w:val="List Continue"/>
    <w:basedOn w:val="List"/>
    <w:rsid w:val="00AE2D91"/>
    <w:pPr>
      <w:ind w:firstLine="0"/>
    </w:pPr>
  </w:style>
  <w:style w:type="paragraph" w:customStyle="1" w:styleId="ListNote">
    <w:name w:val="List Note"/>
    <w:basedOn w:val="List"/>
    <w:rsid w:val="00AE2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D91"/>
    <w:rPr>
      <w:rFonts w:ascii="Courier New" w:hAnsi="Courier New"/>
    </w:rPr>
  </w:style>
  <w:style w:type="paragraph" w:customStyle="1" w:styleId="NoteBullet">
    <w:name w:val="Note Bullet"/>
    <w:basedOn w:val="Note"/>
    <w:rsid w:val="00AE2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D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2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D91"/>
    <w:rPr>
      <w:b/>
      <w:smallCaps/>
    </w:rPr>
  </w:style>
  <w:style w:type="paragraph" w:customStyle="1" w:styleId="TableListNumber">
    <w:name w:val="Table List Number"/>
    <w:basedOn w:val="ListNumber"/>
    <w:rsid w:val="00AE2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D91"/>
    <w:pPr>
      <w:numPr>
        <w:numId w:val="8"/>
      </w:numPr>
    </w:pPr>
  </w:style>
  <w:style w:type="paragraph" w:customStyle="1" w:styleId="ListAlpha2">
    <w:name w:val="List Alpha 2"/>
    <w:basedOn w:val="List2"/>
    <w:rsid w:val="00AE2D91"/>
    <w:pPr>
      <w:numPr>
        <w:numId w:val="7"/>
      </w:numPr>
    </w:pPr>
  </w:style>
  <w:style w:type="paragraph" w:styleId="List2">
    <w:name w:val="List 2"/>
    <w:basedOn w:val="BodyText"/>
    <w:rsid w:val="00AE2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D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D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D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2D91"/>
    <w:pPr>
      <w:numPr>
        <w:numId w:val="3"/>
      </w:numPr>
    </w:pPr>
  </w:style>
  <w:style w:type="paragraph" w:styleId="ListContinue2">
    <w:name w:val="List Continue 2"/>
    <w:basedOn w:val="List2"/>
    <w:rsid w:val="00AE2D91"/>
    <w:pPr>
      <w:ind w:firstLine="0"/>
    </w:pPr>
  </w:style>
  <w:style w:type="paragraph" w:styleId="ListContinue3">
    <w:name w:val="List Continue 3"/>
    <w:basedOn w:val="List3"/>
    <w:rsid w:val="00AE2D91"/>
    <w:pPr>
      <w:ind w:left="1021" w:firstLine="0"/>
    </w:pPr>
  </w:style>
  <w:style w:type="paragraph" w:styleId="ListContinue4">
    <w:name w:val="List Continue 4"/>
    <w:basedOn w:val="List4"/>
    <w:rsid w:val="00AE2D91"/>
    <w:pPr>
      <w:ind w:firstLine="0"/>
    </w:pPr>
  </w:style>
  <w:style w:type="paragraph" w:styleId="ListContinue5">
    <w:name w:val="List Continue 5"/>
    <w:basedOn w:val="List5"/>
    <w:rsid w:val="00AE2D91"/>
    <w:pPr>
      <w:ind w:firstLine="0"/>
    </w:pPr>
  </w:style>
  <w:style w:type="paragraph" w:styleId="ListNumber3">
    <w:name w:val="List Number 3"/>
    <w:basedOn w:val="List3"/>
    <w:rsid w:val="00AE2D91"/>
    <w:pPr>
      <w:numPr>
        <w:numId w:val="4"/>
      </w:numPr>
    </w:pPr>
  </w:style>
  <w:style w:type="paragraph" w:styleId="ListNumber4">
    <w:name w:val="List Number 4"/>
    <w:basedOn w:val="List4"/>
    <w:rsid w:val="00AE2D91"/>
    <w:pPr>
      <w:numPr>
        <w:numId w:val="5"/>
      </w:numPr>
    </w:pPr>
  </w:style>
  <w:style w:type="paragraph" w:styleId="ListNumber5">
    <w:name w:val="List Number 5"/>
    <w:basedOn w:val="List5"/>
    <w:rsid w:val="00AE2D91"/>
    <w:pPr>
      <w:numPr>
        <w:numId w:val="6"/>
      </w:numPr>
    </w:pPr>
  </w:style>
  <w:style w:type="paragraph" w:styleId="BlockText">
    <w:name w:val="Block Text"/>
    <w:basedOn w:val="Normal"/>
    <w:rsid w:val="00AE2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D91"/>
    <w:rPr>
      <w:sz w:val="16"/>
      <w:vertAlign w:val="superscript"/>
    </w:rPr>
  </w:style>
  <w:style w:type="character" w:customStyle="1" w:styleId="Symbols">
    <w:name w:val="Symbols"/>
    <w:basedOn w:val="DefaultParagraphFont"/>
    <w:rsid w:val="00AE2D91"/>
    <w:rPr>
      <w:rFonts w:ascii="Symbol" w:hAnsi="Symbol"/>
    </w:rPr>
  </w:style>
  <w:style w:type="character" w:customStyle="1" w:styleId="MenuOptions">
    <w:name w:val="Menu Options"/>
    <w:basedOn w:val="DefaultParagraphFont"/>
    <w:rsid w:val="00AE2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D91"/>
    <w:rPr>
      <w:b/>
    </w:rPr>
  </w:style>
  <w:style w:type="character" w:customStyle="1" w:styleId="Underlined">
    <w:name w:val="Underlined"/>
    <w:basedOn w:val="DefaultParagraphFont"/>
    <w:rsid w:val="00AE2D91"/>
    <w:rPr>
      <w:u w:val="single"/>
    </w:rPr>
  </w:style>
  <w:style w:type="paragraph" w:customStyle="1" w:styleId="TableBodyTextRight">
    <w:name w:val="Table Body Text Right"/>
    <w:basedOn w:val="TableBodyText"/>
    <w:rsid w:val="00AE2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D91"/>
    <w:rPr>
      <w:sz w:val="18"/>
    </w:rPr>
  </w:style>
  <w:style w:type="paragraph" w:customStyle="1" w:styleId="BodySmallRight">
    <w:name w:val="Body Small Right"/>
    <w:basedOn w:val="BodyTextRight"/>
    <w:rsid w:val="00AE2D91"/>
    <w:rPr>
      <w:sz w:val="18"/>
      <w:szCs w:val="18"/>
    </w:rPr>
  </w:style>
  <w:style w:type="paragraph" w:customStyle="1" w:styleId="MarginEdition">
    <w:name w:val="Margin Edition"/>
    <w:basedOn w:val="MarginNote"/>
    <w:rsid w:val="00AE2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D91"/>
    <w:rPr>
      <w:sz w:val="2"/>
      <w:szCs w:val="2"/>
    </w:rPr>
  </w:style>
  <w:style w:type="character" w:customStyle="1" w:styleId="Small">
    <w:name w:val="Small"/>
    <w:basedOn w:val="DefaultParagraphFont"/>
    <w:rsid w:val="00AE2D91"/>
    <w:rPr>
      <w:sz w:val="16"/>
    </w:rPr>
  </w:style>
  <w:style w:type="paragraph" w:customStyle="1" w:styleId="WideTable">
    <w:name w:val="Wide Table"/>
    <w:basedOn w:val="Normal"/>
    <w:rsid w:val="00AE2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D91"/>
  </w:style>
  <w:style w:type="paragraph" w:styleId="Quote">
    <w:name w:val="Quote"/>
    <w:basedOn w:val="Heading1"/>
    <w:link w:val="QuoteChar"/>
    <w:qFormat/>
    <w:rsid w:val="00AE2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D91"/>
    <w:pPr>
      <w:pageBreakBefore/>
    </w:pPr>
  </w:style>
  <w:style w:type="paragraph" w:customStyle="1" w:styleId="Border">
    <w:name w:val="Border"/>
    <w:basedOn w:val="Normal"/>
    <w:qFormat/>
    <w:rsid w:val="00AE2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D91"/>
    <w:rPr>
      <w:u w:val="single"/>
    </w:rPr>
  </w:style>
  <w:style w:type="character" w:customStyle="1" w:styleId="BoldandItalics">
    <w:name w:val="Bold and Italics"/>
    <w:qFormat/>
    <w:rsid w:val="00AE2D91"/>
    <w:rPr>
      <w:b/>
      <w:i/>
      <w:u w:val="none"/>
    </w:rPr>
  </w:style>
  <w:style w:type="paragraph" w:styleId="BalloonText">
    <w:name w:val="Balloon Text"/>
    <w:basedOn w:val="Normal"/>
    <w:link w:val="BalloonTextChar"/>
    <w:rsid w:val="00AE2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D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D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D91"/>
    <w:pPr>
      <w:spacing w:before="0" w:after="0"/>
    </w:pPr>
  </w:style>
  <w:style w:type="paragraph" w:customStyle="1" w:styleId="BodyTextBold">
    <w:name w:val="Body Text Bold"/>
    <w:basedOn w:val="BodyText"/>
    <w:qFormat/>
    <w:rsid w:val="00AE2D91"/>
    <w:rPr>
      <w:b/>
    </w:rPr>
  </w:style>
  <w:style w:type="character" w:styleId="Hyperlink">
    <w:name w:val="Hyperlink"/>
    <w:basedOn w:val="DefaultParagraphFont"/>
    <w:uiPriority w:val="99"/>
    <w:unhideWhenUsed/>
    <w:rsid w:val="00E328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2774</Characters>
  <Application>Microsoft Office Word</Application>
  <DocSecurity>0</DocSecurity>
  <Lines>92</Lines>
  <Paragraphs>63</Paragraphs>
  <ScaleCrop>false</ScaleCrop>
  <Company>Author-it Software Corporation Ltd.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BSBTEC203 Research using the internet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