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A84" w:rsidP="00170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BSBSUS501 Develop workplace policy and procedures for sustainability</w:t>
      </w:r>
      <w:r>
        <w:fldChar w:fldCharType="end"/>
      </w:r>
    </w:p>
    <w:p w:rsidR="00170A84" w:rsidP="00170A84">
      <w:pPr>
        <w:pStyle w:val="Version"/>
        <w:sectPr w:rsidSect="00800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095" w:rsidP="00800095">
      <w:pPr>
        <w:pStyle w:val="SuperHeading"/>
      </w:pPr>
      <w:r w:rsidRPr="00800095">
        <w:t>Assessment Requirements for BSBSUS501 Develop workplace policy and procedures for sustainability</w:t>
      </w:r>
    </w:p>
    <w:p w:rsidR="00000000" w:rsidRPr="00800095" w:rsidP="00800095">
      <w:pPr>
        <w:pStyle w:val="Heading1"/>
      </w:pPr>
      <w:bookmarkStart w:id="1" w:name="O_645850"/>
      <w:bookmarkEnd w:id="1"/>
      <w:r w:rsidRPr="008000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00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95" w:rsidP="00800095">
            <w:pPr>
              <w:pStyle w:val="BodyText"/>
            </w:pPr>
            <w:r w:rsidRPr="008000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95">
            <w:pPr>
              <w:pStyle w:val="BodyText"/>
              <w:rPr>
                <w:lang w:val="en-NZ"/>
              </w:rPr>
            </w:pPr>
            <w:r w:rsidRPr="00800095">
              <w:rPr>
                <w:rStyle w:val="SpecialBold"/>
              </w:rPr>
              <w:t>Comments</w:t>
            </w:r>
          </w:p>
        </w:tc>
      </w:tr>
      <w:tr w:rsidTr="00800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95">
            <w:pPr>
              <w:pStyle w:val="BodyText"/>
              <w:rPr>
                <w:lang w:val="en-NZ"/>
              </w:rPr>
            </w:pPr>
            <w:r w:rsidRPr="008000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95" w:rsidP="00800095">
            <w:pPr>
              <w:pStyle w:val="BodyText"/>
            </w:pPr>
            <w:r w:rsidRPr="00800095">
              <w:t>This version first released with BSB Business Services Training Package Version 1.0.</w:t>
            </w:r>
          </w:p>
        </w:tc>
      </w:tr>
    </w:tbl>
    <w:p w:rsidR="00000000" w:rsidRPr="00800095" w:rsidP="00800095">
      <w:pPr>
        <w:pStyle w:val="BodyText"/>
      </w:pPr>
    </w:p>
    <w:p w:rsidR="00000000" w:rsidRPr="00800095" w:rsidP="00800095">
      <w:pPr>
        <w:pStyle w:val="AllowPageBreak"/>
      </w:pPr>
    </w:p>
    <w:p w:rsidR="00000000" w:rsidRPr="00800095" w:rsidP="00800095">
      <w:pPr>
        <w:pStyle w:val="Heading1"/>
      </w:pPr>
      <w:bookmarkStart w:id="2" w:name="O_645851"/>
      <w:bookmarkEnd w:id="2"/>
      <w:r w:rsidRPr="00800095">
        <w:t>Performance Evidence</w:t>
      </w:r>
    </w:p>
    <w:p w:rsidR="00000000" w:rsidRPr="00800095" w:rsidP="00170A84">
      <w:pPr>
        <w:pStyle w:val="BodyText"/>
      </w:pPr>
      <w:r w:rsidRPr="00800095">
        <w:t>Evidence of the ability to:</w:t>
      </w:r>
    </w:p>
    <w:p w:rsidR="00000000" w:rsidRPr="00800095" w:rsidP="00800095">
      <w:pPr>
        <w:pStyle w:val="ListBullet"/>
      </w:pPr>
      <w:r w:rsidRPr="00800095">
        <w:t>scope and develop organisational policies and procedures that comply with legislative requirements and support the organisation’s sustainability goals covering at a minimum:</w:t>
      </w:r>
    </w:p>
    <w:p w:rsidR="00000000" w:rsidRPr="00800095" w:rsidP="00800095">
      <w:pPr>
        <w:pStyle w:val="ListBullet2"/>
      </w:pPr>
      <w:r w:rsidRPr="00800095">
        <w:t>minimising reso</w:t>
      </w:r>
      <w:r w:rsidRPr="00800095">
        <w:t>urce use</w:t>
      </w:r>
    </w:p>
    <w:p w:rsidR="00000000" w:rsidRPr="00800095" w:rsidP="00800095">
      <w:pPr>
        <w:pStyle w:val="ListBullet2"/>
      </w:pPr>
      <w:r w:rsidRPr="00800095">
        <w:t>resource efficiency</w:t>
      </w:r>
    </w:p>
    <w:p w:rsidR="00000000" w:rsidRPr="00800095" w:rsidP="00800095">
      <w:pPr>
        <w:pStyle w:val="ListBullet2"/>
      </w:pPr>
      <w:r w:rsidRPr="00800095">
        <w:t xml:space="preserve">reducing toxic material and hazardous chemical use </w:t>
      </w:r>
    </w:p>
    <w:p w:rsidR="00000000" w:rsidRPr="00800095" w:rsidP="00800095">
      <w:pPr>
        <w:pStyle w:val="ListBullet2"/>
      </w:pPr>
      <w:r w:rsidRPr="00800095">
        <w:t>employing life cycle management approaches</w:t>
      </w:r>
    </w:p>
    <w:p w:rsidR="00000000" w:rsidRPr="00800095" w:rsidP="00800095">
      <w:pPr>
        <w:pStyle w:val="ListBullet2"/>
      </w:pPr>
      <w:r w:rsidRPr="00800095">
        <w:t>continuous improvement</w:t>
      </w:r>
    </w:p>
    <w:p w:rsidR="00000000" w:rsidRPr="00800095" w:rsidP="00800095">
      <w:pPr>
        <w:pStyle w:val="ListBullet"/>
      </w:pPr>
      <w:r w:rsidRPr="00800095">
        <w:t xml:space="preserve">plan and implement sustainability policy  and procedures including: </w:t>
      </w:r>
    </w:p>
    <w:p w:rsidR="00000000" w:rsidRPr="00800095" w:rsidP="00800095">
      <w:pPr>
        <w:pStyle w:val="ListBullet2"/>
      </w:pPr>
      <w:r w:rsidRPr="00800095">
        <w:t xml:space="preserve">agreed outcomes </w:t>
      </w:r>
    </w:p>
    <w:p w:rsidR="00000000" w:rsidRPr="00800095" w:rsidP="00800095">
      <w:pPr>
        <w:pStyle w:val="ListBullet2"/>
      </w:pPr>
      <w:r w:rsidRPr="00800095">
        <w:t>performance indicators</w:t>
      </w:r>
    </w:p>
    <w:p w:rsidR="00000000" w:rsidRPr="00800095" w:rsidP="00800095">
      <w:pPr>
        <w:pStyle w:val="ListBullet2"/>
      </w:pPr>
      <w:r w:rsidRPr="00800095">
        <w:t>activities to be undertaken</w:t>
      </w:r>
    </w:p>
    <w:p w:rsidR="00000000" w:rsidRPr="00800095" w:rsidP="00800095">
      <w:pPr>
        <w:pStyle w:val="ListBullet2"/>
      </w:pPr>
      <w:r w:rsidRPr="00800095">
        <w:t>assigned responsibilities</w:t>
      </w:r>
    </w:p>
    <w:p w:rsidR="00000000" w:rsidRPr="00800095" w:rsidP="00800095">
      <w:pPr>
        <w:pStyle w:val="ListBullet2"/>
      </w:pPr>
      <w:r w:rsidRPr="00800095">
        <w:t>record keeping, review and improvement processes</w:t>
      </w:r>
    </w:p>
    <w:p w:rsidR="00000000" w:rsidRPr="00800095" w:rsidP="00800095">
      <w:pPr>
        <w:pStyle w:val="ListBullet"/>
      </w:pPr>
      <w:r w:rsidRPr="00800095">
        <w:t xml:space="preserve">consult and communicate with relevant stakeholders to generate engagement with sustainability policy development, implementation </w:t>
      </w:r>
      <w:r w:rsidRPr="00800095">
        <w:t>and continuous improvement</w:t>
      </w:r>
    </w:p>
    <w:p w:rsidR="00000000" w:rsidRPr="00800095" w:rsidP="00800095">
      <w:pPr>
        <w:pStyle w:val="ListBullet"/>
      </w:pPr>
      <w:r w:rsidRPr="00800095">
        <w:t>review and improve sustainability policies.</w:t>
      </w:r>
    </w:p>
    <w:p w:rsidR="00000000" w:rsidRPr="00800095" w:rsidP="00800095">
      <w:pPr>
        <w:pStyle w:val="BodyText"/>
      </w:pPr>
    </w:p>
    <w:p w:rsidR="00000000" w:rsidRPr="00800095" w:rsidP="00170A84">
      <w:pPr>
        <w:pStyle w:val="BodyText"/>
      </w:pPr>
      <w:r w:rsidRPr="00800095">
        <w:t>Note: If a specific volume or frequency is not stated, then evidence must be provided at least once.</w:t>
      </w:r>
    </w:p>
    <w:p w:rsidR="00000000" w:rsidRPr="00800095" w:rsidP="00800095">
      <w:pPr>
        <w:pStyle w:val="Heading1"/>
      </w:pPr>
      <w:bookmarkStart w:id="3" w:name="O_645852"/>
      <w:bookmarkEnd w:id="3"/>
      <w:r w:rsidRPr="00800095">
        <w:t>Knowledge Evidence</w:t>
      </w:r>
    </w:p>
    <w:p w:rsidR="00000000" w:rsidRPr="00800095" w:rsidP="00170A84">
      <w:pPr>
        <w:pStyle w:val="BodyText"/>
      </w:pPr>
      <w:r w:rsidRPr="00800095">
        <w:t xml:space="preserve">To complete the unit requirements safely and effectively, the individual must: </w:t>
      </w:r>
    </w:p>
    <w:p w:rsidR="00000000" w:rsidRPr="00800095" w:rsidP="00800095">
      <w:pPr>
        <w:pStyle w:val="ListBullet"/>
      </w:pPr>
      <w:r w:rsidRPr="00800095">
        <w:t>outline the environmental or sustainability legislation, regulations and codes of practice applicable to the organisation identify internal and external sources of information</w:t>
      </w:r>
      <w:r w:rsidRPr="00800095">
        <w:t xml:space="preserve"> and explain how they can be used to plan and develop the organisation’s sustainability policy</w:t>
      </w:r>
    </w:p>
    <w:p w:rsidR="00000000" w:rsidRPr="00800095" w:rsidP="00800095">
      <w:pPr>
        <w:pStyle w:val="ListBullet"/>
      </w:pPr>
      <w:r w:rsidRPr="00800095">
        <w:t xml:space="preserve">explain policy development processes and practices </w:t>
      </w:r>
    </w:p>
    <w:p w:rsidR="00000000" w:rsidRPr="00800095" w:rsidP="00800095">
      <w:pPr>
        <w:pStyle w:val="ListBullet"/>
      </w:pPr>
      <w:r w:rsidRPr="00800095">
        <w:t>outline organisational systems and procedures that relate to sustainability</w:t>
      </w:r>
    </w:p>
    <w:p w:rsidR="00000000" w:rsidRPr="00800095" w:rsidP="00800095">
      <w:pPr>
        <w:pStyle w:val="ListBullet"/>
      </w:pPr>
      <w:r w:rsidRPr="00800095">
        <w:t>outline typical barriers to imple</w:t>
      </w:r>
      <w:r w:rsidRPr="00800095">
        <w:t>menting policies and procedures in an organisation and possible strategies to address them.</w:t>
      </w:r>
    </w:p>
    <w:p w:rsidR="00000000" w:rsidRPr="00800095" w:rsidP="00800095">
      <w:pPr>
        <w:pStyle w:val="AllowPageBreak"/>
      </w:pPr>
    </w:p>
    <w:p w:rsidR="00000000" w:rsidRPr="00800095" w:rsidP="00800095">
      <w:pPr>
        <w:pStyle w:val="Heading1"/>
      </w:pPr>
      <w:bookmarkStart w:id="4" w:name="O_645853"/>
      <w:bookmarkEnd w:id="4"/>
      <w:r w:rsidRPr="00800095">
        <w:t>Assessment Conditions</w:t>
      </w:r>
    </w:p>
    <w:p w:rsidR="00000000" w:rsidRPr="00800095" w:rsidP="00170A84">
      <w:pPr>
        <w:pStyle w:val="BodyText"/>
      </w:pPr>
      <w:r w:rsidRPr="00800095">
        <w:t>Assessment must be conducted in a safe environment where evidence gathered demonstrates consistent performance of typical act</w:t>
      </w:r>
      <w:r w:rsidRPr="00800095">
        <w:t>ivities experienced in the sustainability field of work and include access to:</w:t>
      </w:r>
    </w:p>
    <w:p w:rsidR="00000000" w:rsidRPr="00800095" w:rsidP="00800095">
      <w:pPr>
        <w:pStyle w:val="ListBullet"/>
      </w:pPr>
      <w:r w:rsidRPr="00800095">
        <w:t>relevant legislation, regulations, standards and codes</w:t>
      </w:r>
    </w:p>
    <w:p w:rsidR="00000000" w:rsidRPr="00800095" w:rsidP="00800095">
      <w:pPr>
        <w:pStyle w:val="ListBullet"/>
      </w:pPr>
      <w:r w:rsidRPr="00800095">
        <w:t>relevant workplace documentation and resources</w:t>
      </w:r>
    </w:p>
    <w:p w:rsidR="00000000" w:rsidRPr="00800095" w:rsidP="00800095">
      <w:pPr>
        <w:pStyle w:val="ListBullet"/>
      </w:pPr>
      <w:r w:rsidRPr="00800095">
        <w:t xml:space="preserve">case studies and, where possible, real situations </w:t>
      </w:r>
    </w:p>
    <w:p w:rsidR="00000000" w:rsidRPr="00800095" w:rsidP="00800095">
      <w:pPr>
        <w:pStyle w:val="ListBullet"/>
      </w:pPr>
      <w:r w:rsidRPr="00800095">
        <w:t>interaction with others</w:t>
      </w:r>
      <w:r w:rsidRPr="00800095">
        <w:t>.</w:t>
      </w:r>
    </w:p>
    <w:p w:rsidR="00000000" w:rsidRPr="00800095" w:rsidP="00800095">
      <w:pPr>
        <w:pStyle w:val="BodyText"/>
      </w:pPr>
    </w:p>
    <w:p w:rsidR="00000000" w:rsidRPr="00800095" w:rsidP="00170A84">
      <w:pPr>
        <w:pStyle w:val="BodyText"/>
      </w:pPr>
      <w:r w:rsidRPr="00800095">
        <w:t>Assessors must satisfy NVR/AQTF assessor requirements.</w:t>
      </w:r>
    </w:p>
    <w:p w:rsidR="00000000" w:rsidRPr="00800095" w:rsidP="00800095">
      <w:pPr>
        <w:pStyle w:val="Heading1"/>
      </w:pPr>
      <w:bookmarkStart w:id="5" w:name="O_645856"/>
      <w:bookmarkEnd w:id="5"/>
      <w:r w:rsidRPr="00800095">
        <w:t>Links</w:t>
      </w:r>
    </w:p>
    <w:p w:rsidR="00000000" w:rsidRPr="00800095" w:rsidP="00170A84">
      <w:pPr>
        <w:pStyle w:val="BodyText"/>
      </w:pPr>
      <w:r w:rsidRPr="00800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68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0095" w:rsidP="00800095"/>
    <w:sectPr w:rsidSect="00800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95" w:rsidRPr="00170A84" w:rsidP="00170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4" w:rsidP="00800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A84" w:rsidP="00800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A84" w:rsidP="00800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095" w:rsidRPr="00170A84" w:rsidP="00170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84" w:rsidRPr="002D2AF8" w:rsidP="00800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BSBSUS501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70A84" w:rsidP="00800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4A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25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9EE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095"/>
  </w:style>
  <w:style w:type="character" w:customStyle="1" w:styleId="Heading1Char">
    <w:name w:val="Heading 1 Char"/>
    <w:basedOn w:val="DefaultParagraphFont"/>
    <w:link w:val="Heading1"/>
    <w:rsid w:val="00800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0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095"/>
    <w:rPr>
      <w:b/>
      <w:spacing w:val="0"/>
    </w:rPr>
  </w:style>
  <w:style w:type="paragraph" w:styleId="ListBullet2">
    <w:name w:val="List Bullet 2"/>
    <w:basedOn w:val="List2"/>
    <w:rsid w:val="008000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095"/>
    <w:rPr>
      <w:i/>
    </w:rPr>
  </w:style>
  <w:style w:type="paragraph" w:styleId="Caption">
    <w:name w:val="caption"/>
    <w:basedOn w:val="BodyText"/>
    <w:next w:val="Normal"/>
    <w:qFormat/>
    <w:rsid w:val="00800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095"/>
  </w:style>
  <w:style w:type="paragraph" w:styleId="TableofFigures">
    <w:name w:val="table of figures"/>
    <w:basedOn w:val="Normal"/>
    <w:next w:val="Normal"/>
    <w:semiHidden/>
    <w:rsid w:val="00800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0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095"/>
    <w:rPr>
      <w:rFonts w:ascii="Wingdings" w:hAnsi="Wingdings"/>
    </w:rPr>
  </w:style>
  <w:style w:type="paragraph" w:customStyle="1" w:styleId="TableHeading">
    <w:name w:val="Table Heading"/>
    <w:basedOn w:val="HeadingBase"/>
    <w:rsid w:val="00800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095"/>
    <w:rPr>
      <w:color w:val="0033CC"/>
      <w:u w:val="none"/>
    </w:rPr>
  </w:style>
  <w:style w:type="paragraph" w:customStyle="1" w:styleId="BodyTextRight">
    <w:name w:val="Body Text Right"/>
    <w:basedOn w:val="BodyText"/>
    <w:rsid w:val="00800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0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095"/>
    <w:rPr>
      <w:sz w:val="32"/>
    </w:rPr>
  </w:style>
  <w:style w:type="paragraph" w:customStyle="1" w:styleId="HeadingProcedure">
    <w:name w:val="Heading Procedure"/>
    <w:basedOn w:val="HeadingBase"/>
    <w:next w:val="Normal"/>
    <w:rsid w:val="00800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095"/>
    <w:pPr>
      <w:spacing w:before="60" w:after="60"/>
    </w:pPr>
  </w:style>
  <w:style w:type="paragraph" w:styleId="ListContinue">
    <w:name w:val="List Continue"/>
    <w:basedOn w:val="List"/>
    <w:rsid w:val="00800095"/>
    <w:pPr>
      <w:ind w:firstLine="0"/>
    </w:pPr>
  </w:style>
  <w:style w:type="paragraph" w:customStyle="1" w:styleId="ListNote">
    <w:name w:val="List Note"/>
    <w:basedOn w:val="List"/>
    <w:rsid w:val="00800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095"/>
    <w:rPr>
      <w:rFonts w:ascii="Courier New" w:hAnsi="Courier New"/>
    </w:rPr>
  </w:style>
  <w:style w:type="paragraph" w:customStyle="1" w:styleId="NoteBullet">
    <w:name w:val="Note Bullet"/>
    <w:basedOn w:val="Note"/>
    <w:rsid w:val="00800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0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095"/>
    <w:rPr>
      <w:b/>
      <w:smallCaps/>
    </w:rPr>
  </w:style>
  <w:style w:type="paragraph" w:customStyle="1" w:styleId="TableListNumber">
    <w:name w:val="Table List Number"/>
    <w:basedOn w:val="ListNumber"/>
    <w:rsid w:val="00800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095"/>
    <w:pPr>
      <w:numPr>
        <w:numId w:val="9"/>
      </w:numPr>
    </w:pPr>
  </w:style>
  <w:style w:type="paragraph" w:customStyle="1" w:styleId="ListAlpha2">
    <w:name w:val="List Alpha 2"/>
    <w:basedOn w:val="List2"/>
    <w:rsid w:val="00800095"/>
    <w:pPr>
      <w:numPr>
        <w:numId w:val="8"/>
      </w:numPr>
    </w:pPr>
  </w:style>
  <w:style w:type="paragraph" w:styleId="List2">
    <w:name w:val="List 2"/>
    <w:basedOn w:val="BodyText"/>
    <w:rsid w:val="00800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0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0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095"/>
    <w:pPr>
      <w:numPr>
        <w:numId w:val="4"/>
      </w:numPr>
    </w:pPr>
  </w:style>
  <w:style w:type="paragraph" w:styleId="ListContinue2">
    <w:name w:val="List Continue 2"/>
    <w:basedOn w:val="List2"/>
    <w:rsid w:val="00800095"/>
    <w:pPr>
      <w:ind w:firstLine="0"/>
    </w:pPr>
  </w:style>
  <w:style w:type="paragraph" w:styleId="ListContinue3">
    <w:name w:val="List Continue 3"/>
    <w:basedOn w:val="List3"/>
    <w:rsid w:val="00800095"/>
    <w:pPr>
      <w:ind w:left="1021" w:firstLine="0"/>
    </w:pPr>
  </w:style>
  <w:style w:type="paragraph" w:styleId="ListContinue4">
    <w:name w:val="List Continue 4"/>
    <w:basedOn w:val="List4"/>
    <w:rsid w:val="00800095"/>
    <w:pPr>
      <w:ind w:firstLine="0"/>
    </w:pPr>
  </w:style>
  <w:style w:type="paragraph" w:styleId="ListContinue5">
    <w:name w:val="List Continue 5"/>
    <w:basedOn w:val="List5"/>
    <w:rsid w:val="00800095"/>
    <w:pPr>
      <w:ind w:firstLine="0"/>
    </w:pPr>
  </w:style>
  <w:style w:type="paragraph" w:styleId="ListNumber3">
    <w:name w:val="List Number 3"/>
    <w:basedOn w:val="List3"/>
    <w:rsid w:val="00800095"/>
    <w:pPr>
      <w:numPr>
        <w:numId w:val="5"/>
      </w:numPr>
    </w:pPr>
  </w:style>
  <w:style w:type="paragraph" w:styleId="ListNumber4">
    <w:name w:val="List Number 4"/>
    <w:basedOn w:val="List4"/>
    <w:rsid w:val="00800095"/>
    <w:pPr>
      <w:numPr>
        <w:numId w:val="6"/>
      </w:numPr>
    </w:pPr>
  </w:style>
  <w:style w:type="paragraph" w:styleId="ListNumber5">
    <w:name w:val="List Number 5"/>
    <w:basedOn w:val="List5"/>
    <w:rsid w:val="00800095"/>
    <w:pPr>
      <w:numPr>
        <w:numId w:val="7"/>
      </w:numPr>
    </w:pPr>
  </w:style>
  <w:style w:type="paragraph" w:styleId="BlockText">
    <w:name w:val="Block Text"/>
    <w:basedOn w:val="Normal"/>
    <w:rsid w:val="00800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095"/>
    <w:rPr>
      <w:sz w:val="16"/>
      <w:vertAlign w:val="superscript"/>
    </w:rPr>
  </w:style>
  <w:style w:type="character" w:customStyle="1" w:styleId="Symbols">
    <w:name w:val="Symbols"/>
    <w:basedOn w:val="DefaultParagraphFont"/>
    <w:rsid w:val="00800095"/>
    <w:rPr>
      <w:rFonts w:ascii="Symbol" w:hAnsi="Symbol"/>
    </w:rPr>
  </w:style>
  <w:style w:type="character" w:customStyle="1" w:styleId="MenuOptions">
    <w:name w:val="Menu Options"/>
    <w:basedOn w:val="DefaultParagraphFont"/>
    <w:rsid w:val="00800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095"/>
    <w:rPr>
      <w:b/>
    </w:rPr>
  </w:style>
  <w:style w:type="character" w:customStyle="1" w:styleId="Underlined">
    <w:name w:val="Underlined"/>
    <w:basedOn w:val="DefaultParagraphFont"/>
    <w:rsid w:val="00800095"/>
    <w:rPr>
      <w:u w:val="single"/>
    </w:rPr>
  </w:style>
  <w:style w:type="paragraph" w:customStyle="1" w:styleId="TableBodyTextRight">
    <w:name w:val="Table Body Text Right"/>
    <w:basedOn w:val="TableBodyText"/>
    <w:rsid w:val="00800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095"/>
    <w:rPr>
      <w:sz w:val="18"/>
    </w:rPr>
  </w:style>
  <w:style w:type="paragraph" w:customStyle="1" w:styleId="BodySmallRight">
    <w:name w:val="Body Small Right"/>
    <w:basedOn w:val="BodyTextRight"/>
    <w:rsid w:val="00800095"/>
    <w:rPr>
      <w:sz w:val="18"/>
      <w:szCs w:val="18"/>
    </w:rPr>
  </w:style>
  <w:style w:type="paragraph" w:customStyle="1" w:styleId="MarginEdition">
    <w:name w:val="Margin Edition"/>
    <w:basedOn w:val="MarginNote"/>
    <w:rsid w:val="00800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095"/>
    <w:rPr>
      <w:sz w:val="2"/>
      <w:szCs w:val="2"/>
    </w:rPr>
  </w:style>
  <w:style w:type="character" w:customStyle="1" w:styleId="Small">
    <w:name w:val="Small"/>
    <w:basedOn w:val="DefaultParagraphFont"/>
    <w:rsid w:val="00800095"/>
    <w:rPr>
      <w:sz w:val="16"/>
    </w:rPr>
  </w:style>
  <w:style w:type="paragraph" w:customStyle="1" w:styleId="WideTable">
    <w:name w:val="Wide Table"/>
    <w:basedOn w:val="Normal"/>
    <w:rsid w:val="00800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095"/>
  </w:style>
  <w:style w:type="paragraph" w:styleId="Quote">
    <w:name w:val="Quote"/>
    <w:basedOn w:val="Heading1"/>
    <w:link w:val="QuoteChar"/>
    <w:qFormat/>
    <w:rsid w:val="00800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095"/>
    <w:pPr>
      <w:pageBreakBefore/>
    </w:pPr>
  </w:style>
  <w:style w:type="paragraph" w:customStyle="1" w:styleId="Border">
    <w:name w:val="Border"/>
    <w:basedOn w:val="Normal"/>
    <w:qFormat/>
    <w:rsid w:val="00800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095"/>
    <w:rPr>
      <w:u w:val="single"/>
    </w:rPr>
  </w:style>
  <w:style w:type="character" w:customStyle="1" w:styleId="BoldandItalics">
    <w:name w:val="Bold and Italics"/>
    <w:qFormat/>
    <w:rsid w:val="00800095"/>
    <w:rPr>
      <w:b/>
      <w:i/>
      <w:u w:val="none"/>
    </w:rPr>
  </w:style>
  <w:style w:type="paragraph" w:styleId="BalloonText">
    <w:name w:val="Balloon Text"/>
    <w:basedOn w:val="Normal"/>
    <w:link w:val="BalloonTextChar"/>
    <w:rsid w:val="00800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095"/>
    <w:pPr>
      <w:spacing w:before="0" w:after="0"/>
    </w:pPr>
  </w:style>
  <w:style w:type="paragraph" w:customStyle="1" w:styleId="BodyTextBold">
    <w:name w:val="Body Text Bold"/>
    <w:basedOn w:val="BodyText"/>
    <w:qFormat/>
    <w:rsid w:val="00800095"/>
    <w:rPr>
      <w:b/>
    </w:rPr>
  </w:style>
  <w:style w:type="character" w:styleId="Hyperlink">
    <w:name w:val="Hyperlink"/>
    <w:basedOn w:val="DefaultParagraphFont"/>
    <w:uiPriority w:val="99"/>
    <w:unhideWhenUsed/>
    <w:rsid w:val="00170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2324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BSBSUS501 Develop workplace policy and procedures for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