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41AF" w:rsidP="00F041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BSBSUS201 Participate in environmentally sustainable work practices</w:t>
      </w:r>
      <w:r>
        <w:fldChar w:fldCharType="end"/>
      </w:r>
    </w:p>
    <w:p w:rsidR="00F041AF" w:rsidP="00F041AF">
      <w:pPr>
        <w:pStyle w:val="Version"/>
        <w:sectPr w:rsidSect="00674F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4FEE" w:rsidP="00674FEE">
      <w:pPr>
        <w:pStyle w:val="SuperHeading"/>
      </w:pPr>
      <w:r w:rsidRPr="00674FEE">
        <w:t>BSBSUS201 Participate in environmentally sustainable work practices</w:t>
      </w:r>
    </w:p>
    <w:p w:rsidR="00000000" w:rsidRPr="00674FEE" w:rsidP="00674FEE">
      <w:pPr>
        <w:pStyle w:val="Heading1"/>
      </w:pPr>
      <w:bookmarkStart w:id="1" w:name="O_711298"/>
      <w:bookmarkEnd w:id="1"/>
      <w:r w:rsidRPr="00674F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74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FEE" w:rsidP="00674FEE">
            <w:pPr>
              <w:pStyle w:val="BodyText"/>
            </w:pPr>
            <w:r w:rsidRPr="00674FE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FEE">
            <w:pPr>
              <w:pStyle w:val="BodyText"/>
              <w:rPr>
                <w:lang w:val="en-NZ"/>
              </w:rPr>
            </w:pPr>
            <w:r w:rsidRPr="00674FEE">
              <w:rPr>
                <w:rStyle w:val="SpecialBold"/>
              </w:rPr>
              <w:t>Comments</w:t>
            </w:r>
          </w:p>
        </w:tc>
      </w:tr>
      <w:tr w:rsidTr="00674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FEE">
            <w:pPr>
              <w:pStyle w:val="BodyText"/>
              <w:rPr>
                <w:lang w:val="en-NZ"/>
              </w:rPr>
            </w:pPr>
            <w:r w:rsidRPr="00674FE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FEE" w:rsidP="00674FEE">
            <w:pPr>
              <w:pStyle w:val="BodyText"/>
            </w:pPr>
            <w:r w:rsidRPr="00674FEE">
              <w:t>This version first released with BSB Business Services Training Package Version 1.0.</w:t>
            </w:r>
          </w:p>
        </w:tc>
      </w:tr>
    </w:tbl>
    <w:p w:rsidR="00000000" w:rsidRPr="00674FEE" w:rsidP="00674FEE">
      <w:pPr>
        <w:pStyle w:val="BodyText"/>
      </w:pPr>
    </w:p>
    <w:p w:rsidR="00000000" w:rsidRPr="00674FEE" w:rsidP="00674FEE">
      <w:pPr>
        <w:pStyle w:val="AllowPageBreak"/>
      </w:pPr>
    </w:p>
    <w:p w:rsidR="00000000" w:rsidRPr="00674FEE" w:rsidP="00674FEE">
      <w:pPr>
        <w:pStyle w:val="Heading1"/>
      </w:pPr>
      <w:bookmarkStart w:id="2" w:name="O_711299"/>
      <w:bookmarkEnd w:id="2"/>
      <w:r w:rsidRPr="00674FEE">
        <w:t>Application</w:t>
      </w:r>
    </w:p>
    <w:p w:rsidR="00000000" w:rsidRPr="00674FEE" w:rsidP="00F041AF">
      <w:pPr>
        <w:pStyle w:val="BodyText"/>
      </w:pPr>
      <w:r w:rsidRPr="00674FEE">
        <w:t>This unit describes the skills and knowledge required to effectively measure current resource use and carry out improvements, including reducing the negative environmental impact of work practices.</w:t>
      </w:r>
    </w:p>
    <w:p w:rsidR="00000000" w:rsidRPr="00674FEE" w:rsidP="00F041AF">
      <w:pPr>
        <w:pStyle w:val="BodyText"/>
      </w:pPr>
      <w:r w:rsidRPr="00674FEE">
        <w:t>It applies to individuals, working under supervision or g</w:t>
      </w:r>
      <w:r w:rsidRPr="00674FEE">
        <w:t xml:space="preserve">uidance, who are required to follow workplace procedures and instructions, and work in an environmentally sustainable manner within scope of competency, authority and own level of responsibility. </w:t>
      </w:r>
    </w:p>
    <w:p w:rsidR="00000000" w:rsidRPr="00674FEE" w:rsidP="00F041AF">
      <w:pPr>
        <w:pStyle w:val="BodyText"/>
      </w:pPr>
      <w:r w:rsidRPr="00674FEE">
        <w:t>No licensing, legislative or certification requirements ap</w:t>
      </w:r>
      <w:r w:rsidRPr="00674FEE">
        <w:t>ply to this unit at the time of publication.</w:t>
      </w:r>
    </w:p>
    <w:p w:rsidR="00000000" w:rsidRPr="00674FEE" w:rsidP="00674FEE">
      <w:pPr>
        <w:pStyle w:val="Heading1"/>
      </w:pPr>
      <w:bookmarkStart w:id="3" w:name="O_711302"/>
      <w:bookmarkEnd w:id="3"/>
      <w:r w:rsidRPr="00674FEE">
        <w:t>Unit Sector</w:t>
      </w:r>
    </w:p>
    <w:p w:rsidR="00000000" w:rsidRPr="00674FEE" w:rsidP="00F041AF">
      <w:pPr>
        <w:pStyle w:val="BodyText"/>
      </w:pPr>
      <w:r w:rsidRPr="00674FEE">
        <w:t>Industry Capability – Sustainability</w:t>
      </w:r>
    </w:p>
    <w:p w:rsidR="00000000" w:rsidRPr="00674FEE" w:rsidP="00674FEE">
      <w:pPr>
        <w:pStyle w:val="Heading1"/>
      </w:pPr>
      <w:bookmarkStart w:id="4" w:name="O_711303"/>
      <w:bookmarkEnd w:id="4"/>
      <w:r w:rsidRPr="00674FE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74F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FEE" w:rsidP="00674FEE">
            <w:pPr>
              <w:pStyle w:val="BodyText"/>
            </w:pPr>
            <w:r w:rsidRPr="00674FE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FEE">
            <w:pPr>
              <w:pStyle w:val="BodyText"/>
              <w:rPr>
                <w:lang w:val="en-NZ"/>
              </w:rPr>
            </w:pPr>
            <w:r w:rsidRPr="00674FEE">
              <w:rPr>
                <w:rStyle w:val="SpecialBold"/>
              </w:rPr>
              <w:t>PERFORMANCE CRITERIA</w:t>
            </w:r>
          </w:p>
        </w:tc>
      </w:tr>
      <w:tr w:rsidTr="00674F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FEE" w:rsidP="00674FEE">
            <w:pPr>
              <w:pStyle w:val="BodyText"/>
            </w:pPr>
            <w:r w:rsidRPr="00674FE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FEE">
            <w:pPr>
              <w:pStyle w:val="BodyText"/>
              <w:rPr>
                <w:lang w:val="en-NZ"/>
              </w:rPr>
            </w:pPr>
            <w:r w:rsidRPr="00674F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4F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FEE">
            <w:pPr>
              <w:pStyle w:val="BodyText"/>
              <w:rPr>
                <w:lang w:val="en-NZ"/>
              </w:rPr>
            </w:pPr>
            <w:r w:rsidRPr="00674FEE">
              <w:t>1. Identify current resource use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FEE" w:rsidP="00674FEE">
            <w:pPr>
              <w:pStyle w:val="BodyText"/>
            </w:pPr>
            <w:r w:rsidRPr="00674FEE">
              <w:t>1.1 Identify workplace environmental and resource efficiency issues</w:t>
            </w:r>
          </w:p>
          <w:p w:rsidR="00000000" w:rsidRPr="00674FEE" w:rsidP="00674FEE">
            <w:pPr>
              <w:pStyle w:val="BodyText"/>
            </w:pPr>
            <w:r w:rsidRPr="00674FEE">
              <w:t>1.2 Identify resources used in own work role</w:t>
            </w:r>
          </w:p>
          <w:p w:rsidR="00000000" w:rsidRPr="00674FEE" w:rsidP="00674FEE">
            <w:pPr>
              <w:pStyle w:val="BodyText"/>
            </w:pPr>
            <w:r w:rsidRPr="00674FEE">
              <w:t xml:space="preserve">1.3 Document </w:t>
            </w:r>
            <w:r w:rsidRPr="00674FEE">
              <w:t>and measure current usage of resources using appropriate techniques</w:t>
            </w:r>
          </w:p>
          <w:p w:rsidR="00000000" w:rsidRPr="00674FEE" w:rsidP="00674FEE">
            <w:pPr>
              <w:pStyle w:val="BodyText"/>
            </w:pPr>
            <w:r w:rsidRPr="00674FEE">
              <w:t xml:space="preserve">1.4 Record and file documentation measuring current usage, using </w:t>
            </w:r>
            <w:r w:rsidRPr="00674FEE">
              <w:t>technology (such as software systems) where applicable</w:t>
            </w:r>
          </w:p>
          <w:p w:rsidR="00000000" w:rsidP="00674FEE">
            <w:pPr>
              <w:pStyle w:val="BodyText"/>
              <w:rPr>
                <w:lang w:val="en-NZ"/>
              </w:rPr>
            </w:pPr>
            <w:r w:rsidRPr="00674FEE">
              <w:t>1.5 Identify and report workplace environmental hazards to appropria</w:t>
            </w:r>
            <w:r w:rsidRPr="00674FEE">
              <w:t>te personnel</w:t>
            </w:r>
          </w:p>
        </w:tc>
      </w:tr>
      <w:tr w:rsidTr="00674F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FEE">
            <w:pPr>
              <w:pStyle w:val="BodyText"/>
              <w:rPr>
                <w:lang w:val="en-NZ"/>
              </w:rPr>
            </w:pPr>
            <w:r w:rsidRPr="00674FEE">
              <w:t>2. Comply with environmental regulations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FEE" w:rsidP="00674FEE">
            <w:pPr>
              <w:pStyle w:val="BodyText"/>
            </w:pPr>
            <w:r w:rsidRPr="00674FEE">
              <w:t>2.1 Follow workplace procedures to ensure compliance</w:t>
            </w:r>
          </w:p>
          <w:p w:rsidR="00000000" w:rsidP="00674FEE">
            <w:pPr>
              <w:pStyle w:val="BodyText"/>
              <w:rPr>
                <w:lang w:val="en-NZ"/>
              </w:rPr>
            </w:pPr>
            <w:r w:rsidRPr="00674FEE">
              <w:t>2.2 Report breaches or potential breaches to appropriate personnel</w:t>
            </w:r>
          </w:p>
        </w:tc>
      </w:tr>
      <w:tr w:rsidTr="00674F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FEE">
            <w:pPr>
              <w:pStyle w:val="BodyText"/>
              <w:rPr>
                <w:lang w:val="en-NZ"/>
              </w:rPr>
            </w:pPr>
            <w:r w:rsidRPr="00674FEE">
              <w:t>3. Seek opportunities to improve resource efficiency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FEE" w:rsidP="00674FEE">
            <w:pPr>
              <w:pStyle w:val="BodyText"/>
            </w:pPr>
            <w:r w:rsidRPr="00674FEE">
              <w:t>3.1 Follow organisational plans to improve environmental practices and resource efficiency</w:t>
            </w:r>
          </w:p>
          <w:p w:rsidR="00000000" w:rsidRPr="00674FEE" w:rsidP="00674FEE">
            <w:pPr>
              <w:pStyle w:val="BodyText"/>
            </w:pPr>
            <w:r w:rsidRPr="00674FEE">
              <w:t>3.2 Work as part of a team, where relevant, to identify possible areas for improvements to work practices in own work area</w:t>
            </w:r>
          </w:p>
          <w:p w:rsidR="00000000" w:rsidRPr="00674FEE" w:rsidP="00674FEE">
            <w:pPr>
              <w:pStyle w:val="BodyText"/>
            </w:pPr>
            <w:r w:rsidRPr="00674FEE">
              <w:t>3.3 Make suggestions for improvements to w</w:t>
            </w:r>
            <w:r w:rsidRPr="00674FEE">
              <w:t>orkplace practices in own work area</w:t>
            </w:r>
          </w:p>
        </w:tc>
      </w:tr>
    </w:tbl>
    <w:p w:rsidR="00000000" w:rsidRPr="00674FEE" w:rsidP="00674FEE">
      <w:pPr>
        <w:pStyle w:val="BodyText"/>
      </w:pPr>
    </w:p>
    <w:p w:rsidR="00000000" w:rsidRPr="00674FEE" w:rsidP="00674FEE">
      <w:pPr>
        <w:pStyle w:val="AllowPageBreak"/>
      </w:pPr>
    </w:p>
    <w:p w:rsidR="00000000" w:rsidRPr="00674FEE" w:rsidP="00674FEE">
      <w:pPr>
        <w:pStyle w:val="Heading1"/>
      </w:pPr>
      <w:bookmarkStart w:id="5" w:name="O_711304"/>
      <w:bookmarkEnd w:id="5"/>
      <w:r w:rsidRPr="00674FEE">
        <w:t>Foundation Skills</w:t>
      </w:r>
    </w:p>
    <w:p w:rsidR="00000000" w:rsidRPr="00F041AF" w:rsidP="00F041AF">
      <w:pPr>
        <w:pStyle w:val="BodyText"/>
        <w:rPr>
          <w:i/>
        </w:rPr>
      </w:pPr>
      <w:r w:rsidRPr="00F041A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674F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FEE" w:rsidP="00674FEE">
            <w:pPr>
              <w:pStyle w:val="BodyText"/>
            </w:pPr>
            <w:r w:rsidRPr="00674FEE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FEE" w:rsidP="00674FEE">
            <w:pPr>
              <w:pStyle w:val="BodyText"/>
            </w:pPr>
            <w:r w:rsidRPr="00674FEE">
              <w:rPr>
                <w:rStyle w:val="SpecialBold"/>
              </w:rPr>
              <w:t>Performance</w:t>
            </w:r>
          </w:p>
          <w:p w:rsidR="00000000" w:rsidRPr="00674FEE" w:rsidP="00674FEE">
            <w:pPr>
              <w:pStyle w:val="BodyText"/>
            </w:pPr>
            <w:r w:rsidRPr="00674FEE">
              <w:rPr>
                <w:rStyle w:val="SpecialBold"/>
              </w:rPr>
              <w:t>Crite</w:t>
            </w:r>
            <w:r w:rsidRPr="00674FEE">
              <w:rPr>
                <w:rStyle w:val="SpecialBold"/>
              </w:rPr>
              <w:t>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FEE">
            <w:pPr>
              <w:pStyle w:val="BodyText"/>
              <w:rPr>
                <w:lang w:val="en-NZ"/>
              </w:rPr>
            </w:pPr>
            <w:r w:rsidRPr="00674FEE">
              <w:rPr>
                <w:rStyle w:val="SpecialBold"/>
              </w:rPr>
              <w:t>Description</w:t>
            </w:r>
          </w:p>
        </w:tc>
      </w:tr>
      <w:tr w:rsidTr="00674F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FEE">
            <w:pPr>
              <w:pStyle w:val="BodyText"/>
              <w:rPr>
                <w:lang w:val="en-NZ"/>
              </w:rPr>
            </w:pPr>
            <w:r w:rsidRPr="00674FEE">
              <w:t>Reading</w:t>
            </w:r>
            <w:r w:rsidRPr="00674FEE">
              <w:tab/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FEE">
            <w:pPr>
              <w:pStyle w:val="BodyText"/>
              <w:rPr>
                <w:lang w:val="en-NZ"/>
              </w:rPr>
            </w:pPr>
            <w:r w:rsidRPr="00674FEE">
              <w:t>1.1, 1.3, 2.1, 3.1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FEE">
            <w:pPr>
              <w:pStyle w:val="ListBullet"/>
              <w:rPr>
                <w:lang w:val="en-NZ"/>
              </w:rPr>
            </w:pPr>
            <w:r w:rsidRPr="00674FEE">
              <w:t>Recognises and interprets textual information to establish job requirements from relevant information</w:t>
            </w:r>
          </w:p>
        </w:tc>
      </w:tr>
      <w:tr w:rsidTr="00674F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FEE">
            <w:pPr>
              <w:pStyle w:val="BodyText"/>
              <w:rPr>
                <w:lang w:val="en-NZ"/>
              </w:rPr>
            </w:pPr>
            <w:r w:rsidRPr="00674FEE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FEE">
            <w:pPr>
              <w:pStyle w:val="BodyText"/>
              <w:rPr>
                <w:lang w:val="en-NZ"/>
              </w:rPr>
            </w:pPr>
            <w:r w:rsidRPr="00674FEE">
              <w:t>1.3, 1.4, 1.5, 2.2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FEE">
            <w:pPr>
              <w:pStyle w:val="ListBullet"/>
              <w:rPr>
                <w:lang w:val="en-NZ"/>
              </w:rPr>
            </w:pPr>
            <w:r w:rsidRPr="00674FEE">
              <w:t xml:space="preserve">Completes documents using required formats </w:t>
            </w:r>
          </w:p>
        </w:tc>
      </w:tr>
      <w:tr w:rsidTr="00674F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FEE">
            <w:pPr>
              <w:pStyle w:val="BodyText"/>
              <w:rPr>
                <w:lang w:val="en-NZ"/>
              </w:rPr>
            </w:pPr>
            <w:r w:rsidRPr="00674FEE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FEE">
            <w:pPr>
              <w:pStyle w:val="BodyText"/>
              <w:rPr>
                <w:lang w:val="en-NZ"/>
              </w:rPr>
            </w:pPr>
            <w:r w:rsidRPr="00674FEE">
              <w:t>1.5, 2.2, 3.3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FEE">
            <w:pPr>
              <w:pStyle w:val="ListBullet"/>
              <w:rPr>
                <w:lang w:val="en-NZ"/>
              </w:rPr>
            </w:pPr>
            <w:r w:rsidRPr="00674FEE">
              <w:t>Articulates ideas clearly and uses simple and relevant language to identify and report issues to designated person</w:t>
            </w:r>
          </w:p>
        </w:tc>
      </w:tr>
      <w:tr w:rsidTr="00674F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FEE">
            <w:pPr>
              <w:pStyle w:val="BodyText"/>
              <w:rPr>
                <w:lang w:val="en-NZ"/>
              </w:rPr>
            </w:pPr>
            <w:r w:rsidRPr="00674FEE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FEE">
            <w:pPr>
              <w:pStyle w:val="BodyText"/>
              <w:rPr>
                <w:lang w:val="en-NZ"/>
              </w:rPr>
            </w:pPr>
            <w:r w:rsidRPr="00674FEE">
              <w:t>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FEE">
            <w:pPr>
              <w:pStyle w:val="ListBullet"/>
              <w:rPr>
                <w:lang w:val="en-NZ"/>
              </w:rPr>
            </w:pPr>
            <w:r w:rsidRPr="00674FEE">
              <w:t>Calculates basic metric measurements to determine resource usage</w:t>
            </w:r>
          </w:p>
        </w:tc>
      </w:tr>
      <w:tr w:rsidTr="00674F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FEE">
            <w:pPr>
              <w:pStyle w:val="BodyText"/>
              <w:rPr>
                <w:lang w:val="en-NZ"/>
              </w:rPr>
            </w:pPr>
            <w:r w:rsidRPr="00674FEE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FEE">
            <w:pPr>
              <w:pStyle w:val="BodyText"/>
              <w:rPr>
                <w:lang w:val="en-NZ"/>
              </w:rPr>
            </w:pPr>
            <w:r w:rsidRPr="00674FEE">
              <w:t>2.1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FEE">
            <w:pPr>
              <w:pStyle w:val="ListBullet"/>
              <w:rPr>
                <w:lang w:val="en-NZ"/>
              </w:rPr>
            </w:pPr>
            <w:r w:rsidRPr="00674FEE">
              <w:t xml:space="preserve">Understands and adheres to legal and regulatory responsibilities related to own work </w:t>
            </w:r>
          </w:p>
        </w:tc>
      </w:tr>
      <w:tr w:rsidTr="00674F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FEE">
            <w:pPr>
              <w:pStyle w:val="BodyText"/>
              <w:rPr>
                <w:lang w:val="en-NZ"/>
              </w:rPr>
            </w:pPr>
            <w:r w:rsidRPr="00674FEE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FEE">
            <w:pPr>
              <w:pStyle w:val="BodyText"/>
              <w:rPr>
                <w:lang w:val="en-NZ"/>
              </w:rPr>
            </w:pPr>
            <w:r w:rsidRPr="00674FEE">
              <w:t>1.5, 2.2, 3.2, 3.3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FEE" w:rsidP="00674FEE">
            <w:pPr>
              <w:pStyle w:val="ListBullet"/>
            </w:pPr>
            <w:r w:rsidRPr="00674FEE">
              <w:t>Selects and uses appropriate conventions and protocols when communicating with co-workers in range of work contexts</w:t>
            </w:r>
          </w:p>
          <w:p w:rsidR="00000000" w:rsidP="00674FEE">
            <w:pPr>
              <w:pStyle w:val="ListBullet"/>
              <w:rPr>
                <w:lang w:val="en-NZ"/>
              </w:rPr>
            </w:pPr>
            <w:r w:rsidRPr="00674FEE">
              <w:t>Collaborates</w:t>
            </w:r>
            <w:r w:rsidRPr="00674FEE">
              <w:t xml:space="preserve"> and cooperates with others to achieve joint outcomes </w:t>
            </w:r>
          </w:p>
        </w:tc>
      </w:tr>
      <w:tr w:rsidTr="00674F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FEE">
            <w:pPr>
              <w:pStyle w:val="BodyText"/>
              <w:rPr>
                <w:lang w:val="en-NZ"/>
              </w:rPr>
            </w:pPr>
            <w:r w:rsidRPr="00674FEE">
              <w:t xml:space="preserve">Get the work </w:t>
            </w:r>
            <w:r w:rsidRPr="00674FEE">
              <w:t>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FEE">
            <w:pPr>
              <w:pStyle w:val="BodyText"/>
              <w:rPr>
                <w:lang w:val="en-NZ"/>
              </w:rPr>
            </w:pPr>
            <w:r w:rsidRPr="00674FEE">
              <w:t>1.1-1.4, 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FEE" w:rsidP="00674FEE">
            <w:pPr>
              <w:pStyle w:val="ListBullet"/>
            </w:pPr>
            <w:r w:rsidRPr="00674FEE">
              <w:t>Implements actions as per plan, taking some responsibility for sequencing and timing of tasks</w:t>
            </w:r>
          </w:p>
          <w:p w:rsidR="00000000" w:rsidRPr="00674FEE" w:rsidP="00674FEE">
            <w:pPr>
              <w:pStyle w:val="ListBullet"/>
            </w:pPr>
            <w:r w:rsidRPr="00674FEE">
              <w:t>Uses main features and functions of digital tools to complete work ta</w:t>
            </w:r>
            <w:r w:rsidRPr="00674FEE">
              <w:t>sks and access information</w:t>
            </w:r>
          </w:p>
          <w:p w:rsidR="00000000" w:rsidRPr="00674FEE" w:rsidP="00674FEE">
            <w:pPr>
              <w:pStyle w:val="ListBullet"/>
            </w:pPr>
            <w:r w:rsidRPr="00674FEE">
              <w:t>Analyses current practices to identify opportunities for improvement.</w:t>
            </w:r>
          </w:p>
        </w:tc>
      </w:tr>
    </w:tbl>
    <w:p w:rsidR="00000000" w:rsidRPr="00674FEE" w:rsidP="00674FEE">
      <w:pPr>
        <w:pStyle w:val="BodyText"/>
      </w:pPr>
    </w:p>
    <w:p w:rsidR="00000000" w:rsidRPr="00674FEE" w:rsidP="00674FEE">
      <w:pPr>
        <w:pStyle w:val="AllowPageBreak"/>
      </w:pPr>
    </w:p>
    <w:p w:rsidR="00000000" w:rsidRPr="00674FEE" w:rsidP="00674FEE">
      <w:pPr>
        <w:pStyle w:val="Heading1"/>
      </w:pPr>
      <w:bookmarkStart w:id="6" w:name="O_711306"/>
      <w:bookmarkEnd w:id="6"/>
      <w:r w:rsidRPr="00674FE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674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FEE" w:rsidP="00674FEE">
            <w:pPr>
              <w:pStyle w:val="BodyText"/>
            </w:pPr>
            <w:r w:rsidRPr="00674FEE">
              <w:rPr>
                <w:rStyle w:val="SpecialBold"/>
              </w:rPr>
              <w:t xml:space="preserve">Code and title </w:t>
            </w:r>
          </w:p>
          <w:p w:rsidR="00000000" w:rsidRPr="00674FEE" w:rsidP="00674FEE">
            <w:pPr>
              <w:pStyle w:val="BodyText"/>
            </w:pPr>
            <w:r w:rsidRPr="00674FEE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FEE" w:rsidP="00674FEE">
            <w:pPr>
              <w:pStyle w:val="BodyText"/>
            </w:pPr>
            <w:r w:rsidRPr="00674FEE">
              <w:rPr>
                <w:rStyle w:val="SpecialBold"/>
              </w:rPr>
              <w:t>Code and title</w:t>
            </w:r>
          </w:p>
          <w:p w:rsidR="00000000" w:rsidRPr="00674FEE" w:rsidP="00674FEE">
            <w:pPr>
              <w:pStyle w:val="BodyText"/>
            </w:pPr>
            <w:r w:rsidRPr="00674FEE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FEE" w:rsidP="00674FEE">
            <w:pPr>
              <w:pStyle w:val="BodyText"/>
            </w:pPr>
            <w:r w:rsidRPr="00674FE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FEE">
            <w:pPr>
              <w:pStyle w:val="BodyText"/>
              <w:rPr>
                <w:lang w:val="en-NZ"/>
              </w:rPr>
            </w:pPr>
            <w:r w:rsidRPr="00674FEE">
              <w:rPr>
                <w:rStyle w:val="SpecialBold"/>
              </w:rPr>
              <w:t>Equivalence status</w:t>
            </w:r>
          </w:p>
        </w:tc>
      </w:tr>
      <w:tr w:rsidTr="00674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FEE">
            <w:pPr>
              <w:pStyle w:val="BodyText"/>
              <w:rPr>
                <w:lang w:val="en-NZ"/>
              </w:rPr>
            </w:pPr>
            <w:r w:rsidRPr="00674FEE">
              <w:t>BSBSUS201 Participate in environmentally sustainable work practices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FEE">
            <w:pPr>
              <w:pStyle w:val="BodyText"/>
              <w:rPr>
                <w:lang w:val="en-NZ"/>
              </w:rPr>
            </w:pPr>
            <w:r w:rsidRPr="00674FEE">
              <w:t>BSBSUS201A Participate in environmentally sustainable work practices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FEE">
            <w:pPr>
              <w:pStyle w:val="BodyText"/>
              <w:rPr>
                <w:lang w:val="en-NZ"/>
              </w:rPr>
            </w:pPr>
            <w:r w:rsidRPr="00674FE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FEE" w:rsidP="00674FEE">
            <w:pPr>
              <w:pStyle w:val="BodyText"/>
            </w:pPr>
            <w:r w:rsidRPr="00674FEE">
              <w:t>Equivalent unit</w:t>
            </w:r>
          </w:p>
        </w:tc>
      </w:tr>
    </w:tbl>
    <w:p w:rsidR="00F041AF" w:rsidP="00674FEE">
      <w:pPr>
        <w:pStyle w:val="BodyText"/>
      </w:pPr>
    </w:p>
    <w:p w:rsidR="00F041AF" w:rsidP="00674FEE">
      <w:pPr>
        <w:pStyle w:val="BodyText"/>
      </w:pPr>
    </w:p>
    <w:p w:rsidR="00000000" w:rsidRPr="00674FEE" w:rsidP="00674FEE">
      <w:pPr>
        <w:pStyle w:val="Heading1"/>
      </w:pPr>
      <w:bookmarkStart w:id="7" w:name="O_711313"/>
      <w:bookmarkEnd w:id="7"/>
      <w:r w:rsidRPr="00674FEE">
        <w:t>Links</w:t>
      </w:r>
    </w:p>
    <w:p w:rsidR="00000000" w:rsidRPr="00674FEE" w:rsidP="00F041AF">
      <w:pPr>
        <w:pStyle w:val="BodyText"/>
      </w:pPr>
      <w:r w:rsidRPr="00674FEE">
        <w:t>Companion Volume implementati</w:t>
      </w:r>
      <w:r w:rsidRPr="00674FEE">
        <w:t xml:space="preserve">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C031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74FEE" w:rsidP="00674FEE"/>
    <w:sectPr w:rsidSect="00674F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F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FEE" w:rsidRPr="00F041AF" w:rsidP="00F041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F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1AF" w:rsidP="00674F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41AF" w:rsidP="00674F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041AF" w:rsidP="00674F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F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1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4FEE" w:rsidRPr="00F041AF" w:rsidP="00F041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F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1AF" w:rsidRPr="002D2AF8" w:rsidP="00674F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BSBSUS201 Participate in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041AF" w:rsidP="00674F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36B7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5E22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F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4F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4F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4F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4F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4F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4F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4F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4F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4F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4F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4FEE"/>
  </w:style>
  <w:style w:type="character" w:customStyle="1" w:styleId="Heading1Char">
    <w:name w:val="Heading 1 Char"/>
    <w:basedOn w:val="DefaultParagraphFont"/>
    <w:link w:val="Heading1"/>
    <w:rsid w:val="00674F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4F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4F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4F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4FEE"/>
    <w:rPr>
      <w:b/>
      <w:spacing w:val="0"/>
    </w:rPr>
  </w:style>
  <w:style w:type="character" w:styleId="Emphasis">
    <w:name w:val="Emphasis"/>
    <w:basedOn w:val="DefaultParagraphFont"/>
    <w:qFormat/>
    <w:rsid w:val="00674FEE"/>
    <w:rPr>
      <w:i/>
    </w:rPr>
  </w:style>
  <w:style w:type="paragraph" w:customStyle="1" w:styleId="SuperHeading">
    <w:name w:val="SuperHeading"/>
    <w:basedOn w:val="Normal"/>
    <w:rsid w:val="00674F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4F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4F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4F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4F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4F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4F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4F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4F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4F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4F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4F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4F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4F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4F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4F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4F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4F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4F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4F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4F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4F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4F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4F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4F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4F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4F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4F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4F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4F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4F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4F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4F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4F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4F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4F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4F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4F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4FEE"/>
  </w:style>
  <w:style w:type="paragraph" w:styleId="TableofFigures">
    <w:name w:val="table of figures"/>
    <w:basedOn w:val="Normal"/>
    <w:next w:val="Normal"/>
    <w:semiHidden/>
    <w:rsid w:val="00674F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4F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4FEE"/>
    <w:rPr>
      <w:rFonts w:ascii="Wingdings" w:hAnsi="Wingdings"/>
    </w:rPr>
  </w:style>
  <w:style w:type="paragraph" w:customStyle="1" w:styleId="TableHeading">
    <w:name w:val="Table Heading"/>
    <w:basedOn w:val="HeadingBase"/>
    <w:rsid w:val="00674F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4FEE"/>
    <w:rPr>
      <w:color w:val="0033CC"/>
      <w:u w:val="none"/>
    </w:rPr>
  </w:style>
  <w:style w:type="paragraph" w:customStyle="1" w:styleId="BodyTextRight">
    <w:name w:val="Body Text Right"/>
    <w:basedOn w:val="BodyText"/>
    <w:rsid w:val="00674F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4F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4F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4F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4F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4F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4FEE"/>
    <w:rPr>
      <w:sz w:val="32"/>
    </w:rPr>
  </w:style>
  <w:style w:type="paragraph" w:customStyle="1" w:styleId="HeadingProcedure">
    <w:name w:val="Heading Procedure"/>
    <w:basedOn w:val="HeadingBase"/>
    <w:next w:val="Normal"/>
    <w:rsid w:val="00674F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4FEE"/>
    <w:pPr>
      <w:spacing w:before="60" w:after="60"/>
    </w:pPr>
  </w:style>
  <w:style w:type="paragraph" w:styleId="ListContinue">
    <w:name w:val="List Continue"/>
    <w:basedOn w:val="List"/>
    <w:rsid w:val="00674FEE"/>
    <w:pPr>
      <w:ind w:firstLine="0"/>
    </w:pPr>
  </w:style>
  <w:style w:type="paragraph" w:customStyle="1" w:styleId="ListNote">
    <w:name w:val="List Note"/>
    <w:basedOn w:val="List"/>
    <w:rsid w:val="00674F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4F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4F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4FEE"/>
    <w:rPr>
      <w:rFonts w:ascii="Courier New" w:hAnsi="Courier New"/>
    </w:rPr>
  </w:style>
  <w:style w:type="paragraph" w:customStyle="1" w:styleId="NoteBullet">
    <w:name w:val="Note Bullet"/>
    <w:basedOn w:val="Note"/>
    <w:rsid w:val="00674F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4F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4F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4F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4F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4F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4F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4FEE"/>
    <w:rPr>
      <w:b/>
      <w:smallCaps/>
    </w:rPr>
  </w:style>
  <w:style w:type="paragraph" w:customStyle="1" w:styleId="TableListNumber">
    <w:name w:val="Table List Number"/>
    <w:basedOn w:val="ListNumber"/>
    <w:rsid w:val="00674F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4F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4FEE"/>
    <w:pPr>
      <w:numPr>
        <w:numId w:val="8"/>
      </w:numPr>
    </w:pPr>
  </w:style>
  <w:style w:type="paragraph" w:customStyle="1" w:styleId="ListAlpha2">
    <w:name w:val="List Alpha 2"/>
    <w:basedOn w:val="List2"/>
    <w:rsid w:val="00674FEE"/>
    <w:pPr>
      <w:numPr>
        <w:numId w:val="7"/>
      </w:numPr>
    </w:pPr>
  </w:style>
  <w:style w:type="paragraph" w:styleId="List2">
    <w:name w:val="List 2"/>
    <w:basedOn w:val="BodyText"/>
    <w:rsid w:val="00674F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4F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4F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4F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4F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4F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4FEE"/>
    <w:pPr>
      <w:numPr>
        <w:numId w:val="3"/>
      </w:numPr>
    </w:pPr>
  </w:style>
  <w:style w:type="paragraph" w:styleId="ListContinue2">
    <w:name w:val="List Continue 2"/>
    <w:basedOn w:val="List2"/>
    <w:rsid w:val="00674FEE"/>
    <w:pPr>
      <w:ind w:firstLine="0"/>
    </w:pPr>
  </w:style>
  <w:style w:type="paragraph" w:styleId="ListContinue3">
    <w:name w:val="List Continue 3"/>
    <w:basedOn w:val="List3"/>
    <w:rsid w:val="00674FEE"/>
    <w:pPr>
      <w:ind w:left="1021" w:firstLine="0"/>
    </w:pPr>
  </w:style>
  <w:style w:type="paragraph" w:styleId="ListContinue4">
    <w:name w:val="List Continue 4"/>
    <w:basedOn w:val="List4"/>
    <w:rsid w:val="00674FEE"/>
    <w:pPr>
      <w:ind w:firstLine="0"/>
    </w:pPr>
  </w:style>
  <w:style w:type="paragraph" w:styleId="ListContinue5">
    <w:name w:val="List Continue 5"/>
    <w:basedOn w:val="List5"/>
    <w:rsid w:val="00674FEE"/>
    <w:pPr>
      <w:ind w:firstLine="0"/>
    </w:pPr>
  </w:style>
  <w:style w:type="paragraph" w:styleId="ListNumber3">
    <w:name w:val="List Number 3"/>
    <w:basedOn w:val="List3"/>
    <w:rsid w:val="00674FEE"/>
    <w:pPr>
      <w:numPr>
        <w:numId w:val="4"/>
      </w:numPr>
    </w:pPr>
  </w:style>
  <w:style w:type="paragraph" w:styleId="ListNumber4">
    <w:name w:val="List Number 4"/>
    <w:basedOn w:val="List4"/>
    <w:rsid w:val="00674FEE"/>
    <w:pPr>
      <w:numPr>
        <w:numId w:val="5"/>
      </w:numPr>
    </w:pPr>
  </w:style>
  <w:style w:type="paragraph" w:styleId="ListNumber5">
    <w:name w:val="List Number 5"/>
    <w:basedOn w:val="List5"/>
    <w:rsid w:val="00674FEE"/>
    <w:pPr>
      <w:numPr>
        <w:numId w:val="6"/>
      </w:numPr>
    </w:pPr>
  </w:style>
  <w:style w:type="paragraph" w:styleId="BlockText">
    <w:name w:val="Block Text"/>
    <w:basedOn w:val="Normal"/>
    <w:rsid w:val="00674F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4F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4FEE"/>
    <w:rPr>
      <w:sz w:val="16"/>
      <w:vertAlign w:val="superscript"/>
    </w:rPr>
  </w:style>
  <w:style w:type="character" w:customStyle="1" w:styleId="Symbols">
    <w:name w:val="Symbols"/>
    <w:basedOn w:val="DefaultParagraphFont"/>
    <w:rsid w:val="00674FEE"/>
    <w:rPr>
      <w:rFonts w:ascii="Symbol" w:hAnsi="Symbol"/>
    </w:rPr>
  </w:style>
  <w:style w:type="character" w:customStyle="1" w:styleId="MenuOptions">
    <w:name w:val="Menu Options"/>
    <w:basedOn w:val="DefaultParagraphFont"/>
    <w:rsid w:val="00674F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4FEE"/>
    <w:rPr>
      <w:b/>
    </w:rPr>
  </w:style>
  <w:style w:type="character" w:customStyle="1" w:styleId="Underlined">
    <w:name w:val="Underlined"/>
    <w:basedOn w:val="DefaultParagraphFont"/>
    <w:rsid w:val="00674FEE"/>
    <w:rPr>
      <w:u w:val="single"/>
    </w:rPr>
  </w:style>
  <w:style w:type="paragraph" w:customStyle="1" w:styleId="TableBodyTextRight">
    <w:name w:val="Table Body Text Right"/>
    <w:basedOn w:val="TableBodyText"/>
    <w:rsid w:val="00674F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4FEE"/>
    <w:rPr>
      <w:sz w:val="18"/>
    </w:rPr>
  </w:style>
  <w:style w:type="paragraph" w:customStyle="1" w:styleId="BodySmallRight">
    <w:name w:val="Body Small Right"/>
    <w:basedOn w:val="BodyTextRight"/>
    <w:rsid w:val="00674FEE"/>
    <w:rPr>
      <w:sz w:val="18"/>
      <w:szCs w:val="18"/>
    </w:rPr>
  </w:style>
  <w:style w:type="paragraph" w:customStyle="1" w:styleId="MarginEdition">
    <w:name w:val="Margin Edition"/>
    <w:basedOn w:val="MarginNote"/>
    <w:rsid w:val="00674F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4FEE"/>
    <w:rPr>
      <w:sz w:val="2"/>
      <w:szCs w:val="2"/>
    </w:rPr>
  </w:style>
  <w:style w:type="character" w:customStyle="1" w:styleId="Small">
    <w:name w:val="Small"/>
    <w:basedOn w:val="DefaultParagraphFont"/>
    <w:rsid w:val="00674FEE"/>
    <w:rPr>
      <w:sz w:val="16"/>
    </w:rPr>
  </w:style>
  <w:style w:type="paragraph" w:customStyle="1" w:styleId="WideTable">
    <w:name w:val="Wide Table"/>
    <w:basedOn w:val="Normal"/>
    <w:rsid w:val="00674F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4FEE"/>
  </w:style>
  <w:style w:type="paragraph" w:styleId="Quote">
    <w:name w:val="Quote"/>
    <w:basedOn w:val="Heading1"/>
    <w:link w:val="QuoteChar"/>
    <w:qFormat/>
    <w:rsid w:val="00674F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4F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4FEE"/>
    <w:pPr>
      <w:pageBreakBefore/>
    </w:pPr>
  </w:style>
  <w:style w:type="paragraph" w:customStyle="1" w:styleId="Border">
    <w:name w:val="Border"/>
    <w:basedOn w:val="Normal"/>
    <w:qFormat/>
    <w:rsid w:val="00674F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4F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4F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4F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4F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4F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4F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4F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4F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4FEE"/>
    <w:rPr>
      <w:u w:val="single"/>
    </w:rPr>
  </w:style>
  <w:style w:type="character" w:customStyle="1" w:styleId="BoldandItalics">
    <w:name w:val="Bold and Italics"/>
    <w:qFormat/>
    <w:rsid w:val="00674FEE"/>
    <w:rPr>
      <w:b/>
      <w:i/>
      <w:u w:val="none"/>
    </w:rPr>
  </w:style>
  <w:style w:type="paragraph" w:styleId="BalloonText">
    <w:name w:val="Balloon Text"/>
    <w:basedOn w:val="Normal"/>
    <w:link w:val="BalloonTextChar"/>
    <w:rsid w:val="00674F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4F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4F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4F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4F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4F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4FEE"/>
    <w:pPr>
      <w:spacing w:before="0" w:after="0"/>
    </w:pPr>
  </w:style>
  <w:style w:type="paragraph" w:customStyle="1" w:styleId="BodyTextBold">
    <w:name w:val="Body Text Bold"/>
    <w:basedOn w:val="BodyText"/>
    <w:qFormat/>
    <w:rsid w:val="00674FEE"/>
    <w:rPr>
      <w:b/>
    </w:rPr>
  </w:style>
  <w:style w:type="character" w:styleId="Hyperlink">
    <w:name w:val="Hyperlink"/>
    <w:basedOn w:val="DefaultParagraphFont"/>
    <w:uiPriority w:val="99"/>
    <w:unhideWhenUsed/>
    <w:rsid w:val="00F041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526</Words>
  <Characters>3451</Characters>
  <Application>Microsoft Office Word</Application>
  <DocSecurity>0</DocSecurity>
  <Lines>143</Lines>
  <Paragraphs>90</Paragraphs>
  <ScaleCrop>false</ScaleCrop>
  <Company>Author-it Software Corporation Ltd.</Company>
  <LinksUpToDate>false</LinksUpToDate>
  <CharactersWithSpaces>3887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BSBSUS201 Participate in environmentally sustainable work practices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2024-12-17T22:44:00Z</dcterms:created>
  <dcterms:modified xsi:type="dcterms:W3CDTF">2024-12-17T22:44:00Z</dcterms:modified>
</cp:coreProperties>
</file>