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65F" w:rsidP="00292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BSBSUS201 Participate in environmentally sustainable work practices</w:t>
      </w:r>
      <w:r>
        <w:fldChar w:fldCharType="end"/>
      </w:r>
    </w:p>
    <w:p w:rsidR="0029265F" w:rsidP="0029265F">
      <w:pPr>
        <w:pStyle w:val="Version"/>
        <w:sectPr w:rsidSect="00984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437" w:rsidP="00984437">
      <w:pPr>
        <w:pStyle w:val="SuperHeading"/>
      </w:pPr>
      <w:r w:rsidRPr="00984437">
        <w:t>BSBSUS201 Participate in environmentally sustainable work practices</w:t>
      </w:r>
    </w:p>
    <w:p w:rsidR="00000000" w:rsidRPr="00984437" w:rsidP="00984437">
      <w:pPr>
        <w:pStyle w:val="Heading1"/>
      </w:pPr>
      <w:bookmarkStart w:id="1" w:name="O_711298"/>
      <w:bookmarkEnd w:id="1"/>
      <w:r w:rsidRPr="00984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SpecialBold"/>
              </w:rPr>
              <w:t>Comments</w:t>
            </w:r>
          </w:p>
        </w:tc>
      </w:tr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This version first released with BSB Business Services Training Package Version 1.0.</w:t>
            </w:r>
          </w:p>
        </w:tc>
      </w:tr>
    </w:tbl>
    <w:p w:rsidR="00000000" w:rsidRPr="00984437" w:rsidP="00984437">
      <w:pPr>
        <w:pStyle w:val="BodyText"/>
      </w:pPr>
    </w:p>
    <w:p w:rsidR="00000000" w:rsidRPr="00984437" w:rsidP="00984437">
      <w:pPr>
        <w:pStyle w:val="AllowPageBreak"/>
      </w:pPr>
    </w:p>
    <w:p w:rsidR="00000000" w:rsidRPr="00984437" w:rsidP="00984437">
      <w:pPr>
        <w:pStyle w:val="Heading1"/>
      </w:pPr>
      <w:bookmarkStart w:id="2" w:name="O_711299"/>
      <w:bookmarkEnd w:id="2"/>
      <w:r w:rsidRPr="00984437">
        <w:t>Application</w:t>
      </w:r>
    </w:p>
    <w:p w:rsidR="00000000" w:rsidRPr="00984437" w:rsidP="0029265F">
      <w:pPr>
        <w:pStyle w:val="BodyText"/>
      </w:pPr>
      <w:r w:rsidRPr="00984437">
        <w:t>This unit describes the skills and knowledge required to effectively measure current resource use and carry out improvements, including reducing the negative environmental impact of work practices.</w:t>
      </w:r>
    </w:p>
    <w:p w:rsidR="00000000" w:rsidRPr="00984437" w:rsidP="0029265F">
      <w:pPr>
        <w:pStyle w:val="BodyText"/>
      </w:pPr>
      <w:r w:rsidRPr="00984437">
        <w:t>It applies to individuals, working under supervision or g</w:t>
      </w:r>
      <w:r w:rsidRPr="00984437">
        <w:t xml:space="preserve">uidance, who are required to follow workplace procedures and instructions, and work in an environmentally sustainable manner within scope of competency, authority and own level of responsibility. </w:t>
      </w:r>
    </w:p>
    <w:p w:rsidR="00000000" w:rsidRPr="00984437" w:rsidP="0029265F">
      <w:pPr>
        <w:pStyle w:val="BodyText"/>
      </w:pPr>
      <w:r w:rsidRPr="00984437">
        <w:t>No licensing, legislative or certification requirements ap</w:t>
      </w:r>
      <w:r w:rsidRPr="00984437">
        <w:t>ply to this unit at the time of publication.</w:t>
      </w:r>
    </w:p>
    <w:p w:rsidR="00000000" w:rsidRPr="00984437" w:rsidP="00984437">
      <w:pPr>
        <w:pStyle w:val="Heading1"/>
      </w:pPr>
      <w:bookmarkStart w:id="3" w:name="O_711302"/>
      <w:bookmarkEnd w:id="3"/>
      <w:r w:rsidRPr="00984437">
        <w:t>Unit Sector</w:t>
      </w:r>
    </w:p>
    <w:p w:rsidR="00000000" w:rsidRPr="00984437" w:rsidP="0029265F">
      <w:pPr>
        <w:pStyle w:val="BodyText"/>
      </w:pPr>
      <w:r w:rsidRPr="00984437">
        <w:t>Industry Capability – Sustainability</w:t>
      </w:r>
    </w:p>
    <w:p w:rsidR="00000000" w:rsidRPr="00984437" w:rsidP="00984437">
      <w:pPr>
        <w:pStyle w:val="Heading1"/>
      </w:pPr>
      <w:bookmarkStart w:id="4" w:name="O_711303"/>
      <w:bookmarkEnd w:id="4"/>
      <w:r w:rsidRPr="009844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4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SpecialBold"/>
              </w:rPr>
              <w:t>PERFORMANCE CRITERIA</w:t>
            </w:r>
          </w:p>
        </w:tc>
      </w:tr>
      <w:tr w:rsidTr="00984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 Identify current resource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1.1 Identify workplace environmental and resource efficiency issues</w:t>
            </w:r>
          </w:p>
          <w:p w:rsidR="00000000" w:rsidRPr="00984437" w:rsidP="00984437">
            <w:pPr>
              <w:pStyle w:val="BodyText"/>
            </w:pPr>
            <w:r w:rsidRPr="00984437">
              <w:t>1.2 Identify resources used in own work role</w:t>
            </w:r>
          </w:p>
          <w:p w:rsidR="00000000" w:rsidRPr="00984437" w:rsidP="00984437">
            <w:pPr>
              <w:pStyle w:val="BodyText"/>
            </w:pPr>
            <w:r w:rsidRPr="00984437">
              <w:t xml:space="preserve">1.3 Document </w:t>
            </w:r>
            <w:r w:rsidRPr="00984437">
              <w:t>and measure current usage of resources using appropriate techniques</w:t>
            </w:r>
          </w:p>
          <w:p w:rsidR="00000000" w:rsidRPr="00984437" w:rsidP="00984437">
            <w:pPr>
              <w:pStyle w:val="BodyText"/>
            </w:pPr>
            <w:r w:rsidRPr="00984437">
              <w:t xml:space="preserve">1.4 Record and file documentation measuring current usage, using </w:t>
            </w:r>
            <w:r w:rsidRPr="00984437">
              <w:t>technology (such as software systems) where applicable</w:t>
            </w:r>
          </w:p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1.5 Identify and report workplace environmental hazards to appropria</w:t>
            </w:r>
            <w:r w:rsidRPr="00984437">
              <w:t>te personnel</w:t>
            </w:r>
          </w:p>
        </w:tc>
      </w:tr>
      <w:tr w:rsidTr="00984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2. Comply with environmental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2.1 Follow workplace procedures to ensure compliance</w:t>
            </w:r>
          </w:p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2.2 Report breaches or potential breaches to appropriate personnel</w:t>
            </w:r>
          </w:p>
        </w:tc>
      </w:tr>
      <w:tr w:rsidTr="00984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3. Seek opportunities to improve resource efficiency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3.1 Follow organisational plans to improve environmental practices and resource efficiency</w:t>
            </w:r>
          </w:p>
          <w:p w:rsidR="00000000" w:rsidRPr="00984437" w:rsidP="00984437">
            <w:pPr>
              <w:pStyle w:val="BodyText"/>
            </w:pPr>
            <w:r w:rsidRPr="00984437">
              <w:t>3.2 Work as part of a team, where relevant, to identify possible areas for improvements to work practices in own work area</w:t>
            </w:r>
          </w:p>
          <w:p w:rsidR="00000000" w:rsidRPr="00984437" w:rsidP="00984437">
            <w:pPr>
              <w:pStyle w:val="BodyText"/>
            </w:pPr>
            <w:r w:rsidRPr="00984437">
              <w:t>3.3 Make suggestions for improvements to w</w:t>
            </w:r>
            <w:r w:rsidRPr="00984437">
              <w:t>orkplace practices in own work area</w:t>
            </w:r>
          </w:p>
        </w:tc>
      </w:tr>
    </w:tbl>
    <w:p w:rsidR="00000000" w:rsidRPr="00984437" w:rsidP="00984437">
      <w:pPr>
        <w:pStyle w:val="BodyText"/>
      </w:pPr>
    </w:p>
    <w:p w:rsidR="00000000" w:rsidRPr="00984437" w:rsidP="00984437">
      <w:pPr>
        <w:pStyle w:val="AllowPageBreak"/>
      </w:pPr>
    </w:p>
    <w:p w:rsidR="00000000" w:rsidRPr="00984437" w:rsidP="00984437">
      <w:pPr>
        <w:pStyle w:val="Heading1"/>
      </w:pPr>
      <w:bookmarkStart w:id="5" w:name="O_711304"/>
      <w:bookmarkEnd w:id="5"/>
      <w:r w:rsidRPr="00984437">
        <w:t>Foundation Skills</w:t>
      </w:r>
    </w:p>
    <w:p w:rsidR="00000000" w:rsidRPr="0029265F" w:rsidP="0029265F">
      <w:pPr>
        <w:pStyle w:val="BodyText"/>
        <w:rPr>
          <w:i/>
        </w:rPr>
      </w:pPr>
      <w:r w:rsidRPr="002926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Performance</w:t>
            </w:r>
          </w:p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Crite</w:t>
            </w:r>
            <w:r w:rsidRPr="00984437">
              <w:rPr>
                <w:rStyle w:val="SpecialBold"/>
              </w:rPr>
              <w:t>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SpecialBold"/>
              </w:rPr>
              <w:t>Description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Reading</w:t>
            </w:r>
            <w:r w:rsidRPr="00984437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1.1, 1.3, 2.1, 3.1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>Recognises and interprets textual information to establish job requirements from relevant information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1.3, 1.4, 1.5, 2.2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 xml:space="preserve">Completes documents using required formats 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1.5, 2.2, 3.3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>Articulates ideas clearly and uses simple and relevant language to identify and report issues to designated person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>Calculates basic metric measurements to determine resource usage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 xml:space="preserve">Understands and adheres to legal and regulatory responsibilities related to own work 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1.5, 2.2, 3.2, 3.3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ListBullet"/>
            </w:pPr>
            <w:r w:rsidRPr="00984437">
              <w:t>Selects and uses appropriate conventions and protocols when communicating with co-workers in range of work contexts</w:t>
            </w:r>
          </w:p>
          <w:p w:rsidR="00000000" w:rsidP="00984437">
            <w:pPr>
              <w:pStyle w:val="ListBullet"/>
              <w:rPr>
                <w:lang w:val="en-NZ"/>
              </w:rPr>
            </w:pPr>
            <w:r w:rsidRPr="00984437">
              <w:t>Collaborates</w:t>
            </w:r>
            <w:r w:rsidRPr="00984437">
              <w:t xml:space="preserve"> and cooperates with others to achieve joint outcomes </w:t>
            </w:r>
          </w:p>
        </w:tc>
      </w:tr>
      <w:tr w:rsidTr="00984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 xml:space="preserve">Get the work </w:t>
            </w:r>
            <w:r w:rsidRPr="00984437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1.1-1.4,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ListBullet"/>
            </w:pPr>
            <w:r w:rsidRPr="00984437">
              <w:t>Implements actions as per plan, taking some responsibility for sequencing and timing of tasks</w:t>
            </w:r>
          </w:p>
          <w:p w:rsidR="00000000" w:rsidRPr="00984437" w:rsidP="00984437">
            <w:pPr>
              <w:pStyle w:val="ListBullet"/>
            </w:pPr>
            <w:r w:rsidRPr="00984437">
              <w:t>Uses main features and functions of digital tools to complete work tasks and access information</w:t>
            </w:r>
          </w:p>
          <w:p w:rsidR="00000000" w:rsidRPr="00984437" w:rsidP="00984437">
            <w:pPr>
              <w:pStyle w:val="ListBullet"/>
            </w:pPr>
            <w:r w:rsidRPr="00984437">
              <w:t>Analyses current practices to identify opportunities for improvement.</w:t>
            </w:r>
          </w:p>
        </w:tc>
      </w:tr>
    </w:tbl>
    <w:p w:rsidR="00000000" w:rsidRPr="00984437" w:rsidP="00984437">
      <w:pPr>
        <w:pStyle w:val="BodyText"/>
      </w:pPr>
    </w:p>
    <w:p w:rsidR="00000000" w:rsidRPr="00984437" w:rsidP="00984437">
      <w:pPr>
        <w:pStyle w:val="AllowPageBreak"/>
      </w:pPr>
    </w:p>
    <w:p w:rsidR="00000000" w:rsidRPr="00984437" w:rsidP="00984437">
      <w:pPr>
        <w:pStyle w:val="Heading1"/>
      </w:pPr>
      <w:bookmarkStart w:id="6" w:name="O_711306"/>
      <w:bookmarkEnd w:id="6"/>
      <w:r w:rsidRPr="009844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 xml:space="preserve">Code and title </w:t>
            </w:r>
          </w:p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Code and title</w:t>
            </w:r>
          </w:p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SpecialBold"/>
              </w:rPr>
              <w:t>Equivalence status</w:t>
            </w:r>
          </w:p>
        </w:tc>
      </w:tr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BSBSUS201 Participate in environmentally sustainable work practices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BSBSUS201A Participate in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Equivalent unit</w:t>
            </w:r>
          </w:p>
        </w:tc>
      </w:tr>
    </w:tbl>
    <w:p w:rsidR="0029265F" w:rsidP="00984437">
      <w:pPr>
        <w:pStyle w:val="BodyText"/>
      </w:pPr>
    </w:p>
    <w:p w:rsidR="0029265F" w:rsidP="00984437">
      <w:pPr>
        <w:pStyle w:val="BodyText"/>
      </w:pPr>
    </w:p>
    <w:p w:rsidR="00000000" w:rsidRPr="00984437" w:rsidP="00984437">
      <w:pPr>
        <w:pStyle w:val="Heading1"/>
      </w:pPr>
      <w:bookmarkStart w:id="7" w:name="O_711313"/>
      <w:bookmarkEnd w:id="7"/>
      <w:r w:rsidRPr="00984437">
        <w:t>Links</w:t>
      </w:r>
    </w:p>
    <w:p w:rsidR="00000000" w:rsidRPr="00984437" w:rsidP="0029265F">
      <w:pPr>
        <w:pStyle w:val="BodyText"/>
      </w:pPr>
      <w:r w:rsidRPr="00984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1E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4437" w:rsidP="0029265F">
      <w:pPr>
        <w:pStyle w:val="BodyText"/>
        <w:sectPr w:rsidSect="009844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437" w:rsidP="00984437">
      <w:pPr>
        <w:pStyle w:val="SuperHeading"/>
      </w:pPr>
      <w:r w:rsidRPr="00984437">
        <w:t xml:space="preserve">Assessment </w:t>
      </w:r>
      <w:r w:rsidRPr="00984437">
        <w:t>Requirements for BSBSUS201 Participate in environmentally sustainable work practices</w:t>
      </w:r>
    </w:p>
    <w:p w:rsidR="00000000" w:rsidRPr="00984437" w:rsidP="00984437">
      <w:pPr>
        <w:pStyle w:val="Heading1"/>
      </w:pPr>
      <w:bookmarkStart w:id="8" w:name="O_711308"/>
      <w:bookmarkEnd w:id="8"/>
      <w:r w:rsidRPr="00984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rPr>
                <w:rStyle w:val="SpecialBold"/>
              </w:rPr>
              <w:t>Comments</w:t>
            </w:r>
          </w:p>
        </w:tc>
      </w:tr>
      <w:tr w:rsidTr="0098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437">
            <w:pPr>
              <w:pStyle w:val="BodyText"/>
              <w:rPr>
                <w:lang w:val="en-NZ"/>
              </w:rPr>
            </w:pPr>
            <w:r w:rsidRPr="009844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437" w:rsidP="00984437">
            <w:pPr>
              <w:pStyle w:val="BodyText"/>
            </w:pPr>
            <w:r w:rsidRPr="00984437">
              <w:t>This version first released with BSB Business Services Training Package Version 1.0.</w:t>
            </w:r>
          </w:p>
        </w:tc>
      </w:tr>
    </w:tbl>
    <w:p w:rsidR="00000000" w:rsidRPr="00984437" w:rsidP="00984437">
      <w:pPr>
        <w:pStyle w:val="BodyText"/>
      </w:pPr>
    </w:p>
    <w:p w:rsidR="00000000" w:rsidRPr="00984437" w:rsidP="00984437">
      <w:pPr>
        <w:pStyle w:val="AllowPageBreak"/>
      </w:pPr>
    </w:p>
    <w:p w:rsidR="00000000" w:rsidRPr="00984437" w:rsidP="00984437">
      <w:pPr>
        <w:pStyle w:val="Heading1"/>
      </w:pPr>
      <w:bookmarkStart w:id="9" w:name="O_711309"/>
      <w:bookmarkEnd w:id="9"/>
      <w:r w:rsidRPr="00984437">
        <w:t>Pe</w:t>
      </w:r>
      <w:r w:rsidRPr="00984437">
        <w:t>rformance Evidence</w:t>
      </w:r>
    </w:p>
    <w:p w:rsidR="00000000" w:rsidRPr="00984437" w:rsidP="0029265F">
      <w:pPr>
        <w:pStyle w:val="BodyText"/>
      </w:pPr>
      <w:r w:rsidRPr="00984437">
        <w:t>Evidence of the ability to:</w:t>
      </w:r>
    </w:p>
    <w:p w:rsidR="00000000" w:rsidRPr="00984437" w:rsidP="00984437">
      <w:pPr>
        <w:pStyle w:val="ListBullet"/>
      </w:pPr>
      <w:r w:rsidRPr="00984437">
        <w:t xml:space="preserve">locate and interpret a range of environment/sustainability legislation and procedural requirements </w:t>
      </w:r>
    </w:p>
    <w:p w:rsidR="00000000" w:rsidRPr="00984437" w:rsidP="00984437">
      <w:pPr>
        <w:pStyle w:val="ListBullet"/>
      </w:pPr>
      <w:r w:rsidRPr="00984437">
        <w:t>participate in and support discussions for an improved resource efficiency process</w:t>
      </w:r>
    </w:p>
    <w:p w:rsidR="00000000" w:rsidRPr="00984437" w:rsidP="00984437">
      <w:pPr>
        <w:pStyle w:val="ListBullet"/>
      </w:pPr>
      <w:r w:rsidRPr="00984437">
        <w:t>identify, document and measure usage of resources</w:t>
      </w:r>
    </w:p>
    <w:p w:rsidR="00000000" w:rsidRPr="00984437" w:rsidP="00984437">
      <w:pPr>
        <w:pStyle w:val="ListBullet"/>
      </w:pPr>
      <w:r w:rsidRPr="00984437">
        <w:t>collaborate with team members on suggestions for improving workplace practices.</w:t>
      </w:r>
    </w:p>
    <w:p w:rsidR="00000000" w:rsidRPr="00984437" w:rsidP="00984437">
      <w:pPr>
        <w:pStyle w:val="BodyText"/>
      </w:pPr>
    </w:p>
    <w:p w:rsidR="00000000" w:rsidRPr="00984437" w:rsidP="0029265F">
      <w:pPr>
        <w:pStyle w:val="BodyText"/>
      </w:pPr>
      <w:r w:rsidRPr="00984437">
        <w:t>Note: If a specific volume or frequency is not stated, then evidence must be provided at least once.</w:t>
      </w:r>
    </w:p>
    <w:p w:rsidR="00000000" w:rsidRPr="00984437" w:rsidP="00984437">
      <w:pPr>
        <w:pStyle w:val="Heading1"/>
      </w:pPr>
      <w:bookmarkStart w:id="10" w:name="O_711310"/>
      <w:bookmarkEnd w:id="10"/>
      <w:r w:rsidRPr="00984437">
        <w:t>Knowled</w:t>
      </w:r>
      <w:r w:rsidRPr="00984437">
        <w:t>ge Evidence</w:t>
      </w:r>
    </w:p>
    <w:p w:rsidR="00000000" w:rsidRPr="00984437" w:rsidP="0029265F">
      <w:pPr>
        <w:pStyle w:val="BodyText"/>
      </w:pPr>
      <w:r w:rsidRPr="00984437">
        <w:t>To complete the unit requirements safely and effectively, the individual must:</w:t>
      </w:r>
    </w:p>
    <w:p w:rsidR="00000000" w:rsidRPr="00984437" w:rsidP="00984437">
      <w:pPr>
        <w:pStyle w:val="ListBullet"/>
      </w:pPr>
      <w:r w:rsidRPr="00984437">
        <w:t>identify environmental and resource hazards/risks as well as environmental or sustainability legislation, regulations and codes of practice applicable to own role</w:t>
      </w:r>
    </w:p>
    <w:p w:rsidR="00000000" w:rsidRPr="00984437" w:rsidP="00984437">
      <w:pPr>
        <w:pStyle w:val="ListBullet"/>
      </w:pPr>
      <w:r w:rsidRPr="00984437">
        <w:t>o</w:t>
      </w:r>
      <w:r w:rsidRPr="00984437">
        <w:t>utline sustainability requirements in the workplace</w:t>
      </w:r>
    </w:p>
    <w:p w:rsidR="00000000" w:rsidRPr="00984437" w:rsidP="00984437">
      <w:pPr>
        <w:pStyle w:val="ListBullet"/>
      </w:pPr>
      <w:r w:rsidRPr="00984437">
        <w:t>identify reporting channels and procedures to report breaches and potential issues</w:t>
      </w:r>
    </w:p>
    <w:p w:rsidR="00000000" w:rsidRPr="00984437" w:rsidP="00984437">
      <w:pPr>
        <w:pStyle w:val="ListBullet"/>
      </w:pPr>
      <w:r w:rsidRPr="00984437">
        <w:t>identify where to find environmental and resource efficiency systems and procedures.</w:t>
      </w:r>
    </w:p>
    <w:p w:rsidR="00000000" w:rsidRPr="00984437" w:rsidP="00984437">
      <w:pPr>
        <w:pStyle w:val="AllowPageBreak"/>
      </w:pPr>
    </w:p>
    <w:p w:rsidR="00000000" w:rsidRPr="00984437" w:rsidP="00984437">
      <w:pPr>
        <w:pStyle w:val="Heading1"/>
      </w:pPr>
      <w:bookmarkStart w:id="11" w:name="O_711311"/>
      <w:bookmarkEnd w:id="11"/>
      <w:r w:rsidRPr="00984437">
        <w:t>Assessment Conditio</w:t>
      </w:r>
      <w:r w:rsidRPr="00984437">
        <w:t>ns</w:t>
      </w:r>
    </w:p>
    <w:p w:rsidR="00000000" w:rsidRPr="00984437" w:rsidP="0029265F">
      <w:pPr>
        <w:pStyle w:val="BodyText"/>
      </w:pPr>
      <w:r w:rsidRPr="00984437">
        <w:t>Assessment must be conducted in a safe environment where evidence gathered demonstrates consistent performance of typical activities experienced in the sustainability field of work and include access to:</w:t>
      </w:r>
    </w:p>
    <w:p w:rsidR="00000000" w:rsidRPr="00984437" w:rsidP="00984437">
      <w:pPr>
        <w:pStyle w:val="ListBullet"/>
      </w:pPr>
      <w:r w:rsidRPr="00984437">
        <w:t>documentation, information and resources related</w:t>
      </w:r>
      <w:r w:rsidRPr="00984437">
        <w:t xml:space="preserve"> to workplace environmental and resource efficiency issues</w:t>
      </w:r>
    </w:p>
    <w:p w:rsidR="00000000" w:rsidRPr="00984437" w:rsidP="00984437">
      <w:pPr>
        <w:pStyle w:val="ListBullet"/>
      </w:pPr>
      <w:r w:rsidRPr="00984437">
        <w:t>office equipment and resources</w:t>
      </w:r>
    </w:p>
    <w:p w:rsidR="00000000" w:rsidRPr="00984437" w:rsidP="00984437">
      <w:pPr>
        <w:pStyle w:val="ListBullet"/>
      </w:pPr>
      <w:r w:rsidRPr="00984437">
        <w:t>case studies and, where possible, real situations</w:t>
      </w:r>
    </w:p>
    <w:p w:rsidR="00000000" w:rsidRPr="00984437" w:rsidP="00984437">
      <w:pPr>
        <w:pStyle w:val="ListBullet"/>
      </w:pPr>
      <w:r w:rsidRPr="00984437">
        <w:t xml:space="preserve">interaction with others. </w:t>
      </w:r>
    </w:p>
    <w:p w:rsidR="00000000" w:rsidRPr="00984437" w:rsidP="00984437">
      <w:pPr>
        <w:pStyle w:val="BodyText"/>
      </w:pPr>
    </w:p>
    <w:p w:rsidR="00000000" w:rsidRPr="00984437" w:rsidP="0029265F">
      <w:pPr>
        <w:pStyle w:val="BodyText"/>
      </w:pPr>
      <w:r w:rsidRPr="00984437">
        <w:t>Assessors must satisfy NVR/AQTF assessor requirements.</w:t>
      </w:r>
    </w:p>
    <w:p w:rsidR="00000000" w:rsidRPr="00984437" w:rsidP="00984437">
      <w:pPr>
        <w:pStyle w:val="Heading1"/>
      </w:pPr>
      <w:bookmarkStart w:id="12" w:name="O_711314"/>
      <w:bookmarkEnd w:id="12"/>
      <w:r w:rsidRPr="00984437">
        <w:t>Links</w:t>
      </w:r>
    </w:p>
    <w:p w:rsidR="00000000" w:rsidRPr="00984437" w:rsidP="0029265F">
      <w:pPr>
        <w:pStyle w:val="BodyText"/>
      </w:pPr>
      <w:r w:rsidRPr="00984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1E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4437" w:rsidP="00984437"/>
    <w:sectPr w:rsidSect="009844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 w:rsidRPr="0029265F" w:rsidP="00292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5F" w:rsidP="00984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65F" w:rsidP="00984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265F" w:rsidP="009844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 w:rsidP="00984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65F">
      <w:t>Approved</w:t>
    </w:r>
    <w:r w:rsidR="002926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6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65F">
      <w:rPr>
        <w:noProof/>
      </w:rPr>
      <w:t>4</w:t>
    </w:r>
    <w:r>
      <w:rPr>
        <w:noProof/>
      </w:rPr>
      <w:fldChar w:fldCharType="end"/>
    </w:r>
  </w:p>
  <w:p w:rsidR="00984437" w:rsidP="00984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6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65F">
      <w:t>Future Skills Organisation</w:t>
    </w:r>
    <w:r w:rsidR="0029265F">
      <w:fldChar w:fldCharType="end"/>
    </w:r>
  </w:p>
  <w:p w:rsidR="00984437" w:rsidP="00984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437" w:rsidRPr="0029265F" w:rsidP="00292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5F" w:rsidRPr="002D2AF8" w:rsidP="00984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BSBSUS201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65F" w:rsidP="009844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37" w:rsidRPr="002D2AF8" w:rsidP="00984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65F">
      <w:t>BSBSUS201 Participate in environmentally sustainable work practices</w:t>
    </w:r>
    <w:r w:rsidR="002926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65F">
      <w:rPr>
        <w:noProof/>
      </w:rPr>
      <w:t>2 March 2025</w:t>
    </w:r>
    <w:r>
      <w:fldChar w:fldCharType="end"/>
    </w:r>
  </w:p>
  <w:p w:rsidR="00984437" w:rsidP="00984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48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2C7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437"/>
  </w:style>
  <w:style w:type="character" w:customStyle="1" w:styleId="Heading1Char">
    <w:name w:val="Heading 1 Char"/>
    <w:basedOn w:val="DefaultParagraphFont"/>
    <w:link w:val="Heading1"/>
    <w:rsid w:val="00984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4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437"/>
    <w:rPr>
      <w:b/>
      <w:spacing w:val="0"/>
    </w:rPr>
  </w:style>
  <w:style w:type="character" w:styleId="Emphasis">
    <w:name w:val="Emphasis"/>
    <w:basedOn w:val="DefaultParagraphFont"/>
    <w:qFormat/>
    <w:rsid w:val="00984437"/>
    <w:rPr>
      <w:i/>
    </w:rPr>
  </w:style>
  <w:style w:type="paragraph" w:customStyle="1" w:styleId="SuperHeading">
    <w:name w:val="SuperHeading"/>
    <w:basedOn w:val="Normal"/>
    <w:rsid w:val="00984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4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437"/>
  </w:style>
  <w:style w:type="paragraph" w:styleId="TableofFigures">
    <w:name w:val="table of figures"/>
    <w:basedOn w:val="Normal"/>
    <w:next w:val="Normal"/>
    <w:semiHidden/>
    <w:rsid w:val="00984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4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437"/>
    <w:rPr>
      <w:rFonts w:ascii="Wingdings" w:hAnsi="Wingdings"/>
    </w:rPr>
  </w:style>
  <w:style w:type="paragraph" w:customStyle="1" w:styleId="TableHeading">
    <w:name w:val="Table Heading"/>
    <w:basedOn w:val="HeadingBase"/>
    <w:rsid w:val="00984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437"/>
    <w:rPr>
      <w:color w:val="0033CC"/>
      <w:u w:val="none"/>
    </w:rPr>
  </w:style>
  <w:style w:type="paragraph" w:customStyle="1" w:styleId="BodyTextRight">
    <w:name w:val="Body Text Right"/>
    <w:basedOn w:val="BodyText"/>
    <w:rsid w:val="00984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4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437"/>
    <w:rPr>
      <w:sz w:val="32"/>
    </w:rPr>
  </w:style>
  <w:style w:type="paragraph" w:customStyle="1" w:styleId="HeadingProcedure">
    <w:name w:val="Heading Procedure"/>
    <w:basedOn w:val="HeadingBase"/>
    <w:next w:val="Normal"/>
    <w:rsid w:val="00984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437"/>
    <w:pPr>
      <w:spacing w:before="60" w:after="60"/>
    </w:pPr>
  </w:style>
  <w:style w:type="paragraph" w:styleId="ListContinue">
    <w:name w:val="List Continue"/>
    <w:basedOn w:val="List"/>
    <w:rsid w:val="00984437"/>
    <w:pPr>
      <w:ind w:firstLine="0"/>
    </w:pPr>
  </w:style>
  <w:style w:type="paragraph" w:customStyle="1" w:styleId="ListNote">
    <w:name w:val="List Note"/>
    <w:basedOn w:val="List"/>
    <w:rsid w:val="00984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437"/>
    <w:rPr>
      <w:rFonts w:ascii="Courier New" w:hAnsi="Courier New"/>
    </w:rPr>
  </w:style>
  <w:style w:type="paragraph" w:customStyle="1" w:styleId="NoteBullet">
    <w:name w:val="Note Bullet"/>
    <w:basedOn w:val="Note"/>
    <w:rsid w:val="00984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4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437"/>
    <w:rPr>
      <w:b/>
      <w:smallCaps/>
    </w:rPr>
  </w:style>
  <w:style w:type="paragraph" w:customStyle="1" w:styleId="TableListNumber">
    <w:name w:val="Table List Number"/>
    <w:basedOn w:val="ListNumber"/>
    <w:rsid w:val="00984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437"/>
    <w:pPr>
      <w:numPr>
        <w:numId w:val="8"/>
      </w:numPr>
    </w:pPr>
  </w:style>
  <w:style w:type="paragraph" w:customStyle="1" w:styleId="ListAlpha2">
    <w:name w:val="List Alpha 2"/>
    <w:basedOn w:val="List2"/>
    <w:rsid w:val="00984437"/>
    <w:pPr>
      <w:numPr>
        <w:numId w:val="7"/>
      </w:numPr>
    </w:pPr>
  </w:style>
  <w:style w:type="paragraph" w:styleId="List2">
    <w:name w:val="List 2"/>
    <w:basedOn w:val="BodyText"/>
    <w:rsid w:val="00984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4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4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437"/>
    <w:pPr>
      <w:numPr>
        <w:numId w:val="3"/>
      </w:numPr>
    </w:pPr>
  </w:style>
  <w:style w:type="paragraph" w:styleId="ListContinue2">
    <w:name w:val="List Continue 2"/>
    <w:basedOn w:val="List2"/>
    <w:rsid w:val="00984437"/>
    <w:pPr>
      <w:ind w:firstLine="0"/>
    </w:pPr>
  </w:style>
  <w:style w:type="paragraph" w:styleId="ListContinue3">
    <w:name w:val="List Continue 3"/>
    <w:basedOn w:val="List3"/>
    <w:rsid w:val="00984437"/>
    <w:pPr>
      <w:ind w:left="1021" w:firstLine="0"/>
    </w:pPr>
  </w:style>
  <w:style w:type="paragraph" w:styleId="ListContinue4">
    <w:name w:val="List Continue 4"/>
    <w:basedOn w:val="List4"/>
    <w:rsid w:val="00984437"/>
    <w:pPr>
      <w:ind w:firstLine="0"/>
    </w:pPr>
  </w:style>
  <w:style w:type="paragraph" w:styleId="ListContinue5">
    <w:name w:val="List Continue 5"/>
    <w:basedOn w:val="List5"/>
    <w:rsid w:val="00984437"/>
    <w:pPr>
      <w:ind w:firstLine="0"/>
    </w:pPr>
  </w:style>
  <w:style w:type="paragraph" w:styleId="ListNumber3">
    <w:name w:val="List Number 3"/>
    <w:basedOn w:val="List3"/>
    <w:rsid w:val="00984437"/>
    <w:pPr>
      <w:numPr>
        <w:numId w:val="4"/>
      </w:numPr>
    </w:pPr>
  </w:style>
  <w:style w:type="paragraph" w:styleId="ListNumber4">
    <w:name w:val="List Number 4"/>
    <w:basedOn w:val="List4"/>
    <w:rsid w:val="00984437"/>
    <w:pPr>
      <w:numPr>
        <w:numId w:val="5"/>
      </w:numPr>
    </w:pPr>
  </w:style>
  <w:style w:type="paragraph" w:styleId="ListNumber5">
    <w:name w:val="List Number 5"/>
    <w:basedOn w:val="List5"/>
    <w:rsid w:val="00984437"/>
    <w:pPr>
      <w:numPr>
        <w:numId w:val="6"/>
      </w:numPr>
    </w:pPr>
  </w:style>
  <w:style w:type="paragraph" w:styleId="BlockText">
    <w:name w:val="Block Text"/>
    <w:basedOn w:val="Normal"/>
    <w:rsid w:val="00984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437"/>
    <w:rPr>
      <w:sz w:val="16"/>
      <w:vertAlign w:val="superscript"/>
    </w:rPr>
  </w:style>
  <w:style w:type="character" w:customStyle="1" w:styleId="Symbols">
    <w:name w:val="Symbols"/>
    <w:basedOn w:val="DefaultParagraphFont"/>
    <w:rsid w:val="00984437"/>
    <w:rPr>
      <w:rFonts w:ascii="Symbol" w:hAnsi="Symbol"/>
    </w:rPr>
  </w:style>
  <w:style w:type="character" w:customStyle="1" w:styleId="MenuOptions">
    <w:name w:val="Menu Options"/>
    <w:basedOn w:val="DefaultParagraphFont"/>
    <w:rsid w:val="00984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437"/>
    <w:rPr>
      <w:b/>
    </w:rPr>
  </w:style>
  <w:style w:type="character" w:customStyle="1" w:styleId="Underlined">
    <w:name w:val="Underlined"/>
    <w:basedOn w:val="DefaultParagraphFont"/>
    <w:rsid w:val="00984437"/>
    <w:rPr>
      <w:u w:val="single"/>
    </w:rPr>
  </w:style>
  <w:style w:type="paragraph" w:customStyle="1" w:styleId="TableBodyTextRight">
    <w:name w:val="Table Body Text Right"/>
    <w:basedOn w:val="TableBodyText"/>
    <w:rsid w:val="00984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437"/>
    <w:rPr>
      <w:sz w:val="18"/>
    </w:rPr>
  </w:style>
  <w:style w:type="paragraph" w:customStyle="1" w:styleId="BodySmallRight">
    <w:name w:val="Body Small Right"/>
    <w:basedOn w:val="BodyTextRight"/>
    <w:rsid w:val="00984437"/>
    <w:rPr>
      <w:sz w:val="18"/>
      <w:szCs w:val="18"/>
    </w:rPr>
  </w:style>
  <w:style w:type="paragraph" w:customStyle="1" w:styleId="MarginEdition">
    <w:name w:val="Margin Edition"/>
    <w:basedOn w:val="MarginNote"/>
    <w:rsid w:val="00984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437"/>
    <w:rPr>
      <w:sz w:val="2"/>
      <w:szCs w:val="2"/>
    </w:rPr>
  </w:style>
  <w:style w:type="character" w:customStyle="1" w:styleId="Small">
    <w:name w:val="Small"/>
    <w:basedOn w:val="DefaultParagraphFont"/>
    <w:rsid w:val="00984437"/>
    <w:rPr>
      <w:sz w:val="16"/>
    </w:rPr>
  </w:style>
  <w:style w:type="paragraph" w:customStyle="1" w:styleId="WideTable">
    <w:name w:val="Wide Table"/>
    <w:basedOn w:val="Normal"/>
    <w:rsid w:val="00984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437"/>
  </w:style>
  <w:style w:type="paragraph" w:styleId="Quote">
    <w:name w:val="Quote"/>
    <w:basedOn w:val="Heading1"/>
    <w:link w:val="QuoteChar"/>
    <w:qFormat/>
    <w:rsid w:val="00984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437"/>
    <w:pPr>
      <w:pageBreakBefore/>
    </w:pPr>
  </w:style>
  <w:style w:type="paragraph" w:customStyle="1" w:styleId="Border">
    <w:name w:val="Border"/>
    <w:basedOn w:val="Normal"/>
    <w:qFormat/>
    <w:rsid w:val="00984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437"/>
    <w:rPr>
      <w:u w:val="single"/>
    </w:rPr>
  </w:style>
  <w:style w:type="character" w:customStyle="1" w:styleId="BoldandItalics">
    <w:name w:val="Bold and Italics"/>
    <w:qFormat/>
    <w:rsid w:val="00984437"/>
    <w:rPr>
      <w:b/>
      <w:i/>
      <w:u w:val="none"/>
    </w:rPr>
  </w:style>
  <w:style w:type="paragraph" w:styleId="BalloonText">
    <w:name w:val="Balloon Text"/>
    <w:basedOn w:val="Normal"/>
    <w:link w:val="BalloonTextChar"/>
    <w:rsid w:val="00984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437"/>
    <w:pPr>
      <w:spacing w:before="0" w:after="0"/>
    </w:pPr>
  </w:style>
  <w:style w:type="paragraph" w:customStyle="1" w:styleId="BodyTextBold">
    <w:name w:val="Body Text Bold"/>
    <w:basedOn w:val="BodyText"/>
    <w:qFormat/>
    <w:rsid w:val="00984437"/>
    <w:rPr>
      <w:b/>
    </w:rPr>
  </w:style>
  <w:style w:type="character" w:styleId="Hyperlink">
    <w:name w:val="Hyperlink"/>
    <w:basedOn w:val="DefaultParagraphFont"/>
    <w:uiPriority w:val="99"/>
    <w:unhideWhenUsed/>
    <w:rsid w:val="00292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5141</Characters>
  <Application>Microsoft Office Word</Application>
  <DocSecurity>0</DocSecurity>
  <Lines>197</Lines>
  <Paragraphs>123</Paragraphs>
  <ScaleCrop>false</ScaleCrop>
  <Company>Author-it Software Corporation Ltd.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BSBSUS201 Participate in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