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01E5" w:rsidP="006101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BSBSTR601 Manage innovation and continuous improvement</w:t>
      </w:r>
      <w:r>
        <w:fldChar w:fldCharType="end"/>
      </w:r>
    </w:p>
    <w:p w:rsidR="006101E5" w:rsidP="006101E5">
      <w:pPr>
        <w:pStyle w:val="Version"/>
        <w:sectPr w:rsidSect="009A79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A79A3" w:rsidP="009A79A3">
      <w:pPr>
        <w:pStyle w:val="SuperHeading"/>
      </w:pPr>
      <w:r w:rsidRPr="009A79A3">
        <w:t>BSBSTR601 Manage innovation and continuous improvement</w:t>
      </w:r>
    </w:p>
    <w:p w:rsidR="00000000" w:rsidRPr="009A79A3" w:rsidP="009A79A3">
      <w:pPr>
        <w:pStyle w:val="Heading1"/>
      </w:pPr>
      <w:bookmarkStart w:id="1" w:name="O_1167539"/>
      <w:bookmarkEnd w:id="1"/>
      <w:r w:rsidRPr="009A79A3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6101E5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9A3" w:rsidP="009A79A3">
            <w:pPr>
              <w:pStyle w:val="BodyText"/>
            </w:pPr>
            <w:r w:rsidRPr="009A79A3">
              <w:rPr>
                <w:rStyle w:val="SpecialBold"/>
              </w:rPr>
              <w:t>Release</w:t>
            </w:r>
            <w:r w:rsidRPr="009A79A3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A3">
            <w:pPr>
              <w:pStyle w:val="BodyText"/>
              <w:rPr>
                <w:lang w:val="en-NZ"/>
              </w:rPr>
            </w:pPr>
            <w:r w:rsidRPr="009A79A3">
              <w:rPr>
                <w:rStyle w:val="SpecialBold"/>
              </w:rPr>
              <w:t>Comments</w:t>
            </w:r>
            <w:r w:rsidRPr="009A79A3">
              <w:t> </w:t>
            </w:r>
          </w:p>
        </w:tc>
      </w:tr>
      <w:tr w:rsidTr="006101E5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A3">
            <w:pPr>
              <w:pStyle w:val="BodyText"/>
              <w:rPr>
                <w:lang w:val="en-NZ"/>
              </w:rPr>
            </w:pPr>
            <w:r w:rsidRPr="009A79A3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A3">
            <w:pPr>
              <w:pStyle w:val="BodyText"/>
              <w:rPr>
                <w:lang w:val="en-NZ"/>
              </w:rPr>
            </w:pPr>
            <w:r w:rsidRPr="009A79A3">
              <w:t>This version first released with BSB Business Services Training Package Version 7.0.</w:t>
            </w:r>
          </w:p>
        </w:tc>
      </w:tr>
      <w:tr w:rsidTr="006101E5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A3">
            <w:pPr>
              <w:pStyle w:val="BodyText"/>
              <w:rPr>
                <w:lang w:val="en-NZ"/>
              </w:rPr>
            </w:pPr>
            <w:r w:rsidRPr="009A79A3">
              <w:t>Release 2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9A3" w:rsidP="009A79A3">
            <w:pPr>
              <w:pStyle w:val="BodyText"/>
            </w:pPr>
            <w:r w:rsidRPr="009A79A3">
              <w:t xml:space="preserve">This version first released with BSB Business Services Training Package Version 7.1. </w:t>
            </w:r>
          </w:p>
          <w:p w:rsidR="00000000" w:rsidRPr="009A79A3" w:rsidP="009A79A3">
            <w:pPr>
              <w:pStyle w:val="BodyText"/>
            </w:pPr>
            <w:r w:rsidRPr="009A79A3">
              <w:t>Relea</w:t>
            </w:r>
            <w:r w:rsidRPr="009A79A3">
              <w:t xml:space="preserve">se created to amend typographical error within the foundation skills. </w:t>
            </w:r>
          </w:p>
        </w:tc>
      </w:tr>
    </w:tbl>
    <w:p w:rsidR="00000000" w:rsidRPr="009A79A3" w:rsidP="009A79A3">
      <w:pPr>
        <w:pStyle w:val="BodyText"/>
      </w:pPr>
    </w:p>
    <w:p w:rsidR="00000000" w:rsidRPr="009A79A3" w:rsidP="009A79A3">
      <w:pPr>
        <w:pStyle w:val="AllowPageBreak"/>
      </w:pPr>
    </w:p>
    <w:p w:rsidR="00000000" w:rsidRPr="009A79A3" w:rsidP="009A79A3">
      <w:pPr>
        <w:pStyle w:val="Heading1"/>
      </w:pPr>
      <w:bookmarkStart w:id="2" w:name="O_1167538"/>
      <w:bookmarkEnd w:id="2"/>
      <w:r w:rsidRPr="009A79A3">
        <w:t>Application</w:t>
      </w:r>
    </w:p>
    <w:p w:rsidR="00000000" w:rsidRPr="009A79A3" w:rsidP="006101E5">
      <w:pPr>
        <w:pStyle w:val="BodyText"/>
      </w:pPr>
      <w:r w:rsidRPr="009A79A3">
        <w:t>This unit describes the skills and knowledge required to sustain and develop an environment in which continuous improvement, innovation and learning are</w:t>
      </w:r>
      <w:r w:rsidRPr="009A79A3">
        <w:t xml:space="preserve"> promoted and rewarded.</w:t>
      </w:r>
    </w:p>
    <w:p w:rsidR="00000000" w:rsidRPr="009A79A3" w:rsidP="006101E5">
      <w:pPr>
        <w:pStyle w:val="BodyText"/>
      </w:pPr>
      <w:r w:rsidRPr="009A79A3">
        <w:t xml:space="preserve">The unit applies to individuals with managerial responsibilities who aim to build a better and more effective work environment. Continuous improvement and innovation have links with the model of the learning organisation and people </w:t>
      </w:r>
      <w:r w:rsidRPr="009A79A3">
        <w:t>working at this level play an important role in building the culture, values and attitudes of the organisation.</w:t>
      </w:r>
    </w:p>
    <w:p w:rsidR="00000000" w:rsidRPr="009A79A3" w:rsidP="006101E5">
      <w:pPr>
        <w:pStyle w:val="BodyText"/>
      </w:pPr>
      <w:r w:rsidRPr="009A79A3">
        <w:t>No licensing, legislative or certification requirements apply to this unit at the time of publication.</w:t>
      </w:r>
    </w:p>
    <w:p w:rsidR="00000000" w:rsidRPr="009A79A3" w:rsidP="009A79A3">
      <w:pPr>
        <w:pStyle w:val="Heading1"/>
      </w:pPr>
      <w:bookmarkStart w:id="3" w:name="O_1167537"/>
      <w:bookmarkEnd w:id="3"/>
      <w:r w:rsidRPr="009A79A3">
        <w:t>Unit Sector</w:t>
      </w:r>
    </w:p>
    <w:p w:rsidR="00000000" w:rsidRPr="009A79A3" w:rsidP="006101E5">
      <w:pPr>
        <w:pStyle w:val="BodyText"/>
      </w:pPr>
      <w:r w:rsidRPr="009A79A3">
        <w:t>Critical Thinking and Problem Solving – Business Strategy</w:t>
      </w:r>
    </w:p>
    <w:p w:rsidR="00000000" w:rsidRPr="009A79A3" w:rsidP="009A79A3">
      <w:pPr>
        <w:pStyle w:val="Heading1"/>
      </w:pPr>
      <w:bookmarkStart w:id="4" w:name="O_1167536"/>
      <w:bookmarkEnd w:id="4"/>
      <w:r w:rsidRPr="009A79A3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9A79A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9A3" w:rsidP="009A79A3">
            <w:pPr>
              <w:pStyle w:val="BodyText"/>
            </w:pPr>
            <w:r w:rsidRPr="009A79A3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A3">
            <w:pPr>
              <w:pStyle w:val="BodyText"/>
              <w:rPr>
                <w:lang w:val="en-NZ"/>
              </w:rPr>
            </w:pPr>
            <w:r w:rsidRPr="009A79A3">
              <w:rPr>
                <w:rStyle w:val="SpecialBold"/>
              </w:rPr>
              <w:t>PERFORMANCE CRITERIA</w:t>
            </w:r>
          </w:p>
        </w:tc>
      </w:tr>
      <w:tr w:rsidTr="009A79A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9A3" w:rsidP="009A79A3">
            <w:pPr>
              <w:pStyle w:val="BodyText"/>
            </w:pPr>
            <w:r w:rsidRPr="009A79A3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A3">
            <w:pPr>
              <w:pStyle w:val="BodyText"/>
              <w:rPr>
                <w:lang w:val="en-NZ"/>
              </w:rPr>
            </w:pPr>
            <w:r w:rsidRPr="009A79A3">
              <w:rPr>
                <w:rStyle w:val="Emphasis"/>
              </w:rPr>
              <w:t>Performance criteria describe the performance needed to demonstrate achie</w:t>
            </w:r>
            <w:r w:rsidRPr="009A79A3">
              <w:rPr>
                <w:rStyle w:val="Emphasis"/>
              </w:rPr>
              <w:t>vement of the element.</w:t>
            </w:r>
          </w:p>
        </w:tc>
      </w:tr>
      <w:tr w:rsidTr="009A79A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A3">
            <w:pPr>
              <w:pStyle w:val="List"/>
              <w:rPr>
                <w:lang w:val="en-NZ"/>
              </w:rPr>
            </w:pPr>
            <w:r w:rsidRPr="009A79A3">
              <w:t>1. Establish ways of working within team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9A3" w:rsidP="009A79A3">
            <w:pPr>
              <w:pStyle w:val="List"/>
            </w:pPr>
            <w:r w:rsidRPr="009A79A3">
              <w:t xml:space="preserve">1.1 Identify relevant team members and communicate ways of working objectives, expectations and desired outcomes </w:t>
            </w:r>
          </w:p>
          <w:p w:rsidR="00000000" w:rsidRPr="009A79A3" w:rsidP="009A79A3">
            <w:pPr>
              <w:pStyle w:val="List"/>
            </w:pPr>
            <w:r w:rsidRPr="009A79A3">
              <w:t xml:space="preserve">1.2 Identify and establish strategies to monitor </w:t>
            </w:r>
            <w:r w:rsidRPr="009A79A3">
              <w:t>and evaluate performance and sustainability of key systems and processes</w:t>
            </w:r>
          </w:p>
          <w:p w:rsidR="00000000" w:rsidRPr="009A79A3" w:rsidP="009A79A3">
            <w:pPr>
              <w:pStyle w:val="List"/>
            </w:pPr>
            <w:r w:rsidRPr="009A79A3">
              <w:t xml:space="preserve">1.3 Consult and seek advice from stakeholders, to identify </w:t>
            </w:r>
            <w:r w:rsidRPr="009A79A3">
              <w:t>opportunities for improvement</w:t>
            </w:r>
          </w:p>
          <w:p w:rsidR="00000000" w:rsidRPr="009A79A3" w:rsidP="009A79A3">
            <w:pPr>
              <w:pStyle w:val="List"/>
            </w:pPr>
            <w:r w:rsidRPr="009A79A3">
              <w:t xml:space="preserve">1.4 Communicate with and mentor team members on ways of working that contribute to continuous </w:t>
            </w:r>
            <w:r w:rsidRPr="009A79A3">
              <w:t xml:space="preserve">improvement </w:t>
            </w:r>
          </w:p>
          <w:p w:rsidR="00000000" w:rsidP="009A79A3">
            <w:pPr>
              <w:pStyle w:val="List"/>
              <w:rPr>
                <w:lang w:val="en-NZ"/>
              </w:rPr>
            </w:pPr>
            <w:r w:rsidRPr="009A79A3">
              <w:t>1.5 Communicate with and coach team members how they can be innovative</w:t>
            </w:r>
          </w:p>
        </w:tc>
      </w:tr>
      <w:tr w:rsidTr="009A79A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A3">
            <w:pPr>
              <w:pStyle w:val="List"/>
              <w:rPr>
                <w:lang w:val="en-NZ"/>
              </w:rPr>
            </w:pPr>
            <w:r w:rsidRPr="009A79A3">
              <w:t>2. Identify improvements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9A3" w:rsidP="009A79A3">
            <w:pPr>
              <w:pStyle w:val="List"/>
            </w:pPr>
            <w:r w:rsidRPr="009A79A3">
              <w:t>2.1 Analyse performance reports and variance from organisational plans within workplace</w:t>
            </w:r>
          </w:p>
          <w:p w:rsidR="00000000" w:rsidRPr="009A79A3" w:rsidP="009A79A3">
            <w:pPr>
              <w:pStyle w:val="List"/>
            </w:pPr>
            <w:r w:rsidRPr="009A79A3">
              <w:t>2.2 Identify and analyse changing trends and opportunities</w:t>
            </w:r>
            <w:r w:rsidRPr="009A79A3">
              <w:t xml:space="preserve"> relevant to the workplace</w:t>
            </w:r>
          </w:p>
          <w:p w:rsidR="00000000" w:rsidRPr="009A79A3" w:rsidP="009A79A3">
            <w:pPr>
              <w:pStyle w:val="List"/>
            </w:pPr>
            <w:r w:rsidRPr="009A79A3">
              <w:t>2.3 Collect data and analyse areas for improvement in supply chains, and operational and service systems</w:t>
            </w:r>
          </w:p>
          <w:p w:rsidR="00000000" w:rsidRPr="009A79A3" w:rsidP="009A79A3">
            <w:pPr>
              <w:pStyle w:val="List"/>
            </w:pPr>
            <w:r w:rsidRPr="009A79A3">
              <w:t>2.4 Conduct a gap analysis of supply chains, and operational and service systems and identify improvement needs and opportun</w:t>
            </w:r>
            <w:r w:rsidRPr="009A79A3">
              <w:t>ities</w:t>
            </w:r>
          </w:p>
          <w:p w:rsidR="00000000" w:rsidRPr="009A79A3" w:rsidP="009A79A3">
            <w:pPr>
              <w:pStyle w:val="List"/>
            </w:pPr>
            <w:r w:rsidRPr="009A79A3">
              <w:t xml:space="preserve">2.5 Communicate with and agree on team members identified improvement needs and opportunities </w:t>
            </w:r>
          </w:p>
          <w:p w:rsidR="00000000" w:rsidP="009A79A3">
            <w:pPr>
              <w:pStyle w:val="List"/>
              <w:rPr>
                <w:lang w:val="en-NZ"/>
              </w:rPr>
            </w:pPr>
            <w:r w:rsidRPr="009A79A3">
              <w:t>2.6 Identify learning opportunities for team members</w:t>
            </w:r>
          </w:p>
        </w:tc>
      </w:tr>
      <w:tr w:rsidTr="009A79A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A3">
            <w:pPr>
              <w:pStyle w:val="List"/>
              <w:rPr>
                <w:lang w:val="en-NZ"/>
              </w:rPr>
            </w:pPr>
            <w:r w:rsidRPr="009A79A3">
              <w:t>3. Implement innovative processes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9A3" w:rsidP="009A79A3">
            <w:pPr>
              <w:pStyle w:val="List"/>
            </w:pPr>
            <w:r w:rsidRPr="009A79A3">
              <w:t>3.1 Confirm objectives, timeframes, measures and communication plan</w:t>
            </w:r>
            <w:r w:rsidRPr="009A79A3">
              <w:t>s are in place to manage implementation</w:t>
            </w:r>
          </w:p>
          <w:p w:rsidR="00000000" w:rsidRPr="009A79A3" w:rsidP="009A79A3">
            <w:pPr>
              <w:pStyle w:val="List"/>
            </w:pPr>
            <w:r w:rsidRPr="009A79A3">
              <w:t>3.2 Address the impact of change and consequences for people and implement transition plans</w:t>
            </w:r>
          </w:p>
          <w:p w:rsidR="00000000" w:rsidRPr="009A79A3" w:rsidP="009A79A3">
            <w:pPr>
              <w:pStyle w:val="List"/>
            </w:pPr>
            <w:r w:rsidRPr="009A79A3">
              <w:t>3.3 Implement contingency plans in the event of non-performance</w:t>
            </w:r>
          </w:p>
          <w:p w:rsidR="00000000" w:rsidRPr="009A79A3" w:rsidP="009A79A3">
            <w:pPr>
              <w:pStyle w:val="List"/>
            </w:pPr>
            <w:r w:rsidRPr="009A79A3">
              <w:t>3.4 Follow up failure by investigation and analysis of cause</w:t>
            </w:r>
            <w:r w:rsidRPr="009A79A3">
              <w:t>s and manage emerging challenges and opportunities</w:t>
            </w:r>
          </w:p>
          <w:p w:rsidR="00000000" w:rsidP="009A79A3">
            <w:pPr>
              <w:pStyle w:val="List"/>
              <w:rPr>
                <w:lang w:val="en-NZ"/>
              </w:rPr>
            </w:pPr>
            <w:r w:rsidRPr="009A79A3">
              <w:t>3.5 Confirm that learnings from activities are captured and managed using relevant knowledge management system</w:t>
            </w:r>
          </w:p>
        </w:tc>
      </w:tr>
      <w:tr w:rsidTr="009A79A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A3">
            <w:pPr>
              <w:pStyle w:val="List"/>
              <w:rPr>
                <w:lang w:val="en-NZ"/>
              </w:rPr>
            </w:pPr>
            <w:r w:rsidRPr="009A79A3">
              <w:t>4. Develop workplace culture and tools for continuous improvement, innovation and learning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9A3" w:rsidP="009A79A3">
            <w:pPr>
              <w:pStyle w:val="List"/>
            </w:pPr>
            <w:r w:rsidRPr="009A79A3">
              <w:t>4.1 Evaluate continuous improvement systems and processes and innovation on a regular basis</w:t>
            </w:r>
          </w:p>
          <w:p w:rsidR="00000000" w:rsidRPr="009A79A3" w:rsidP="009A79A3">
            <w:pPr>
              <w:pStyle w:val="List"/>
            </w:pPr>
            <w:r w:rsidRPr="009A79A3">
              <w:t xml:space="preserve">4.2 Identify and communicate with stakeholders costs and benefits of innovations and improvements </w:t>
            </w:r>
          </w:p>
          <w:p w:rsidR="00000000" w:rsidRPr="009A79A3" w:rsidP="009A79A3">
            <w:pPr>
              <w:pStyle w:val="List"/>
            </w:pPr>
            <w:r w:rsidRPr="009A79A3">
              <w:t xml:space="preserve">4.3 Establish rewards for continuous improvement, innovation and </w:t>
            </w:r>
            <w:r w:rsidRPr="009A79A3">
              <w:t>learning</w:t>
            </w:r>
          </w:p>
          <w:p w:rsidR="00000000" w:rsidRPr="009A79A3" w:rsidP="009A79A3">
            <w:pPr>
              <w:pStyle w:val="List"/>
            </w:pPr>
            <w:r w:rsidRPr="009A79A3">
              <w:t>4.4 Seek and respond to feedback from relevant stakeholders’ systems and processes for continuous improvement, innovation and learning</w:t>
            </w:r>
          </w:p>
        </w:tc>
      </w:tr>
    </w:tbl>
    <w:p w:rsidR="00000000" w:rsidRPr="009A79A3" w:rsidP="009A79A3">
      <w:pPr>
        <w:pStyle w:val="List"/>
      </w:pPr>
    </w:p>
    <w:p w:rsidR="00000000" w:rsidRPr="009A79A3" w:rsidP="009A79A3">
      <w:pPr>
        <w:pStyle w:val="AllowPageBreak"/>
      </w:pPr>
    </w:p>
    <w:p w:rsidR="00000000" w:rsidRPr="009A79A3" w:rsidP="009A79A3">
      <w:pPr>
        <w:pStyle w:val="Heading1"/>
      </w:pPr>
      <w:bookmarkStart w:id="5" w:name="O_1167535"/>
      <w:bookmarkEnd w:id="5"/>
      <w:r w:rsidRPr="009A79A3">
        <w:t>Foundation Skills</w:t>
      </w:r>
    </w:p>
    <w:p w:rsidR="00000000" w:rsidRPr="006101E5" w:rsidP="006101E5">
      <w:pPr>
        <w:pStyle w:val="BodyText"/>
        <w:rPr>
          <w:i/>
        </w:rPr>
      </w:pPr>
      <w:r w:rsidRPr="006101E5">
        <w:rPr>
          <w:rStyle w:val="Emphasis"/>
        </w:rPr>
        <w:t xml:space="preserve">This section describes those language, literacy, numeracy and employment </w:t>
      </w:r>
      <w:r w:rsidRPr="006101E5">
        <w:rPr>
          <w:rStyle w:val="Emphasis"/>
        </w:rPr>
        <w:t>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9A79A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9A3" w:rsidP="009A79A3">
            <w:pPr>
              <w:pStyle w:val="BodyText"/>
            </w:pPr>
            <w:r w:rsidRPr="009A79A3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A3">
            <w:pPr>
              <w:pStyle w:val="BodyText"/>
              <w:rPr>
                <w:lang w:val="en-NZ"/>
              </w:rPr>
            </w:pPr>
            <w:r w:rsidRPr="009A79A3">
              <w:rPr>
                <w:rStyle w:val="SpecialBold"/>
              </w:rPr>
              <w:t>DESCRIPTION</w:t>
            </w:r>
          </w:p>
        </w:tc>
      </w:tr>
      <w:tr w:rsidTr="009A79A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A3">
            <w:pPr>
              <w:pStyle w:val="BodyText"/>
              <w:rPr>
                <w:lang w:val="en-NZ"/>
              </w:rPr>
            </w:pPr>
            <w:r w:rsidRPr="009A79A3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A3">
            <w:pPr>
              <w:pStyle w:val="ListBullet"/>
              <w:rPr>
                <w:lang w:val="en-NZ"/>
              </w:rPr>
            </w:pPr>
            <w:r w:rsidRPr="009A79A3">
              <w:t>Analyses, evaluates and integrates facts and ideas to construct meaning from a range of text types</w:t>
            </w:r>
          </w:p>
        </w:tc>
      </w:tr>
      <w:tr w:rsidTr="009A79A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A3">
            <w:pPr>
              <w:pStyle w:val="BodyText"/>
              <w:rPr>
                <w:lang w:val="en-NZ"/>
              </w:rPr>
            </w:pPr>
            <w:r w:rsidRPr="009A79A3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9A3" w:rsidP="009A79A3">
            <w:pPr>
              <w:pStyle w:val="ListBullet"/>
            </w:pPr>
            <w:r w:rsidRPr="009A79A3">
              <w:t>Integrates information and ideas from a range of sources, utilising appropriate support materials</w:t>
            </w:r>
          </w:p>
          <w:p w:rsidR="00000000" w:rsidP="009A79A3">
            <w:pPr>
              <w:pStyle w:val="ListBullet"/>
              <w:rPr>
                <w:lang w:val="en-NZ"/>
              </w:rPr>
            </w:pPr>
            <w:r w:rsidRPr="009A79A3">
              <w:t>Communicates complex relationships between ideas and information, matching style of writing to purpose and audience</w:t>
            </w:r>
          </w:p>
        </w:tc>
      </w:tr>
      <w:tr w:rsidTr="009A79A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A3">
            <w:pPr>
              <w:pStyle w:val="BodyText"/>
              <w:rPr>
                <w:lang w:val="en-NZ"/>
              </w:rPr>
            </w:pPr>
            <w:r w:rsidRPr="009A79A3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9A3" w:rsidP="009A79A3">
            <w:pPr>
              <w:pStyle w:val="ListBullet"/>
            </w:pPr>
            <w:r w:rsidRPr="009A79A3">
              <w:t>Selects and interprets mathemat</w:t>
            </w:r>
            <w:r w:rsidRPr="009A79A3">
              <w:t>ical information to analyse performance</w:t>
            </w:r>
          </w:p>
          <w:p w:rsidR="00000000" w:rsidP="009A79A3">
            <w:pPr>
              <w:pStyle w:val="ListBullet"/>
              <w:rPr>
                <w:lang w:val="en-NZ"/>
              </w:rPr>
            </w:pPr>
            <w:r w:rsidRPr="009A79A3">
              <w:t>Performs calculations required to establish timeframes, cost-benefits and measures for continuous improvement and innovation processes</w:t>
            </w:r>
          </w:p>
        </w:tc>
      </w:tr>
      <w:tr w:rsidTr="009A79A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A3">
            <w:pPr>
              <w:pStyle w:val="BodyText"/>
              <w:rPr>
                <w:lang w:val="en-NZ"/>
              </w:rPr>
            </w:pPr>
            <w:r w:rsidRPr="009A79A3">
              <w:t xml:space="preserve">Initiative and enterprise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9A3" w:rsidP="009A79A3">
            <w:pPr>
              <w:pStyle w:val="ListBullet"/>
            </w:pPr>
            <w:r w:rsidRPr="009A79A3">
              <w:t>Adheres to organisational policies and procedures an</w:t>
            </w:r>
            <w:r w:rsidRPr="009A79A3">
              <w:t>d considers own role in terms of its contribution to broader goals of the work environment</w:t>
            </w:r>
          </w:p>
          <w:p w:rsidR="00000000" w:rsidRPr="009A79A3" w:rsidP="009A79A3">
            <w:pPr>
              <w:pStyle w:val="ListBullet"/>
            </w:pPr>
            <w:r w:rsidRPr="009A79A3">
              <w:t>Recognises the importance of taking audience, purpose and contextual factors into account when making decisions about what to communicate, with whom, why and how</w:t>
            </w:r>
          </w:p>
          <w:p w:rsidR="00000000" w:rsidRPr="009A79A3" w:rsidP="009A79A3">
            <w:pPr>
              <w:pStyle w:val="ListBullet"/>
            </w:pPr>
            <w:r w:rsidRPr="009A79A3">
              <w:t>Rec</w:t>
            </w:r>
            <w:r w:rsidRPr="009A79A3">
              <w:t>ognises that the current way is only one way of doing something and explores possibilities that challenge current approaches</w:t>
            </w:r>
          </w:p>
          <w:p w:rsidR="00000000" w:rsidP="009A79A3">
            <w:pPr>
              <w:pStyle w:val="ListBullet"/>
              <w:rPr>
                <w:lang w:val="en-NZ"/>
              </w:rPr>
            </w:pPr>
            <w:r w:rsidRPr="009A79A3">
              <w:t>Facilitates a climate in which creativity and innovation are accepted as an integral part of achieving outcomes</w:t>
            </w:r>
          </w:p>
        </w:tc>
      </w:tr>
      <w:tr w:rsidTr="009A79A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A3">
            <w:pPr>
              <w:pStyle w:val="BodyText"/>
              <w:rPr>
                <w:lang w:val="en-NZ"/>
              </w:rPr>
            </w:pPr>
            <w:r w:rsidRPr="009A79A3">
              <w:t>Self-management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A3">
            <w:pPr>
              <w:pStyle w:val="ListBullet"/>
              <w:rPr>
                <w:lang w:val="en-NZ"/>
              </w:rPr>
            </w:pPr>
            <w:r w:rsidRPr="009A79A3">
              <w:t>Plans and implements strategies to review and improve own performance</w:t>
            </w:r>
          </w:p>
        </w:tc>
      </w:tr>
      <w:tr w:rsidTr="009A79A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A3">
            <w:pPr>
              <w:pStyle w:val="BodyText"/>
              <w:rPr>
                <w:lang w:val="en-NZ"/>
              </w:rPr>
            </w:pPr>
            <w:r w:rsidRPr="009A79A3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9A3" w:rsidP="009A79A3">
            <w:pPr>
              <w:pStyle w:val="ListBullet"/>
            </w:pPr>
            <w:r w:rsidRPr="009A79A3">
              <w:t>Recognises the importance of building rapport to establish positive and effective working relationships</w:t>
            </w:r>
          </w:p>
          <w:p w:rsidR="00000000" w:rsidP="009A79A3">
            <w:pPr>
              <w:pStyle w:val="ListBullet"/>
              <w:rPr>
                <w:lang w:val="en-NZ"/>
              </w:rPr>
            </w:pPr>
            <w:r w:rsidRPr="009A79A3">
              <w:t>Collaborates with others to achieve joint outcomes, playing an active r</w:t>
            </w:r>
            <w:r w:rsidRPr="009A79A3">
              <w:t>ole in encouraging innovation and facilitating effective group interaction</w:t>
            </w:r>
          </w:p>
        </w:tc>
      </w:tr>
      <w:tr w:rsidTr="009A79A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A3">
            <w:pPr>
              <w:pStyle w:val="BodyText"/>
              <w:rPr>
                <w:lang w:val="en-NZ"/>
              </w:rPr>
            </w:pPr>
            <w:r w:rsidRPr="009A79A3">
              <w:t>Problem solving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9A3" w:rsidP="009A79A3">
            <w:pPr>
              <w:pStyle w:val="ListBullet"/>
            </w:pPr>
            <w:r w:rsidRPr="009A79A3">
              <w:t>Applies problem-solving processes to identify risks, evaluate options and determine solutions</w:t>
            </w:r>
          </w:p>
          <w:p w:rsidR="00000000" w:rsidRPr="009A79A3" w:rsidP="009A79A3">
            <w:pPr>
              <w:pStyle w:val="ListBullet"/>
            </w:pPr>
            <w:r w:rsidRPr="009A79A3">
              <w:t>Uses lateral and analytical thinking to evaluate options against need</w:t>
            </w:r>
            <w:r w:rsidRPr="009A79A3">
              <w:t>s, resources and constraints before making decisions</w:t>
            </w:r>
          </w:p>
          <w:p w:rsidR="00000000" w:rsidP="009A79A3">
            <w:pPr>
              <w:pStyle w:val="ListBullet"/>
              <w:rPr>
                <w:lang w:val="en-NZ"/>
              </w:rPr>
            </w:pPr>
            <w:r w:rsidRPr="009A79A3">
              <w:t>Actively identifies systems, devices and applications with potential to meet current and or future needs</w:t>
            </w:r>
          </w:p>
        </w:tc>
      </w:tr>
      <w:tr w:rsidTr="009A79A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A3">
            <w:pPr>
              <w:pStyle w:val="BodyText"/>
              <w:rPr>
                <w:lang w:val="en-NZ"/>
              </w:rPr>
            </w:pPr>
            <w:r w:rsidRPr="009A79A3">
              <w:t>Planning and organising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9A3" w:rsidP="009A79A3">
            <w:pPr>
              <w:pStyle w:val="ListBullet"/>
            </w:pPr>
            <w:r w:rsidRPr="009A79A3">
              <w:t>Plans, organises, implements or reviews organisational strategies, syste</w:t>
            </w:r>
            <w:r w:rsidRPr="009A79A3">
              <w:t>ms and processes</w:t>
            </w:r>
          </w:p>
        </w:tc>
      </w:tr>
    </w:tbl>
    <w:p w:rsidR="00000000" w:rsidRPr="009A79A3" w:rsidP="009A79A3">
      <w:pPr>
        <w:pStyle w:val="BodyText"/>
      </w:pPr>
    </w:p>
    <w:p w:rsidR="00000000" w:rsidRPr="009A79A3" w:rsidP="009A79A3">
      <w:pPr>
        <w:pStyle w:val="AllowPageBreak"/>
      </w:pPr>
    </w:p>
    <w:p w:rsidR="00000000" w:rsidRPr="009A79A3" w:rsidP="009A79A3">
      <w:pPr>
        <w:pStyle w:val="Heading1"/>
      </w:pPr>
      <w:bookmarkStart w:id="6" w:name="O_1167534"/>
      <w:bookmarkEnd w:id="6"/>
      <w:r w:rsidRPr="009A79A3">
        <w:t>Unit Mapping Information</w:t>
      </w:r>
    </w:p>
    <w:p w:rsidR="00000000" w:rsidRPr="009A79A3" w:rsidP="006101E5">
      <w:pPr>
        <w:pStyle w:val="BodyText"/>
      </w:pPr>
      <w:r w:rsidRPr="009A79A3">
        <w:t>Supersedes and is equivalent to BSBMGT608 Manage innovation and continuous improvement.</w:t>
      </w:r>
    </w:p>
    <w:p w:rsidR="00000000" w:rsidRPr="009A79A3" w:rsidP="006101E5">
      <w:pPr>
        <w:pStyle w:val="BodyText"/>
      </w:pPr>
      <w:r w:rsidRPr="009A79A3">
        <w:t>Supersedes but is not equivalent to BSBMGT619 Identify and implement business innovation.</w:t>
      </w:r>
    </w:p>
    <w:p w:rsidR="00000000" w:rsidRPr="009A79A3" w:rsidP="009A79A3">
      <w:pPr>
        <w:pStyle w:val="Heading1"/>
      </w:pPr>
      <w:bookmarkStart w:id="7" w:name="O_1167540"/>
      <w:bookmarkEnd w:id="7"/>
      <w:r w:rsidRPr="009A79A3">
        <w:t>Links</w:t>
      </w:r>
    </w:p>
    <w:p w:rsidR="00000000" w:rsidRPr="009A79A3" w:rsidP="006101E5">
      <w:pPr>
        <w:pStyle w:val="BodyText"/>
      </w:pPr>
      <w:r w:rsidRPr="009A79A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11A1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A79A3" w:rsidP="009A79A3"/>
    <w:sectPr w:rsidSect="009A79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9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9A3" w:rsidRPr="006101E5" w:rsidP="006101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9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1E5" w:rsidP="009A79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01E5" w:rsidP="009A79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101E5" w:rsidP="009A79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9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1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79A3" w:rsidRPr="006101E5" w:rsidP="006101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9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1E5" w:rsidRPr="002D2AF8" w:rsidP="009A79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BSBSTR601 Manage innovation and continuous improvement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6101E5" w:rsidP="009A79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BF84C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D2831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79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79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79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79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79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79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79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79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79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79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79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79A3"/>
  </w:style>
  <w:style w:type="character" w:customStyle="1" w:styleId="Heading1Char">
    <w:name w:val="Heading 1 Char"/>
    <w:basedOn w:val="DefaultParagraphFont"/>
    <w:link w:val="Heading1"/>
    <w:rsid w:val="009A79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79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79A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A79A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A79A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79A3"/>
    <w:rPr>
      <w:b/>
      <w:spacing w:val="0"/>
    </w:rPr>
  </w:style>
  <w:style w:type="character" w:styleId="Emphasis">
    <w:name w:val="Emphasis"/>
    <w:basedOn w:val="DefaultParagraphFont"/>
    <w:qFormat/>
    <w:rsid w:val="009A79A3"/>
    <w:rPr>
      <w:i/>
    </w:rPr>
  </w:style>
  <w:style w:type="paragraph" w:customStyle="1" w:styleId="SuperHeading">
    <w:name w:val="SuperHeading"/>
    <w:basedOn w:val="Normal"/>
    <w:rsid w:val="009A79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79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79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79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79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79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79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79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79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79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79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79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79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79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79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79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79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79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79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79A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A79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79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79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79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79A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79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79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79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79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79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79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79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79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79A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A79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79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79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79A3"/>
  </w:style>
  <w:style w:type="paragraph" w:styleId="TableofFigures">
    <w:name w:val="table of figures"/>
    <w:basedOn w:val="Normal"/>
    <w:next w:val="Normal"/>
    <w:semiHidden/>
    <w:rsid w:val="009A79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79A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A79A3"/>
    <w:rPr>
      <w:rFonts w:ascii="Wingdings" w:hAnsi="Wingdings"/>
    </w:rPr>
  </w:style>
  <w:style w:type="paragraph" w:customStyle="1" w:styleId="TableHeading">
    <w:name w:val="Table Heading"/>
    <w:basedOn w:val="HeadingBase"/>
    <w:rsid w:val="009A79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79A3"/>
    <w:rPr>
      <w:color w:val="0033CC"/>
      <w:u w:val="none"/>
    </w:rPr>
  </w:style>
  <w:style w:type="paragraph" w:customStyle="1" w:styleId="BodyTextRight">
    <w:name w:val="Body Text Right"/>
    <w:basedOn w:val="BodyText"/>
    <w:rsid w:val="009A79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79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79A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79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79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79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79A3"/>
    <w:rPr>
      <w:sz w:val="32"/>
    </w:rPr>
  </w:style>
  <w:style w:type="paragraph" w:customStyle="1" w:styleId="HeadingProcedure">
    <w:name w:val="Heading Procedure"/>
    <w:basedOn w:val="HeadingBase"/>
    <w:next w:val="Normal"/>
    <w:rsid w:val="009A79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79A3"/>
    <w:pPr>
      <w:spacing w:before="60" w:after="60"/>
    </w:pPr>
  </w:style>
  <w:style w:type="paragraph" w:styleId="ListContinue">
    <w:name w:val="List Continue"/>
    <w:basedOn w:val="List"/>
    <w:rsid w:val="009A79A3"/>
    <w:pPr>
      <w:ind w:firstLine="0"/>
    </w:pPr>
  </w:style>
  <w:style w:type="paragraph" w:customStyle="1" w:styleId="ListNote">
    <w:name w:val="List Note"/>
    <w:basedOn w:val="List"/>
    <w:rsid w:val="009A79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79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79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79A3"/>
    <w:rPr>
      <w:rFonts w:ascii="Courier New" w:hAnsi="Courier New"/>
    </w:rPr>
  </w:style>
  <w:style w:type="paragraph" w:customStyle="1" w:styleId="NoteBullet">
    <w:name w:val="Note Bullet"/>
    <w:basedOn w:val="Note"/>
    <w:rsid w:val="009A79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79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79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79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79A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A79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79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79A3"/>
    <w:rPr>
      <w:b/>
      <w:smallCaps/>
    </w:rPr>
  </w:style>
  <w:style w:type="paragraph" w:customStyle="1" w:styleId="TableListNumber">
    <w:name w:val="Table List Number"/>
    <w:basedOn w:val="ListNumber"/>
    <w:rsid w:val="009A79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79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79A3"/>
    <w:pPr>
      <w:numPr>
        <w:numId w:val="8"/>
      </w:numPr>
    </w:pPr>
  </w:style>
  <w:style w:type="paragraph" w:customStyle="1" w:styleId="ListAlpha2">
    <w:name w:val="List Alpha 2"/>
    <w:basedOn w:val="List2"/>
    <w:rsid w:val="009A79A3"/>
    <w:pPr>
      <w:numPr>
        <w:numId w:val="7"/>
      </w:numPr>
    </w:pPr>
  </w:style>
  <w:style w:type="paragraph" w:styleId="List2">
    <w:name w:val="List 2"/>
    <w:basedOn w:val="BodyText"/>
    <w:rsid w:val="009A79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79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79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79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79A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79A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A79A3"/>
    <w:pPr>
      <w:numPr>
        <w:numId w:val="3"/>
      </w:numPr>
    </w:pPr>
  </w:style>
  <w:style w:type="paragraph" w:styleId="ListContinue2">
    <w:name w:val="List Continue 2"/>
    <w:basedOn w:val="List2"/>
    <w:rsid w:val="009A79A3"/>
    <w:pPr>
      <w:ind w:firstLine="0"/>
    </w:pPr>
  </w:style>
  <w:style w:type="paragraph" w:styleId="ListContinue3">
    <w:name w:val="List Continue 3"/>
    <w:basedOn w:val="List3"/>
    <w:rsid w:val="009A79A3"/>
    <w:pPr>
      <w:ind w:left="1021" w:firstLine="0"/>
    </w:pPr>
  </w:style>
  <w:style w:type="paragraph" w:styleId="ListContinue4">
    <w:name w:val="List Continue 4"/>
    <w:basedOn w:val="List4"/>
    <w:rsid w:val="009A79A3"/>
    <w:pPr>
      <w:ind w:firstLine="0"/>
    </w:pPr>
  </w:style>
  <w:style w:type="paragraph" w:styleId="ListContinue5">
    <w:name w:val="List Continue 5"/>
    <w:basedOn w:val="List5"/>
    <w:rsid w:val="009A79A3"/>
    <w:pPr>
      <w:ind w:firstLine="0"/>
    </w:pPr>
  </w:style>
  <w:style w:type="paragraph" w:styleId="ListNumber3">
    <w:name w:val="List Number 3"/>
    <w:basedOn w:val="List3"/>
    <w:rsid w:val="009A79A3"/>
    <w:pPr>
      <w:numPr>
        <w:numId w:val="4"/>
      </w:numPr>
    </w:pPr>
  </w:style>
  <w:style w:type="paragraph" w:styleId="ListNumber4">
    <w:name w:val="List Number 4"/>
    <w:basedOn w:val="List4"/>
    <w:rsid w:val="009A79A3"/>
    <w:pPr>
      <w:numPr>
        <w:numId w:val="5"/>
      </w:numPr>
    </w:pPr>
  </w:style>
  <w:style w:type="paragraph" w:styleId="ListNumber5">
    <w:name w:val="List Number 5"/>
    <w:basedOn w:val="List5"/>
    <w:rsid w:val="009A79A3"/>
    <w:pPr>
      <w:numPr>
        <w:numId w:val="6"/>
      </w:numPr>
    </w:pPr>
  </w:style>
  <w:style w:type="paragraph" w:styleId="BlockText">
    <w:name w:val="Block Text"/>
    <w:basedOn w:val="Normal"/>
    <w:rsid w:val="009A79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79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79A3"/>
    <w:rPr>
      <w:sz w:val="16"/>
      <w:vertAlign w:val="superscript"/>
    </w:rPr>
  </w:style>
  <w:style w:type="character" w:customStyle="1" w:styleId="Symbols">
    <w:name w:val="Symbols"/>
    <w:basedOn w:val="DefaultParagraphFont"/>
    <w:rsid w:val="009A79A3"/>
    <w:rPr>
      <w:rFonts w:ascii="Symbol" w:hAnsi="Symbol"/>
    </w:rPr>
  </w:style>
  <w:style w:type="character" w:customStyle="1" w:styleId="MenuOptions">
    <w:name w:val="Menu Options"/>
    <w:basedOn w:val="DefaultParagraphFont"/>
    <w:rsid w:val="009A79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79A3"/>
    <w:rPr>
      <w:b/>
    </w:rPr>
  </w:style>
  <w:style w:type="character" w:customStyle="1" w:styleId="Underlined">
    <w:name w:val="Underlined"/>
    <w:basedOn w:val="DefaultParagraphFont"/>
    <w:rsid w:val="009A79A3"/>
    <w:rPr>
      <w:u w:val="single"/>
    </w:rPr>
  </w:style>
  <w:style w:type="paragraph" w:customStyle="1" w:styleId="TableBodyTextRight">
    <w:name w:val="Table Body Text Right"/>
    <w:basedOn w:val="TableBodyText"/>
    <w:rsid w:val="009A79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79A3"/>
    <w:rPr>
      <w:sz w:val="18"/>
    </w:rPr>
  </w:style>
  <w:style w:type="paragraph" w:customStyle="1" w:styleId="BodySmallRight">
    <w:name w:val="Body Small Right"/>
    <w:basedOn w:val="BodyTextRight"/>
    <w:rsid w:val="009A79A3"/>
    <w:rPr>
      <w:sz w:val="18"/>
      <w:szCs w:val="18"/>
    </w:rPr>
  </w:style>
  <w:style w:type="paragraph" w:customStyle="1" w:styleId="MarginEdition">
    <w:name w:val="Margin Edition"/>
    <w:basedOn w:val="MarginNote"/>
    <w:rsid w:val="009A79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79A3"/>
    <w:rPr>
      <w:sz w:val="2"/>
      <w:szCs w:val="2"/>
    </w:rPr>
  </w:style>
  <w:style w:type="character" w:customStyle="1" w:styleId="Small">
    <w:name w:val="Small"/>
    <w:basedOn w:val="DefaultParagraphFont"/>
    <w:rsid w:val="009A79A3"/>
    <w:rPr>
      <w:sz w:val="16"/>
    </w:rPr>
  </w:style>
  <w:style w:type="paragraph" w:customStyle="1" w:styleId="WideTable">
    <w:name w:val="Wide Table"/>
    <w:basedOn w:val="Normal"/>
    <w:rsid w:val="009A79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79A3"/>
  </w:style>
  <w:style w:type="paragraph" w:styleId="Quote">
    <w:name w:val="Quote"/>
    <w:basedOn w:val="Heading1"/>
    <w:link w:val="QuoteChar"/>
    <w:qFormat/>
    <w:rsid w:val="009A79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79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79A3"/>
    <w:pPr>
      <w:pageBreakBefore/>
    </w:pPr>
  </w:style>
  <w:style w:type="paragraph" w:customStyle="1" w:styleId="Border">
    <w:name w:val="Border"/>
    <w:basedOn w:val="Normal"/>
    <w:qFormat/>
    <w:rsid w:val="009A79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79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79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79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79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79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79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79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79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79A3"/>
    <w:rPr>
      <w:u w:val="single"/>
    </w:rPr>
  </w:style>
  <w:style w:type="character" w:customStyle="1" w:styleId="BoldandItalics">
    <w:name w:val="Bold and Italics"/>
    <w:qFormat/>
    <w:rsid w:val="009A79A3"/>
    <w:rPr>
      <w:b/>
      <w:i/>
      <w:u w:val="none"/>
    </w:rPr>
  </w:style>
  <w:style w:type="paragraph" w:styleId="BalloonText">
    <w:name w:val="Balloon Text"/>
    <w:basedOn w:val="Normal"/>
    <w:link w:val="BalloonTextChar"/>
    <w:rsid w:val="009A79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79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79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79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79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79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79A3"/>
    <w:pPr>
      <w:spacing w:before="0" w:after="0"/>
    </w:pPr>
  </w:style>
  <w:style w:type="paragraph" w:customStyle="1" w:styleId="BodyTextBold">
    <w:name w:val="Body Text Bold"/>
    <w:basedOn w:val="BodyText"/>
    <w:qFormat/>
    <w:rsid w:val="009A79A3"/>
    <w:rPr>
      <w:b/>
    </w:rPr>
  </w:style>
  <w:style w:type="character" w:styleId="Hyperlink">
    <w:name w:val="Hyperlink"/>
    <w:basedOn w:val="DefaultParagraphFont"/>
    <w:uiPriority w:val="99"/>
    <w:unhideWhenUsed/>
    <w:rsid w:val="006101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824</Words>
  <Characters>5300</Characters>
  <Application>Microsoft Office Word</Application>
  <DocSecurity>0</DocSecurity>
  <Lines>160</Lines>
  <Paragraphs>92</Paragraphs>
  <ScaleCrop>false</ScaleCrop>
  <Company>Author-it Software Corporation Ltd.</Company>
  <LinksUpToDate>false</LinksUpToDate>
  <CharactersWithSpaces>6032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BSBSTR601 Manage innovation and continuous improvement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2024-11-07T11:55:00Z</dcterms:created>
  <dcterms:modified xsi:type="dcterms:W3CDTF">2024-11-07T11:55:00Z</dcterms:modified>
</cp:coreProperties>
</file>