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9F4" w:rsidP="009219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BSBSTR301 Contribute to continuous improvement</w:t>
      </w:r>
      <w:r>
        <w:fldChar w:fldCharType="end"/>
      </w:r>
    </w:p>
    <w:p w:rsidR="009219F4" w:rsidP="009219F4">
      <w:pPr>
        <w:pStyle w:val="Version"/>
        <w:sectPr w:rsidSect="00491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4AE" w:rsidP="004914AE">
      <w:pPr>
        <w:pStyle w:val="SuperHeading"/>
      </w:pPr>
      <w:r w:rsidRPr="004914AE">
        <w:t>BSBSTR301 Contribute to continuous improvement</w:t>
      </w:r>
    </w:p>
    <w:p w:rsidR="00000000" w:rsidRPr="004914AE" w:rsidP="004914AE">
      <w:pPr>
        <w:pStyle w:val="Heading1"/>
      </w:pPr>
      <w:bookmarkStart w:id="1" w:name="O_1126304"/>
      <w:bookmarkEnd w:id="1"/>
      <w:r w:rsidRPr="004914A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914A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4AE" w:rsidP="004914AE">
            <w:pPr>
              <w:pStyle w:val="BodyText"/>
            </w:pPr>
            <w:r w:rsidRPr="004914AE">
              <w:rPr>
                <w:rStyle w:val="SpecialBold"/>
              </w:rPr>
              <w:t>Release</w:t>
            </w:r>
            <w:r w:rsidRPr="004914A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BodyText"/>
              <w:rPr>
                <w:lang w:val="en-NZ"/>
              </w:rPr>
            </w:pPr>
            <w:r w:rsidRPr="004914AE">
              <w:rPr>
                <w:rStyle w:val="SpecialBold"/>
              </w:rPr>
              <w:t>Comments</w:t>
            </w:r>
            <w:r w:rsidRPr="004914AE">
              <w:t> </w:t>
            </w:r>
          </w:p>
        </w:tc>
      </w:tr>
      <w:tr w:rsidTr="004914A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BodyText"/>
              <w:rPr>
                <w:lang w:val="en-NZ"/>
              </w:rPr>
            </w:pPr>
            <w:r w:rsidRPr="004914A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4AE" w:rsidP="004914AE">
            <w:pPr>
              <w:pStyle w:val="BodyText"/>
            </w:pPr>
            <w:r w:rsidRPr="004914AE">
              <w:t>This version first released with BSB Business Services Training Package Version 7.0.</w:t>
            </w:r>
          </w:p>
        </w:tc>
      </w:tr>
    </w:tbl>
    <w:p w:rsidR="00000000" w:rsidRPr="004914AE" w:rsidP="004914AE">
      <w:pPr>
        <w:pStyle w:val="BodyText"/>
      </w:pPr>
    </w:p>
    <w:p w:rsidR="00000000" w:rsidRPr="004914AE" w:rsidP="004914AE">
      <w:pPr>
        <w:pStyle w:val="AllowPageBreak"/>
      </w:pPr>
    </w:p>
    <w:p w:rsidR="00000000" w:rsidRPr="004914AE" w:rsidP="004914AE">
      <w:pPr>
        <w:pStyle w:val="Heading1"/>
      </w:pPr>
      <w:bookmarkStart w:id="2" w:name="O_1126309"/>
      <w:bookmarkEnd w:id="2"/>
      <w:r w:rsidRPr="004914AE">
        <w:t>Application</w:t>
      </w:r>
    </w:p>
    <w:p w:rsidR="00000000" w:rsidRPr="004914AE" w:rsidP="009219F4">
      <w:pPr>
        <w:pStyle w:val="BodyText"/>
      </w:pPr>
      <w:r w:rsidRPr="004914AE">
        <w:t>This unit describes the skills and knowledge required to support continuous im</w:t>
      </w:r>
      <w:r w:rsidRPr="004914AE">
        <w:t>provement in an organisation. Particular emphasis is on actively encouraging teams to participate in the process, monitoring and reporting on specified outcomes and supporting opportunities for further improvements.</w:t>
      </w:r>
    </w:p>
    <w:p w:rsidR="00000000" w:rsidRPr="004914AE" w:rsidP="009219F4">
      <w:pPr>
        <w:pStyle w:val="BodyText"/>
      </w:pPr>
      <w:r w:rsidRPr="004914AE">
        <w:t xml:space="preserve">The unit applies to individuals who use </w:t>
      </w:r>
      <w:r w:rsidRPr="004914AE">
        <w:t>initiative, and organisational and communication skills to influence the ongoing development of the organisation.</w:t>
      </w:r>
    </w:p>
    <w:p w:rsidR="00000000" w:rsidRPr="004914AE" w:rsidP="009219F4">
      <w:pPr>
        <w:pStyle w:val="BodyText"/>
      </w:pPr>
      <w:r w:rsidRPr="004914AE">
        <w:t>No licensing, legislative or certification requirements apply to this unit at the time of publication.</w:t>
      </w:r>
    </w:p>
    <w:p w:rsidR="00000000" w:rsidRPr="004914AE" w:rsidP="004914AE">
      <w:pPr>
        <w:pStyle w:val="Heading1"/>
      </w:pPr>
      <w:bookmarkStart w:id="3" w:name="O_1126308"/>
      <w:bookmarkEnd w:id="3"/>
      <w:r w:rsidRPr="004914AE">
        <w:t>Unit Sector</w:t>
      </w:r>
    </w:p>
    <w:p w:rsidR="00000000" w:rsidRPr="004914AE" w:rsidP="009219F4">
      <w:pPr>
        <w:pStyle w:val="BodyText"/>
      </w:pPr>
      <w:r w:rsidRPr="004914AE">
        <w:t>Critical</w:t>
      </w:r>
      <w:r w:rsidRPr="004914AE">
        <w:t xml:space="preserve"> Thinking and Problem Solving – Business Strategy</w:t>
      </w:r>
    </w:p>
    <w:p w:rsidR="00000000" w:rsidRPr="004914AE" w:rsidP="004914AE">
      <w:pPr>
        <w:pStyle w:val="Heading1"/>
      </w:pPr>
      <w:bookmarkStart w:id="4" w:name="O_1126307"/>
      <w:bookmarkEnd w:id="4"/>
      <w:r w:rsidRPr="004914A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4AE" w:rsidP="004914AE">
            <w:pPr>
              <w:pStyle w:val="BodyText"/>
            </w:pPr>
            <w:r w:rsidRPr="004914AE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BodyText"/>
              <w:rPr>
                <w:lang w:val="en-NZ"/>
              </w:rPr>
            </w:pPr>
            <w:r w:rsidRPr="004914AE">
              <w:rPr>
                <w:rStyle w:val="SpecialBold"/>
              </w:rPr>
              <w:t>PERFORMANCE CRITERIA</w:t>
            </w:r>
          </w:p>
        </w:tc>
      </w:tr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4AE" w:rsidP="004914AE">
            <w:pPr>
              <w:pStyle w:val="BodyText"/>
            </w:pPr>
            <w:r w:rsidRPr="004914AE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BodyText"/>
              <w:rPr>
                <w:lang w:val="en-NZ"/>
              </w:rPr>
            </w:pPr>
            <w:r w:rsidRPr="004914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List"/>
              <w:rPr>
                <w:lang w:val="en-NZ"/>
              </w:rPr>
            </w:pPr>
            <w:r w:rsidRPr="004914AE">
              <w:t xml:space="preserve">1. Coordinate continuous improvement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4AE" w:rsidP="004914AE">
            <w:pPr>
              <w:pStyle w:val="List"/>
            </w:pPr>
            <w:r w:rsidRPr="004914AE">
              <w:t>1.1 Communicate objectives and continuous improvement processes of the organisation to team members</w:t>
            </w:r>
          </w:p>
          <w:p w:rsidR="00000000" w:rsidRPr="004914AE" w:rsidP="004914AE">
            <w:pPr>
              <w:pStyle w:val="List"/>
            </w:pPr>
            <w:r w:rsidRPr="004914AE">
              <w:t>1.2 Establish roles a</w:t>
            </w:r>
            <w:r w:rsidRPr="004914AE">
              <w:t>nd skills within the team and identify training needs and performance improvement opportunities</w:t>
            </w:r>
          </w:p>
          <w:p w:rsidR="00000000" w:rsidP="004914AE">
            <w:pPr>
              <w:pStyle w:val="List"/>
              <w:rPr>
                <w:lang w:val="en-NZ"/>
              </w:rPr>
            </w:pPr>
            <w:r w:rsidRPr="004914AE">
              <w:t>1.3 Encourage team members to participate in decision making processes and exercise initiative</w:t>
            </w:r>
          </w:p>
        </w:tc>
      </w:tr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List"/>
              <w:rPr>
                <w:lang w:val="en-NZ"/>
              </w:rPr>
            </w:pPr>
            <w:r w:rsidRPr="004914AE">
              <w:t>2. Monitor and report specified outcomes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4AE" w:rsidP="004914AE">
            <w:pPr>
              <w:pStyle w:val="List"/>
            </w:pPr>
            <w:r w:rsidRPr="004914AE">
              <w:t>2.1 Monitor team progress using systems and technology of the organisation and identify ways planning and operations could be improved</w:t>
            </w:r>
          </w:p>
          <w:p w:rsidR="00000000" w:rsidRPr="004914AE" w:rsidP="004914AE">
            <w:pPr>
              <w:pStyle w:val="List"/>
            </w:pPr>
            <w:r w:rsidRPr="004914AE">
              <w:t xml:space="preserve">2.2 Report changes to processes and training to relevant </w:t>
            </w:r>
            <w:r w:rsidRPr="004914AE">
              <w:t xml:space="preserve">stakeholders </w:t>
            </w:r>
          </w:p>
          <w:p w:rsidR="00000000" w:rsidP="004914AE">
            <w:pPr>
              <w:pStyle w:val="List"/>
              <w:rPr>
                <w:lang w:val="en-NZ"/>
              </w:rPr>
            </w:pPr>
            <w:r w:rsidRPr="004914AE">
              <w:t>2.3 Develop plans, in collaboration with team memb</w:t>
            </w:r>
            <w:r w:rsidRPr="004914AE">
              <w:t xml:space="preserve">ers, to apply continuous improvement techniques and processes </w:t>
            </w:r>
          </w:p>
        </w:tc>
      </w:tr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List"/>
              <w:rPr>
                <w:lang w:val="en-NZ"/>
              </w:rPr>
            </w:pPr>
            <w:r w:rsidRPr="004914AE">
              <w:t>3. Support opportunities for further improvement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4AE" w:rsidP="004914AE">
            <w:pPr>
              <w:pStyle w:val="List"/>
            </w:pPr>
            <w:r w:rsidRPr="004914AE">
              <w:t>3.1 Communicate recommendations for improvements in achieving organisational objectives to team members</w:t>
            </w:r>
          </w:p>
          <w:p w:rsidR="00000000" w:rsidRPr="004914AE" w:rsidP="004914AE">
            <w:pPr>
              <w:pStyle w:val="List"/>
            </w:pPr>
            <w:r w:rsidRPr="004914AE">
              <w:t>3.2 Monitor work performance and suppor</w:t>
            </w:r>
            <w:r w:rsidRPr="004914AE">
              <w:t>t team members to identify further opportunities for improvement</w:t>
            </w:r>
          </w:p>
          <w:p w:rsidR="00000000" w:rsidRPr="004914AE" w:rsidP="004914AE">
            <w:pPr>
              <w:pStyle w:val="List"/>
            </w:pPr>
            <w:r w:rsidRPr="004914AE">
              <w:t>3.3 Maintain records, reports and recommendations for improvement within the organisation’s systems and processes</w:t>
            </w:r>
          </w:p>
        </w:tc>
      </w:tr>
    </w:tbl>
    <w:p w:rsidR="00000000" w:rsidRPr="004914AE" w:rsidP="004914AE">
      <w:pPr>
        <w:pStyle w:val="List"/>
      </w:pPr>
    </w:p>
    <w:p w:rsidR="00000000" w:rsidRPr="004914AE" w:rsidP="004914AE">
      <w:pPr>
        <w:pStyle w:val="AllowPageBreak"/>
      </w:pPr>
    </w:p>
    <w:p w:rsidR="00000000" w:rsidRPr="004914AE" w:rsidP="004914AE">
      <w:pPr>
        <w:pStyle w:val="Heading1"/>
      </w:pPr>
      <w:bookmarkStart w:id="5" w:name="O_1126306"/>
      <w:bookmarkEnd w:id="5"/>
      <w:r w:rsidRPr="004914AE">
        <w:t>Foundation Skills</w:t>
      </w:r>
    </w:p>
    <w:p w:rsidR="00000000" w:rsidRPr="009219F4" w:rsidP="009219F4">
      <w:pPr>
        <w:pStyle w:val="BodyText"/>
        <w:rPr>
          <w:i/>
        </w:rPr>
      </w:pPr>
      <w:r w:rsidRPr="009219F4">
        <w:rPr>
          <w:rStyle w:val="Emphasis"/>
        </w:rPr>
        <w:t>This section describes those language,</w:t>
      </w:r>
      <w:r w:rsidRPr="009219F4">
        <w:rPr>
          <w:rStyle w:val="Emphasis"/>
        </w:rPr>
        <w:t xml:space="preserve">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844"/>
      </w:tblGrid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4AE" w:rsidP="004914AE">
            <w:pPr>
              <w:pStyle w:val="BodyText"/>
            </w:pPr>
            <w:r w:rsidRPr="004914AE">
              <w:rPr>
                <w:rStyle w:val="SpecialBold"/>
              </w:rPr>
              <w:t>SKILL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BodyText"/>
              <w:rPr>
                <w:lang w:val="en-NZ"/>
              </w:rPr>
            </w:pPr>
            <w:r w:rsidRPr="004914AE">
              <w:rPr>
                <w:rStyle w:val="SpecialBold"/>
              </w:rPr>
              <w:t>DESCRIPTION</w:t>
            </w:r>
          </w:p>
        </w:tc>
      </w:tr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BodyText"/>
              <w:rPr>
                <w:lang w:val="en-NZ"/>
              </w:rPr>
            </w:pPr>
            <w:r w:rsidRPr="004914AE">
              <w:t>Learning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ListBullet"/>
              <w:rPr>
                <w:lang w:val="en-NZ"/>
              </w:rPr>
            </w:pPr>
            <w:r w:rsidRPr="004914AE">
              <w:t xml:space="preserve">Contributes to ongoing organisational improvement by mentoring others to support continuous improvement </w:t>
            </w:r>
            <w:r w:rsidRPr="004914AE">
              <w:t>processes</w:t>
            </w:r>
          </w:p>
        </w:tc>
      </w:tr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BodyText"/>
              <w:rPr>
                <w:lang w:val="en-NZ"/>
              </w:rPr>
            </w:pPr>
            <w:r w:rsidRPr="004914AE">
              <w:t>Reading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ListBullet"/>
              <w:rPr>
                <w:lang w:val="en-NZ"/>
              </w:rPr>
            </w:pPr>
            <w:r w:rsidRPr="004914AE">
              <w:t xml:space="preserve">Interprets everyday workplace documentation </w:t>
            </w:r>
          </w:p>
        </w:tc>
      </w:tr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BodyText"/>
              <w:rPr>
                <w:lang w:val="en-NZ"/>
              </w:rPr>
            </w:pPr>
            <w:r w:rsidRPr="004914AE">
              <w:t>Writing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ListBullet"/>
              <w:rPr>
                <w:lang w:val="en-NZ"/>
              </w:rPr>
            </w:pPr>
            <w:r w:rsidRPr="004914AE">
              <w:t>Uses appropriate vocabulary and grammatical structures to achieve precise meaning in a range of documentation</w:t>
            </w:r>
          </w:p>
        </w:tc>
      </w:tr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BodyText"/>
              <w:rPr>
                <w:lang w:val="en-NZ"/>
              </w:rPr>
            </w:pPr>
            <w:r w:rsidRPr="004914AE">
              <w:t>Oral communication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4AE" w:rsidP="004914AE">
            <w:pPr>
              <w:pStyle w:val="ListBullet"/>
            </w:pPr>
            <w:r w:rsidRPr="004914AE">
              <w:t>Articulates information in a positive manner using appropriate terminology, tone and style appropriate to context and audience</w:t>
            </w:r>
          </w:p>
          <w:p w:rsidR="00000000" w:rsidP="004914AE">
            <w:pPr>
              <w:pStyle w:val="ListBullet"/>
              <w:rPr>
                <w:lang w:val="en-NZ"/>
              </w:rPr>
            </w:pPr>
            <w:r w:rsidRPr="004914AE">
              <w:t xml:space="preserve">Uses questioning and listening techniques to exchange and clarify information </w:t>
            </w:r>
          </w:p>
        </w:tc>
      </w:tr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BodyText"/>
              <w:rPr>
                <w:lang w:val="en-NZ"/>
              </w:rPr>
            </w:pPr>
            <w:r w:rsidRPr="004914AE">
              <w:t xml:space="preserve">Enterprise and initiative 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4AE" w:rsidP="004914AE">
            <w:pPr>
              <w:pStyle w:val="ListBullet"/>
            </w:pPr>
            <w:r w:rsidRPr="004914AE">
              <w:t>Identifies the nature</w:t>
            </w:r>
            <w:r w:rsidRPr="004914AE">
              <w:t xml:space="preserve"> and purpose of own role and associated responsibilities and how own role relates to others and contributes to broader work goals</w:t>
            </w:r>
          </w:p>
          <w:p w:rsidR="00000000" w:rsidP="004914AE">
            <w:pPr>
              <w:pStyle w:val="ListBullet"/>
              <w:rPr>
                <w:lang w:val="en-NZ"/>
              </w:rPr>
            </w:pPr>
            <w:r w:rsidRPr="004914AE">
              <w:t xml:space="preserve">Takes responsibility for adherence to organisational processes and systems </w:t>
            </w:r>
          </w:p>
        </w:tc>
      </w:tr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BodyText"/>
              <w:rPr>
                <w:lang w:val="en-NZ"/>
              </w:rPr>
            </w:pPr>
            <w:r w:rsidRPr="004914AE">
              <w:t xml:space="preserve">Teamwork 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ListBullet"/>
              <w:rPr>
                <w:lang w:val="en-NZ"/>
              </w:rPr>
            </w:pPr>
            <w:r w:rsidRPr="004914AE">
              <w:t>Shares information and resources, offe</w:t>
            </w:r>
            <w:r w:rsidRPr="004914AE">
              <w:t>rs assistance and facilitates effective group interactions</w:t>
            </w:r>
          </w:p>
        </w:tc>
      </w:tr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BodyText"/>
              <w:rPr>
                <w:lang w:val="en-NZ"/>
              </w:rPr>
            </w:pPr>
            <w:r w:rsidRPr="004914AE">
              <w:t xml:space="preserve">Planning and organising 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4AE" w:rsidP="004914AE">
            <w:pPr>
              <w:pStyle w:val="ListBullet"/>
            </w:pPr>
            <w:r w:rsidRPr="004914AE">
              <w:t>Takes responsibility for routine low-impact decisions within familiar situations</w:t>
            </w:r>
          </w:p>
          <w:p w:rsidR="00000000" w:rsidP="004914AE">
            <w:pPr>
              <w:pStyle w:val="ListBullet"/>
              <w:rPr>
                <w:lang w:val="en-NZ"/>
              </w:rPr>
            </w:pPr>
            <w:r w:rsidRPr="004914AE">
              <w:t>Evaluates effectiveness of decisions in terms of how well they meet stated goals</w:t>
            </w:r>
          </w:p>
        </w:tc>
      </w:tr>
      <w:tr w:rsidTr="004914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4AE">
            <w:pPr>
              <w:pStyle w:val="BodyText"/>
              <w:rPr>
                <w:lang w:val="en-NZ"/>
              </w:rPr>
            </w:pPr>
            <w:r w:rsidRPr="004914AE">
              <w:t>Technology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4AE" w:rsidP="004914AE">
            <w:pPr>
              <w:pStyle w:val="ListBullet"/>
            </w:pPr>
            <w:r w:rsidRPr="004914AE">
              <w:t>Uses a range of digitally based technology and applications to organise, monitor, manage and communicate relevant information effectively</w:t>
            </w:r>
          </w:p>
        </w:tc>
      </w:tr>
    </w:tbl>
    <w:p w:rsidR="00000000" w:rsidRPr="004914AE" w:rsidP="004914AE">
      <w:pPr>
        <w:pStyle w:val="BodyText"/>
      </w:pPr>
    </w:p>
    <w:p w:rsidR="00000000" w:rsidRPr="004914AE" w:rsidP="004914AE">
      <w:pPr>
        <w:pStyle w:val="AllowPageBreak"/>
      </w:pPr>
    </w:p>
    <w:p w:rsidR="00000000" w:rsidRPr="004914AE" w:rsidP="004914AE">
      <w:pPr>
        <w:pStyle w:val="Heading1"/>
      </w:pPr>
      <w:bookmarkStart w:id="6" w:name="O_1126305"/>
      <w:bookmarkEnd w:id="6"/>
      <w:r w:rsidRPr="004914AE">
        <w:t>Unit Mapping Information</w:t>
      </w:r>
    </w:p>
    <w:p w:rsidR="00000000" w:rsidRPr="004914AE" w:rsidP="009219F4">
      <w:pPr>
        <w:pStyle w:val="BodyText"/>
      </w:pPr>
      <w:r w:rsidRPr="004914AE">
        <w:t>No equivalent unit. Supersedes but is not equivalent to:</w:t>
      </w:r>
    </w:p>
    <w:p w:rsidR="00000000" w:rsidRPr="004914AE" w:rsidP="004914AE">
      <w:pPr>
        <w:pStyle w:val="ListBullet"/>
      </w:pPr>
      <w:r w:rsidRPr="004914AE">
        <w:t>BS</w:t>
      </w:r>
      <w:r w:rsidRPr="004914AE">
        <w:t>BFLM309 Support continuous improvement systems and processes</w:t>
      </w:r>
    </w:p>
    <w:p w:rsidR="00000000" w:rsidRPr="004914AE" w:rsidP="004914AE">
      <w:pPr>
        <w:pStyle w:val="ListBullet"/>
      </w:pPr>
      <w:r w:rsidRPr="004914AE">
        <w:t>BSBINN201 Contribute to workplace innovation.</w:t>
      </w:r>
    </w:p>
    <w:p w:rsidR="00000000" w:rsidRPr="004914AE" w:rsidP="004914AE">
      <w:pPr>
        <w:pStyle w:val="AllowPageBreak"/>
      </w:pPr>
    </w:p>
    <w:p w:rsidR="00000000" w:rsidRPr="004914AE" w:rsidP="004914AE">
      <w:pPr>
        <w:pStyle w:val="Heading1"/>
      </w:pPr>
      <w:bookmarkStart w:id="7" w:name="O_1126298"/>
      <w:bookmarkEnd w:id="7"/>
      <w:r w:rsidRPr="004914AE">
        <w:t>Links</w:t>
      </w:r>
    </w:p>
    <w:p w:rsidR="00000000" w:rsidRPr="004914AE" w:rsidP="009219F4">
      <w:pPr>
        <w:pStyle w:val="BodyText"/>
      </w:pPr>
      <w:r w:rsidRPr="004914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C0B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14AE" w:rsidP="004914AE"/>
    <w:sectPr w:rsidSect="004914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AE" w:rsidRPr="009219F4" w:rsidP="009219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F4" w:rsidP="00491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19F4" w:rsidP="00491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19F4" w:rsidP="00491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4AE" w:rsidRPr="009219F4" w:rsidP="009219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F4" w:rsidRPr="002D2AF8" w:rsidP="00491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BSBSTR301 Contribute to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219F4" w:rsidP="00491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044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7468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4AE"/>
  </w:style>
  <w:style w:type="character" w:customStyle="1" w:styleId="Heading1Char">
    <w:name w:val="Heading 1 Char"/>
    <w:basedOn w:val="DefaultParagraphFont"/>
    <w:link w:val="Heading1"/>
    <w:rsid w:val="00491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4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14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14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4AE"/>
    <w:rPr>
      <w:b/>
      <w:spacing w:val="0"/>
    </w:rPr>
  </w:style>
  <w:style w:type="character" w:styleId="Emphasis">
    <w:name w:val="Emphasis"/>
    <w:basedOn w:val="DefaultParagraphFont"/>
    <w:qFormat/>
    <w:rsid w:val="004914AE"/>
    <w:rPr>
      <w:i/>
    </w:rPr>
  </w:style>
  <w:style w:type="paragraph" w:customStyle="1" w:styleId="SuperHeading">
    <w:name w:val="SuperHeading"/>
    <w:basedOn w:val="Normal"/>
    <w:rsid w:val="00491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4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1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4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4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4AE"/>
  </w:style>
  <w:style w:type="paragraph" w:styleId="TableofFigures">
    <w:name w:val="table of figures"/>
    <w:basedOn w:val="Normal"/>
    <w:next w:val="Normal"/>
    <w:semiHidden/>
    <w:rsid w:val="00491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4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14AE"/>
    <w:rPr>
      <w:rFonts w:ascii="Wingdings" w:hAnsi="Wingdings"/>
    </w:rPr>
  </w:style>
  <w:style w:type="paragraph" w:customStyle="1" w:styleId="TableHeading">
    <w:name w:val="Table Heading"/>
    <w:basedOn w:val="HeadingBase"/>
    <w:rsid w:val="004914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4AE"/>
    <w:rPr>
      <w:color w:val="0033CC"/>
      <w:u w:val="none"/>
    </w:rPr>
  </w:style>
  <w:style w:type="paragraph" w:customStyle="1" w:styleId="BodyTextRight">
    <w:name w:val="Body Text Right"/>
    <w:basedOn w:val="BodyText"/>
    <w:rsid w:val="00491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4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4AE"/>
    <w:rPr>
      <w:sz w:val="32"/>
    </w:rPr>
  </w:style>
  <w:style w:type="paragraph" w:customStyle="1" w:styleId="HeadingProcedure">
    <w:name w:val="Heading Procedure"/>
    <w:basedOn w:val="HeadingBase"/>
    <w:next w:val="Normal"/>
    <w:rsid w:val="00491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4AE"/>
    <w:pPr>
      <w:spacing w:before="60" w:after="60"/>
    </w:pPr>
  </w:style>
  <w:style w:type="paragraph" w:styleId="ListContinue">
    <w:name w:val="List Continue"/>
    <w:basedOn w:val="List"/>
    <w:rsid w:val="004914AE"/>
    <w:pPr>
      <w:ind w:firstLine="0"/>
    </w:pPr>
  </w:style>
  <w:style w:type="paragraph" w:customStyle="1" w:styleId="ListNote">
    <w:name w:val="List Note"/>
    <w:basedOn w:val="List"/>
    <w:rsid w:val="00491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4AE"/>
    <w:rPr>
      <w:rFonts w:ascii="Courier New" w:hAnsi="Courier New"/>
    </w:rPr>
  </w:style>
  <w:style w:type="paragraph" w:customStyle="1" w:styleId="NoteBullet">
    <w:name w:val="Note Bullet"/>
    <w:basedOn w:val="Note"/>
    <w:rsid w:val="00491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4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1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4AE"/>
    <w:rPr>
      <w:b/>
      <w:smallCaps/>
    </w:rPr>
  </w:style>
  <w:style w:type="paragraph" w:customStyle="1" w:styleId="TableListNumber">
    <w:name w:val="Table List Number"/>
    <w:basedOn w:val="ListNumber"/>
    <w:rsid w:val="00491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4AE"/>
    <w:pPr>
      <w:numPr>
        <w:numId w:val="8"/>
      </w:numPr>
    </w:pPr>
  </w:style>
  <w:style w:type="paragraph" w:customStyle="1" w:styleId="ListAlpha2">
    <w:name w:val="List Alpha 2"/>
    <w:basedOn w:val="List2"/>
    <w:rsid w:val="004914AE"/>
    <w:pPr>
      <w:numPr>
        <w:numId w:val="7"/>
      </w:numPr>
    </w:pPr>
  </w:style>
  <w:style w:type="paragraph" w:styleId="List2">
    <w:name w:val="List 2"/>
    <w:basedOn w:val="BodyText"/>
    <w:rsid w:val="00491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4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4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4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14AE"/>
    <w:pPr>
      <w:numPr>
        <w:numId w:val="3"/>
      </w:numPr>
    </w:pPr>
  </w:style>
  <w:style w:type="paragraph" w:styleId="ListContinue2">
    <w:name w:val="List Continue 2"/>
    <w:basedOn w:val="List2"/>
    <w:rsid w:val="004914AE"/>
    <w:pPr>
      <w:ind w:firstLine="0"/>
    </w:pPr>
  </w:style>
  <w:style w:type="paragraph" w:styleId="ListContinue3">
    <w:name w:val="List Continue 3"/>
    <w:basedOn w:val="List3"/>
    <w:rsid w:val="004914AE"/>
    <w:pPr>
      <w:ind w:left="1021" w:firstLine="0"/>
    </w:pPr>
  </w:style>
  <w:style w:type="paragraph" w:styleId="ListContinue4">
    <w:name w:val="List Continue 4"/>
    <w:basedOn w:val="List4"/>
    <w:rsid w:val="004914AE"/>
    <w:pPr>
      <w:ind w:firstLine="0"/>
    </w:pPr>
  </w:style>
  <w:style w:type="paragraph" w:styleId="ListContinue5">
    <w:name w:val="List Continue 5"/>
    <w:basedOn w:val="List5"/>
    <w:rsid w:val="004914AE"/>
    <w:pPr>
      <w:ind w:firstLine="0"/>
    </w:pPr>
  </w:style>
  <w:style w:type="paragraph" w:styleId="ListNumber3">
    <w:name w:val="List Number 3"/>
    <w:basedOn w:val="List3"/>
    <w:rsid w:val="004914AE"/>
    <w:pPr>
      <w:numPr>
        <w:numId w:val="4"/>
      </w:numPr>
    </w:pPr>
  </w:style>
  <w:style w:type="paragraph" w:styleId="ListNumber4">
    <w:name w:val="List Number 4"/>
    <w:basedOn w:val="List4"/>
    <w:rsid w:val="004914AE"/>
    <w:pPr>
      <w:numPr>
        <w:numId w:val="5"/>
      </w:numPr>
    </w:pPr>
  </w:style>
  <w:style w:type="paragraph" w:styleId="ListNumber5">
    <w:name w:val="List Number 5"/>
    <w:basedOn w:val="List5"/>
    <w:rsid w:val="004914AE"/>
    <w:pPr>
      <w:numPr>
        <w:numId w:val="6"/>
      </w:numPr>
    </w:pPr>
  </w:style>
  <w:style w:type="paragraph" w:styleId="BlockText">
    <w:name w:val="Block Text"/>
    <w:basedOn w:val="Normal"/>
    <w:rsid w:val="00491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4AE"/>
    <w:rPr>
      <w:sz w:val="16"/>
      <w:vertAlign w:val="superscript"/>
    </w:rPr>
  </w:style>
  <w:style w:type="character" w:customStyle="1" w:styleId="Symbols">
    <w:name w:val="Symbols"/>
    <w:basedOn w:val="DefaultParagraphFont"/>
    <w:rsid w:val="004914AE"/>
    <w:rPr>
      <w:rFonts w:ascii="Symbol" w:hAnsi="Symbol"/>
    </w:rPr>
  </w:style>
  <w:style w:type="character" w:customStyle="1" w:styleId="MenuOptions">
    <w:name w:val="Menu Options"/>
    <w:basedOn w:val="DefaultParagraphFont"/>
    <w:rsid w:val="00491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4AE"/>
    <w:rPr>
      <w:b/>
    </w:rPr>
  </w:style>
  <w:style w:type="character" w:customStyle="1" w:styleId="Underlined">
    <w:name w:val="Underlined"/>
    <w:basedOn w:val="DefaultParagraphFont"/>
    <w:rsid w:val="004914AE"/>
    <w:rPr>
      <w:u w:val="single"/>
    </w:rPr>
  </w:style>
  <w:style w:type="paragraph" w:customStyle="1" w:styleId="TableBodyTextRight">
    <w:name w:val="Table Body Text Right"/>
    <w:basedOn w:val="TableBodyText"/>
    <w:rsid w:val="00491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4AE"/>
    <w:rPr>
      <w:sz w:val="18"/>
    </w:rPr>
  </w:style>
  <w:style w:type="paragraph" w:customStyle="1" w:styleId="BodySmallRight">
    <w:name w:val="Body Small Right"/>
    <w:basedOn w:val="BodyTextRight"/>
    <w:rsid w:val="004914AE"/>
    <w:rPr>
      <w:sz w:val="18"/>
      <w:szCs w:val="18"/>
    </w:rPr>
  </w:style>
  <w:style w:type="paragraph" w:customStyle="1" w:styleId="MarginEdition">
    <w:name w:val="Margin Edition"/>
    <w:basedOn w:val="MarginNote"/>
    <w:rsid w:val="00491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4AE"/>
    <w:rPr>
      <w:sz w:val="2"/>
      <w:szCs w:val="2"/>
    </w:rPr>
  </w:style>
  <w:style w:type="character" w:customStyle="1" w:styleId="Small">
    <w:name w:val="Small"/>
    <w:basedOn w:val="DefaultParagraphFont"/>
    <w:rsid w:val="004914AE"/>
    <w:rPr>
      <w:sz w:val="16"/>
    </w:rPr>
  </w:style>
  <w:style w:type="paragraph" w:customStyle="1" w:styleId="WideTable">
    <w:name w:val="Wide Table"/>
    <w:basedOn w:val="Normal"/>
    <w:rsid w:val="00491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4AE"/>
  </w:style>
  <w:style w:type="paragraph" w:styleId="Quote">
    <w:name w:val="Quote"/>
    <w:basedOn w:val="Heading1"/>
    <w:link w:val="QuoteChar"/>
    <w:qFormat/>
    <w:rsid w:val="00491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4AE"/>
    <w:pPr>
      <w:pageBreakBefore/>
    </w:pPr>
  </w:style>
  <w:style w:type="paragraph" w:customStyle="1" w:styleId="Border">
    <w:name w:val="Border"/>
    <w:basedOn w:val="Normal"/>
    <w:qFormat/>
    <w:rsid w:val="00491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4AE"/>
    <w:rPr>
      <w:u w:val="single"/>
    </w:rPr>
  </w:style>
  <w:style w:type="character" w:customStyle="1" w:styleId="BoldandItalics">
    <w:name w:val="Bold and Italics"/>
    <w:qFormat/>
    <w:rsid w:val="004914AE"/>
    <w:rPr>
      <w:b/>
      <w:i/>
      <w:u w:val="none"/>
    </w:rPr>
  </w:style>
  <w:style w:type="paragraph" w:styleId="BalloonText">
    <w:name w:val="Balloon Text"/>
    <w:basedOn w:val="Normal"/>
    <w:link w:val="BalloonTextChar"/>
    <w:rsid w:val="00491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4AE"/>
    <w:pPr>
      <w:spacing w:before="0" w:after="0"/>
    </w:pPr>
  </w:style>
  <w:style w:type="paragraph" w:customStyle="1" w:styleId="BodyTextBold">
    <w:name w:val="Body Text Bold"/>
    <w:basedOn w:val="BodyText"/>
    <w:qFormat/>
    <w:rsid w:val="004914AE"/>
    <w:rPr>
      <w:b/>
    </w:rPr>
  </w:style>
  <w:style w:type="character" w:styleId="Hyperlink">
    <w:name w:val="Hyperlink"/>
    <w:basedOn w:val="DefaultParagraphFont"/>
    <w:uiPriority w:val="99"/>
    <w:unhideWhenUsed/>
    <w:rsid w:val="009219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3579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BSBSTR301 Contribute to continuous improvement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