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2157" w:rsidP="004421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BSBSS00106 Introduction to Paralegal Services Skill Set</w:t>
      </w:r>
      <w:r>
        <w:fldChar w:fldCharType="end"/>
      </w:r>
    </w:p>
    <w:p w:rsidR="00442157" w:rsidP="00442157">
      <w:pPr>
        <w:pStyle w:val="Version"/>
        <w:sectPr w:rsidSect="001A58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5806" w:rsidP="001A5806">
      <w:pPr>
        <w:pStyle w:val="SuperHeading"/>
      </w:pPr>
      <w:r w:rsidRPr="001A5806">
        <w:t>BSBSS00106 Introduction to Paralegal Services Skill Set</w:t>
      </w:r>
    </w:p>
    <w:p w:rsidR="00000000" w:rsidRPr="001A5806" w:rsidP="001A5806">
      <w:pPr>
        <w:pStyle w:val="Heading1"/>
      </w:pPr>
      <w:bookmarkStart w:id="1" w:name="O_1130103"/>
      <w:bookmarkEnd w:id="1"/>
      <w:r w:rsidRPr="001A5806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A580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806" w:rsidP="001A5806">
            <w:pPr>
              <w:pStyle w:val="BodyText"/>
            </w:pPr>
            <w:r w:rsidRPr="001A5806">
              <w:rPr>
                <w:rStyle w:val="SpecialBold"/>
              </w:rPr>
              <w:t>Release</w:t>
            </w:r>
            <w:r w:rsidRPr="001A580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06">
            <w:pPr>
              <w:pStyle w:val="BodyText"/>
              <w:rPr>
                <w:lang w:val="en-NZ"/>
              </w:rPr>
            </w:pPr>
            <w:r w:rsidRPr="001A5806">
              <w:rPr>
                <w:rStyle w:val="SpecialBold"/>
              </w:rPr>
              <w:t>Comments</w:t>
            </w:r>
            <w:r w:rsidRPr="001A5806">
              <w:t> </w:t>
            </w:r>
          </w:p>
        </w:tc>
      </w:tr>
      <w:tr w:rsidTr="001A580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806">
            <w:pPr>
              <w:pStyle w:val="BodyText"/>
              <w:rPr>
                <w:lang w:val="en-NZ"/>
              </w:rPr>
            </w:pPr>
            <w:r w:rsidRPr="001A580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806" w:rsidP="001A5806">
            <w:pPr>
              <w:pStyle w:val="BodyText"/>
            </w:pPr>
            <w:r w:rsidRPr="001A5806">
              <w:t>This version first released with BSB Business Services Training Package Version 7.0.</w:t>
            </w:r>
          </w:p>
        </w:tc>
      </w:tr>
    </w:tbl>
    <w:p w:rsidR="00000000" w:rsidRPr="001A5806" w:rsidP="001A5806">
      <w:pPr>
        <w:pStyle w:val="BodyText"/>
      </w:pPr>
    </w:p>
    <w:p w:rsidR="00000000" w:rsidRPr="001A5806" w:rsidP="001A5806">
      <w:pPr>
        <w:pStyle w:val="AllowPageBreak"/>
      </w:pPr>
    </w:p>
    <w:p w:rsidR="00000000" w:rsidRPr="001A5806" w:rsidP="001A5806">
      <w:pPr>
        <w:pStyle w:val="Heading1"/>
      </w:pPr>
      <w:bookmarkStart w:id="2" w:name="O_1130104"/>
      <w:bookmarkEnd w:id="2"/>
      <w:r w:rsidRPr="001A5806">
        <w:t>Description</w:t>
      </w:r>
    </w:p>
    <w:p w:rsidR="00000000" w:rsidRPr="001A5806" w:rsidP="00442157">
      <w:pPr>
        <w:pStyle w:val="BodyText"/>
      </w:pPr>
      <w:r w:rsidRPr="001A5806">
        <w:t>This skill set addresses the skills and knowledge to support paralega</w:t>
      </w:r>
      <w:r w:rsidRPr="001A5806">
        <w:t>l services within a legal services environment as well as meeting the entrance requirements for BSB50720 Diploma of Paralegal Services.</w:t>
      </w:r>
    </w:p>
    <w:p w:rsidR="00000000" w:rsidRPr="001A5806" w:rsidP="001A5806">
      <w:pPr>
        <w:pStyle w:val="Heading1"/>
      </w:pPr>
      <w:bookmarkStart w:id="3" w:name="O_1130105"/>
      <w:bookmarkEnd w:id="3"/>
      <w:r w:rsidRPr="001A5806">
        <w:t>Pathways Information</w:t>
      </w:r>
    </w:p>
    <w:p w:rsidR="00000000" w:rsidRPr="001A5806" w:rsidP="00442157">
      <w:pPr>
        <w:pStyle w:val="BodyText"/>
      </w:pPr>
      <w:r w:rsidRPr="001A5806">
        <w:t xml:space="preserve">Units from this skill set can contribute to credit towards BSB40620 Certificate </w:t>
      </w:r>
      <w:r w:rsidRPr="001A5806">
        <w:t>IV in Legal Services.</w:t>
      </w:r>
    </w:p>
    <w:p w:rsidR="00000000" w:rsidRPr="001A5806" w:rsidP="001A5806">
      <w:pPr>
        <w:pStyle w:val="Heading1"/>
      </w:pPr>
      <w:bookmarkStart w:id="4" w:name="O_1130106"/>
      <w:bookmarkEnd w:id="4"/>
      <w:r w:rsidRPr="001A5806">
        <w:t>Licensing/Regulatory Information</w:t>
      </w:r>
    </w:p>
    <w:p w:rsidR="00000000" w:rsidRPr="001A5806" w:rsidP="00442157">
      <w:pPr>
        <w:pStyle w:val="BodyText"/>
      </w:pPr>
      <w:r w:rsidRPr="001A5806">
        <w:t>No licensing, legislative or certification requirements apply to this skill set at the time of publication.</w:t>
      </w:r>
    </w:p>
    <w:p w:rsidR="00000000" w:rsidRPr="001A5806" w:rsidP="001A5806">
      <w:pPr>
        <w:pStyle w:val="Heading1"/>
      </w:pPr>
      <w:bookmarkStart w:id="5" w:name="O_1130107"/>
      <w:bookmarkEnd w:id="5"/>
      <w:r w:rsidRPr="001A5806">
        <w:t>Skill Set Requirements</w:t>
      </w:r>
    </w:p>
    <w:p w:rsidR="00000000" w:rsidRPr="001A5806" w:rsidP="00442157">
      <w:r w:rsidRPr="001A5806">
        <w:t>BSBLEG314 Protect information in</w:t>
      </w:r>
      <w:r w:rsidRPr="001A5806">
        <w:t xml:space="preserve"> a legal services environment</w:t>
      </w:r>
    </w:p>
    <w:p w:rsidR="00000000" w:rsidRPr="001A5806" w:rsidP="00442157">
      <w:r w:rsidRPr="001A5806">
        <w:t>BSBLEG423 Conduct simple legal research</w:t>
      </w:r>
    </w:p>
    <w:p w:rsidR="00000000" w:rsidRPr="001A5806" w:rsidP="00442157">
      <w:r w:rsidRPr="001A5806">
        <w:t>BSBLEG424 Support the drafting of complex legal documents</w:t>
      </w:r>
    </w:p>
    <w:p w:rsidR="00000000" w:rsidRPr="001A5806" w:rsidP="001A5806">
      <w:pPr>
        <w:pStyle w:val="Heading1"/>
      </w:pPr>
      <w:bookmarkStart w:id="6" w:name="O_1130108"/>
      <w:bookmarkEnd w:id="6"/>
      <w:r w:rsidRPr="001A5806">
        <w:t>Target Group</w:t>
      </w:r>
    </w:p>
    <w:p w:rsidR="00000000" w:rsidRPr="001A5806" w:rsidP="00442157">
      <w:pPr>
        <w:pStyle w:val="BodyText"/>
      </w:pPr>
      <w:r w:rsidRPr="001A5806">
        <w:t>This skill set is for individuals who are required to support paralegal services within a legal services environment as well as those seeking to satisfy the Entry Requirements for BSB50720 Diploma of Paralegal Services.</w:t>
      </w:r>
    </w:p>
    <w:p w:rsidR="00000000" w:rsidRPr="001A5806" w:rsidP="001A5806">
      <w:pPr>
        <w:pStyle w:val="Heading1"/>
      </w:pPr>
      <w:bookmarkStart w:id="7" w:name="O_1130109"/>
      <w:bookmarkEnd w:id="7"/>
      <w:r w:rsidRPr="001A5806">
        <w:t>Suggested words f</w:t>
      </w:r>
      <w:r w:rsidRPr="001A5806">
        <w:t>or Statement of Attainment</w:t>
      </w:r>
    </w:p>
    <w:p w:rsidR="00000000" w:rsidRPr="001A5806" w:rsidP="00442157">
      <w:pPr>
        <w:pStyle w:val="BodyText"/>
      </w:pPr>
      <w:r w:rsidRPr="001A5806">
        <w:t>These units of competency from the BSB Business Services Training Package meet industry requirements for an individual who supports paralegal services in legal services contexts.</w:t>
      </w:r>
    </w:p>
    <w:p w:rsidR="00000000" w:rsidRPr="001A5806" w:rsidP="001A5806"/>
    <w:sectPr w:rsidSect="001A58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06" w:rsidRPr="00442157" w:rsidP="004421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157" w:rsidP="001A58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2157" w:rsidP="001A58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2157" w:rsidP="001A58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1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5806" w:rsidRPr="00442157" w:rsidP="004421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8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157" w:rsidRPr="002D2AF8" w:rsidP="001A58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BSBSS00106 Introduction to Paralegal Services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442157" w:rsidP="001A58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8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8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8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8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8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8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8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8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8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8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8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806"/>
  </w:style>
  <w:style w:type="character" w:customStyle="1" w:styleId="Heading1Char">
    <w:name w:val="Heading 1 Char"/>
    <w:basedOn w:val="DefaultParagraphFont"/>
    <w:link w:val="Heading1"/>
    <w:rsid w:val="001A58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8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80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A5806"/>
    <w:rPr>
      <w:b/>
      <w:spacing w:val="0"/>
    </w:rPr>
  </w:style>
  <w:style w:type="paragraph" w:customStyle="1" w:styleId="SuperHeading">
    <w:name w:val="SuperHeading"/>
    <w:basedOn w:val="Normal"/>
    <w:rsid w:val="001A58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58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58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8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8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8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8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8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8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8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8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8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8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8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8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8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8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8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8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8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58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580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58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58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8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8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580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58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8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8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8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8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8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8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8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8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5806"/>
    <w:rPr>
      <w:i/>
    </w:rPr>
  </w:style>
  <w:style w:type="paragraph" w:styleId="Caption">
    <w:name w:val="caption"/>
    <w:basedOn w:val="BodyText"/>
    <w:next w:val="Normal"/>
    <w:qFormat/>
    <w:rsid w:val="001A58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8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8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806"/>
  </w:style>
  <w:style w:type="paragraph" w:styleId="TableofFigures">
    <w:name w:val="table of figures"/>
    <w:basedOn w:val="Normal"/>
    <w:next w:val="Normal"/>
    <w:semiHidden/>
    <w:rsid w:val="001A58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80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5806"/>
    <w:rPr>
      <w:rFonts w:ascii="Wingdings" w:hAnsi="Wingdings"/>
    </w:rPr>
  </w:style>
  <w:style w:type="paragraph" w:customStyle="1" w:styleId="TableHeading">
    <w:name w:val="Table Heading"/>
    <w:basedOn w:val="HeadingBase"/>
    <w:rsid w:val="001A58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806"/>
    <w:rPr>
      <w:color w:val="0033CC"/>
      <w:u w:val="none"/>
    </w:rPr>
  </w:style>
  <w:style w:type="paragraph" w:customStyle="1" w:styleId="BodyTextRight">
    <w:name w:val="Body Text Right"/>
    <w:basedOn w:val="BodyText"/>
    <w:rsid w:val="001A58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8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80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8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8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8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806"/>
    <w:rPr>
      <w:sz w:val="32"/>
    </w:rPr>
  </w:style>
  <w:style w:type="paragraph" w:customStyle="1" w:styleId="HeadingProcedure">
    <w:name w:val="Heading Procedure"/>
    <w:basedOn w:val="HeadingBase"/>
    <w:next w:val="Normal"/>
    <w:rsid w:val="001A58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806"/>
    <w:pPr>
      <w:spacing w:before="60" w:after="60"/>
    </w:pPr>
  </w:style>
  <w:style w:type="paragraph" w:styleId="ListContinue">
    <w:name w:val="List Continue"/>
    <w:basedOn w:val="List"/>
    <w:rsid w:val="001A5806"/>
    <w:pPr>
      <w:ind w:firstLine="0"/>
    </w:pPr>
  </w:style>
  <w:style w:type="paragraph" w:customStyle="1" w:styleId="ListNote">
    <w:name w:val="List Note"/>
    <w:basedOn w:val="List"/>
    <w:rsid w:val="001A58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8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8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806"/>
    <w:rPr>
      <w:rFonts w:ascii="Courier New" w:hAnsi="Courier New"/>
    </w:rPr>
  </w:style>
  <w:style w:type="paragraph" w:customStyle="1" w:styleId="NoteBullet">
    <w:name w:val="Note Bullet"/>
    <w:basedOn w:val="Note"/>
    <w:rsid w:val="001A58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8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8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8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80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58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8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806"/>
    <w:rPr>
      <w:b/>
      <w:smallCaps/>
    </w:rPr>
  </w:style>
  <w:style w:type="paragraph" w:customStyle="1" w:styleId="TableListNumber">
    <w:name w:val="Table List Number"/>
    <w:basedOn w:val="ListNumber"/>
    <w:rsid w:val="001A58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8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806"/>
    <w:pPr>
      <w:numPr>
        <w:numId w:val="7"/>
      </w:numPr>
    </w:pPr>
  </w:style>
  <w:style w:type="paragraph" w:customStyle="1" w:styleId="ListAlpha2">
    <w:name w:val="List Alpha 2"/>
    <w:basedOn w:val="List2"/>
    <w:rsid w:val="001A5806"/>
    <w:pPr>
      <w:numPr>
        <w:numId w:val="6"/>
      </w:numPr>
    </w:pPr>
  </w:style>
  <w:style w:type="paragraph" w:styleId="List2">
    <w:name w:val="List 2"/>
    <w:basedOn w:val="BodyText"/>
    <w:rsid w:val="001A58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8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8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8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80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80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5806"/>
    <w:pPr>
      <w:numPr>
        <w:numId w:val="2"/>
      </w:numPr>
    </w:pPr>
  </w:style>
  <w:style w:type="paragraph" w:styleId="ListContinue2">
    <w:name w:val="List Continue 2"/>
    <w:basedOn w:val="List2"/>
    <w:rsid w:val="001A5806"/>
    <w:pPr>
      <w:ind w:firstLine="0"/>
    </w:pPr>
  </w:style>
  <w:style w:type="paragraph" w:styleId="ListContinue3">
    <w:name w:val="List Continue 3"/>
    <w:basedOn w:val="List3"/>
    <w:rsid w:val="001A5806"/>
    <w:pPr>
      <w:ind w:left="1021" w:firstLine="0"/>
    </w:pPr>
  </w:style>
  <w:style w:type="paragraph" w:styleId="ListContinue4">
    <w:name w:val="List Continue 4"/>
    <w:basedOn w:val="List4"/>
    <w:rsid w:val="001A5806"/>
    <w:pPr>
      <w:ind w:firstLine="0"/>
    </w:pPr>
  </w:style>
  <w:style w:type="paragraph" w:styleId="ListContinue5">
    <w:name w:val="List Continue 5"/>
    <w:basedOn w:val="List5"/>
    <w:rsid w:val="001A5806"/>
    <w:pPr>
      <w:ind w:firstLine="0"/>
    </w:pPr>
  </w:style>
  <w:style w:type="paragraph" w:styleId="ListNumber3">
    <w:name w:val="List Number 3"/>
    <w:basedOn w:val="List3"/>
    <w:rsid w:val="001A5806"/>
    <w:pPr>
      <w:numPr>
        <w:numId w:val="3"/>
      </w:numPr>
    </w:pPr>
  </w:style>
  <w:style w:type="paragraph" w:styleId="ListNumber4">
    <w:name w:val="List Number 4"/>
    <w:basedOn w:val="List4"/>
    <w:rsid w:val="001A5806"/>
    <w:pPr>
      <w:numPr>
        <w:numId w:val="4"/>
      </w:numPr>
    </w:pPr>
  </w:style>
  <w:style w:type="paragraph" w:styleId="ListNumber5">
    <w:name w:val="List Number 5"/>
    <w:basedOn w:val="List5"/>
    <w:rsid w:val="001A5806"/>
    <w:pPr>
      <w:numPr>
        <w:numId w:val="5"/>
      </w:numPr>
    </w:pPr>
  </w:style>
  <w:style w:type="paragraph" w:styleId="BlockText">
    <w:name w:val="Block Text"/>
    <w:basedOn w:val="Normal"/>
    <w:rsid w:val="001A58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8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806"/>
    <w:rPr>
      <w:sz w:val="16"/>
      <w:vertAlign w:val="superscript"/>
    </w:rPr>
  </w:style>
  <w:style w:type="character" w:customStyle="1" w:styleId="Symbols">
    <w:name w:val="Symbols"/>
    <w:basedOn w:val="DefaultParagraphFont"/>
    <w:rsid w:val="001A5806"/>
    <w:rPr>
      <w:rFonts w:ascii="Symbol" w:hAnsi="Symbol"/>
    </w:rPr>
  </w:style>
  <w:style w:type="character" w:customStyle="1" w:styleId="MenuOptions">
    <w:name w:val="Menu Options"/>
    <w:basedOn w:val="DefaultParagraphFont"/>
    <w:rsid w:val="001A58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806"/>
    <w:rPr>
      <w:b/>
    </w:rPr>
  </w:style>
  <w:style w:type="character" w:customStyle="1" w:styleId="Underlined">
    <w:name w:val="Underlined"/>
    <w:basedOn w:val="DefaultParagraphFont"/>
    <w:rsid w:val="001A5806"/>
    <w:rPr>
      <w:u w:val="single"/>
    </w:rPr>
  </w:style>
  <w:style w:type="paragraph" w:customStyle="1" w:styleId="TableBodyTextRight">
    <w:name w:val="Table Body Text Right"/>
    <w:basedOn w:val="TableBodyText"/>
    <w:rsid w:val="001A58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806"/>
    <w:rPr>
      <w:sz w:val="18"/>
    </w:rPr>
  </w:style>
  <w:style w:type="paragraph" w:customStyle="1" w:styleId="BodySmallRight">
    <w:name w:val="Body Small Right"/>
    <w:basedOn w:val="BodyTextRight"/>
    <w:rsid w:val="001A5806"/>
    <w:rPr>
      <w:sz w:val="18"/>
      <w:szCs w:val="18"/>
    </w:rPr>
  </w:style>
  <w:style w:type="paragraph" w:customStyle="1" w:styleId="MarginEdition">
    <w:name w:val="Margin Edition"/>
    <w:basedOn w:val="MarginNote"/>
    <w:rsid w:val="001A58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806"/>
    <w:rPr>
      <w:sz w:val="2"/>
      <w:szCs w:val="2"/>
    </w:rPr>
  </w:style>
  <w:style w:type="character" w:customStyle="1" w:styleId="Small">
    <w:name w:val="Small"/>
    <w:basedOn w:val="DefaultParagraphFont"/>
    <w:rsid w:val="001A5806"/>
    <w:rPr>
      <w:sz w:val="16"/>
    </w:rPr>
  </w:style>
  <w:style w:type="paragraph" w:customStyle="1" w:styleId="WideTable">
    <w:name w:val="Wide Table"/>
    <w:basedOn w:val="Normal"/>
    <w:rsid w:val="001A58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806"/>
  </w:style>
  <w:style w:type="paragraph" w:styleId="Quote">
    <w:name w:val="Quote"/>
    <w:basedOn w:val="Heading1"/>
    <w:link w:val="QuoteChar"/>
    <w:qFormat/>
    <w:rsid w:val="001A58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8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806"/>
    <w:pPr>
      <w:pageBreakBefore/>
    </w:pPr>
  </w:style>
  <w:style w:type="paragraph" w:customStyle="1" w:styleId="Border">
    <w:name w:val="Border"/>
    <w:basedOn w:val="Normal"/>
    <w:qFormat/>
    <w:rsid w:val="001A58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8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8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8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8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8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8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8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8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806"/>
    <w:rPr>
      <w:u w:val="single"/>
    </w:rPr>
  </w:style>
  <w:style w:type="character" w:customStyle="1" w:styleId="BoldandItalics">
    <w:name w:val="Bold and Italics"/>
    <w:qFormat/>
    <w:rsid w:val="001A5806"/>
    <w:rPr>
      <w:b/>
      <w:i/>
      <w:u w:val="none"/>
    </w:rPr>
  </w:style>
  <w:style w:type="paragraph" w:styleId="BalloonText">
    <w:name w:val="Balloon Text"/>
    <w:basedOn w:val="Normal"/>
    <w:link w:val="BalloonTextChar"/>
    <w:rsid w:val="001A58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8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8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8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8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8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5806"/>
    <w:pPr>
      <w:spacing w:before="0" w:after="0"/>
    </w:pPr>
  </w:style>
  <w:style w:type="paragraph" w:customStyle="1" w:styleId="BodyTextBold">
    <w:name w:val="Body Text Bold"/>
    <w:basedOn w:val="BodyText"/>
    <w:qFormat/>
    <w:rsid w:val="001A580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202</Words>
  <Characters>1250</Characters>
  <Application>Microsoft Office Word</Application>
  <DocSecurity>0</DocSecurity>
  <Lines>41</Lines>
  <Paragraphs>26</Paragraphs>
  <ScaleCrop>false</ScaleCrop>
  <Company>Author-it Software Corporation Ltd.</Company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BSBSS00106 Introduction to Paralegal Services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2020-10-19T04:11:00Z</dcterms:created>
  <dcterms:modified xsi:type="dcterms:W3CDTF">2020-10-19T04:11:00Z</dcterms:modified>
</cp:coreProperties>
</file>