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9627F" w:rsidP="0069627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BSBSS00036 Design Fundamentals Skill Set</w:t>
      </w:r>
      <w:r>
        <w:fldChar w:fldCharType="end"/>
      </w:r>
    </w:p>
    <w:p w:rsidR="0069627F" w:rsidP="0069627F">
      <w:pPr>
        <w:pStyle w:val="Version"/>
        <w:sectPr w:rsidSect="00774C0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774C02" w:rsidP="00774C02">
      <w:pPr>
        <w:pStyle w:val="SuperHeading"/>
      </w:pPr>
      <w:r w:rsidRPr="00774C02">
        <w:t>BSBSS00036 Design Fundamentals Skill Set</w:t>
      </w:r>
    </w:p>
    <w:p w:rsidR="00000000" w:rsidRPr="00774C02" w:rsidP="00774C02">
      <w:pPr>
        <w:pStyle w:val="Heading1"/>
      </w:pPr>
      <w:bookmarkStart w:id="1" w:name="O_717304"/>
      <w:bookmarkEnd w:id="1"/>
      <w:r w:rsidRPr="00774C0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25"/>
      </w:tblGrid>
      <w:tr w:rsidTr="00774C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4C02" w:rsidP="00774C02">
            <w:pPr>
              <w:pStyle w:val="BodyText"/>
            </w:pPr>
            <w:r w:rsidRPr="00774C02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C02">
            <w:pPr>
              <w:pStyle w:val="BodyText"/>
              <w:rPr>
                <w:lang w:val="en-NZ"/>
              </w:rPr>
            </w:pPr>
            <w:r w:rsidRPr="00774C02">
              <w:rPr>
                <w:rStyle w:val="SpecialBold"/>
              </w:rPr>
              <w:t>Comments</w:t>
            </w:r>
          </w:p>
        </w:tc>
      </w:tr>
      <w:tr w:rsidTr="00774C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C02">
            <w:pPr>
              <w:pStyle w:val="BodyText"/>
              <w:rPr>
                <w:lang w:val="en-NZ"/>
              </w:rPr>
            </w:pPr>
            <w:r w:rsidRPr="00774C02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4C02" w:rsidP="00774C02">
            <w:pPr>
              <w:pStyle w:val="BodyText"/>
            </w:pPr>
            <w:r w:rsidRPr="00774C02">
              <w:t>This version first released with BSB Business Services Training Package Version 1.0.</w:t>
            </w:r>
          </w:p>
        </w:tc>
      </w:tr>
    </w:tbl>
    <w:p w:rsidR="00000000" w:rsidRPr="00774C02" w:rsidP="00774C02">
      <w:pPr>
        <w:pStyle w:val="BodyText"/>
      </w:pPr>
    </w:p>
    <w:p w:rsidR="00000000" w:rsidRPr="00774C02" w:rsidP="00774C02">
      <w:pPr>
        <w:pStyle w:val="AllowPageBreak"/>
      </w:pPr>
    </w:p>
    <w:p w:rsidR="00000000" w:rsidRPr="00774C02" w:rsidP="00774C02">
      <w:pPr>
        <w:pStyle w:val="Heading1"/>
      </w:pPr>
      <w:bookmarkStart w:id="2" w:name="O_717305"/>
      <w:bookmarkEnd w:id="2"/>
      <w:r w:rsidRPr="00774C02">
        <w:t>Description</w:t>
      </w:r>
    </w:p>
    <w:p w:rsidR="00000000" w:rsidRPr="00774C02" w:rsidP="00774C02">
      <w:pPr>
        <w:pStyle w:val="BodyText"/>
      </w:pPr>
      <w:r w:rsidRPr="00774C02">
        <w:t>This Skill Set is for individuals working in any industry context who need to develop and a</w:t>
      </w:r>
      <w:r w:rsidRPr="00774C02">
        <w:t>pply an appreciation of the design process in improving individual work processes and practices. Good design processes include the application of critical thinking to a range of situations and challenges including product and service requirements arising f</w:t>
      </w:r>
      <w:r w:rsidRPr="00774C02">
        <w:t>rom particular business or community needs.</w:t>
      </w:r>
    </w:p>
    <w:p w:rsidR="00000000" w:rsidRPr="00774C02" w:rsidP="00774C02">
      <w:pPr>
        <w:pStyle w:val="AllowPageBreak"/>
      </w:pPr>
    </w:p>
    <w:p w:rsidR="00000000" w:rsidRPr="00774C02" w:rsidP="00774C02">
      <w:pPr>
        <w:pStyle w:val="Heading1"/>
      </w:pPr>
      <w:bookmarkStart w:id="3" w:name="O_717306"/>
      <w:bookmarkEnd w:id="3"/>
      <w:r w:rsidRPr="00774C02">
        <w:t>Pathways Information</w:t>
      </w:r>
    </w:p>
    <w:p w:rsidR="00000000" w:rsidRPr="00774C02" w:rsidP="00774C02">
      <w:pPr>
        <w:pStyle w:val="BodyText"/>
      </w:pPr>
      <w:r w:rsidRPr="00774C02">
        <w:t>These units of competency provide credit towards a broad range of qualifications in multiple industry and community contexts.</w:t>
      </w:r>
    </w:p>
    <w:p w:rsidR="00000000" w:rsidRPr="00774C02" w:rsidP="00774C02">
      <w:pPr>
        <w:pStyle w:val="AllowPageBreak"/>
      </w:pPr>
    </w:p>
    <w:p w:rsidR="00000000" w:rsidRPr="00774C02" w:rsidP="00774C02">
      <w:pPr>
        <w:pStyle w:val="Heading1"/>
      </w:pPr>
      <w:bookmarkStart w:id="4" w:name="O_717307"/>
      <w:bookmarkEnd w:id="4"/>
      <w:r w:rsidRPr="00774C02">
        <w:t>Licensing/Regulatory Informatio</w:t>
      </w:r>
      <w:r w:rsidRPr="00774C02">
        <w:t>n</w:t>
      </w:r>
    </w:p>
    <w:p w:rsidR="00000000" w:rsidRPr="00774C02" w:rsidP="00774C02">
      <w:pPr>
        <w:pStyle w:val="BodyText"/>
      </w:pPr>
      <w:r w:rsidRPr="00774C02">
        <w:t>No licensing, legislative or certification requirements apply to this skill set at the time of publication.</w:t>
      </w:r>
    </w:p>
    <w:p w:rsidR="00000000" w:rsidRPr="00774C02" w:rsidP="00774C02">
      <w:pPr>
        <w:pStyle w:val="AllowPageBreak"/>
      </w:pPr>
    </w:p>
    <w:p w:rsidR="00000000" w:rsidRPr="00774C02" w:rsidP="00774C02">
      <w:pPr>
        <w:pStyle w:val="Heading1"/>
      </w:pPr>
      <w:bookmarkStart w:id="5" w:name="O_717308"/>
      <w:bookmarkEnd w:id="5"/>
      <w:r w:rsidRPr="00774C02">
        <w:t>Skill Set Requirements</w:t>
      </w:r>
    </w:p>
    <w:p w:rsidR="00000000" w:rsidRPr="00774C02" w:rsidP="00774C02">
      <w:pPr>
        <w:pStyle w:val="BodyText"/>
      </w:pPr>
      <w:r w:rsidRPr="00774C02">
        <w:t>BSBDES202 Evaluate the nature of design in a specific industry context</w:t>
      </w:r>
    </w:p>
    <w:p w:rsidR="00000000" w:rsidRPr="00774C02" w:rsidP="00774C02">
      <w:pPr>
        <w:pStyle w:val="BodyText"/>
      </w:pPr>
      <w:r w:rsidRPr="00774C02">
        <w:t>BSBCRT101 Apply critical thinking t</w:t>
      </w:r>
      <w:r w:rsidRPr="00774C02">
        <w:t>echniques</w:t>
      </w:r>
    </w:p>
    <w:p w:rsidR="00000000" w:rsidRPr="00774C02" w:rsidP="00774C02">
      <w:pPr>
        <w:pStyle w:val="BodyText"/>
      </w:pPr>
      <w:r w:rsidRPr="00774C02">
        <w:t>BSBDES201 Follow a design process</w:t>
      </w:r>
    </w:p>
    <w:p w:rsidR="00000000" w:rsidRPr="00774C02" w:rsidP="00774C02">
      <w:pPr>
        <w:pStyle w:val="AllowPageBreak"/>
      </w:pPr>
    </w:p>
    <w:p w:rsidR="00000000" w:rsidRPr="00774C02" w:rsidP="00774C02">
      <w:pPr>
        <w:pStyle w:val="Heading1"/>
      </w:pPr>
      <w:bookmarkStart w:id="6" w:name="O_717309"/>
      <w:bookmarkEnd w:id="6"/>
      <w:r w:rsidRPr="00774C02">
        <w:t>Target Group</w:t>
      </w:r>
    </w:p>
    <w:p w:rsidR="00000000" w:rsidRPr="00774C02" w:rsidP="00774C02">
      <w:pPr>
        <w:pStyle w:val="BodyText"/>
      </w:pPr>
      <w:r w:rsidRPr="00774C02">
        <w:t>Design staff</w:t>
      </w:r>
    </w:p>
    <w:p w:rsidR="00000000" w:rsidRPr="00774C02" w:rsidP="00774C02">
      <w:pPr>
        <w:pStyle w:val="AllowPageBreak"/>
      </w:pPr>
    </w:p>
    <w:p w:rsidR="00000000" w:rsidRPr="00774C02" w:rsidP="00774C02">
      <w:pPr>
        <w:pStyle w:val="Heading1"/>
      </w:pPr>
      <w:bookmarkStart w:id="7" w:name="O_717310"/>
      <w:bookmarkEnd w:id="7"/>
      <w:r w:rsidRPr="00774C02">
        <w:t>Suggested words for Statement of Attainment</w:t>
      </w:r>
    </w:p>
    <w:p w:rsidR="00000000" w:rsidRPr="00774C02" w:rsidP="00774C02">
      <w:pPr>
        <w:pStyle w:val="BodyText"/>
      </w:pPr>
      <w:r w:rsidRPr="00774C02">
        <w:t>These units of competency from the BSB Business Services Training Package meet broad industry an</w:t>
      </w:r>
      <w:r w:rsidRPr="00774C02">
        <w:t>d community requirements for the development and application of basic design fundamental skills.</w:t>
      </w:r>
    </w:p>
    <w:p w:rsidR="00000000" w:rsidRPr="00774C02" w:rsidP="00774C02"/>
    <w:sectPr w:rsidSect="00774C0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4C0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4C02" w:rsidRPr="0069627F" w:rsidP="0069627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4C0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627F" w:rsidP="00774C0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9627F" w:rsidP="00774C0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69627F" w:rsidP="00774C0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4C0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4C02" w:rsidRPr="0069627F" w:rsidP="0069627F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4C0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627F" w:rsidRPr="002D2AF8" w:rsidP="00774C0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BSBSS00036 Design Fundamentals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March 2015</w:t>
    </w:r>
    <w:r>
      <w:fldChar w:fldCharType="end"/>
    </w:r>
  </w:p>
  <w:p w:rsidR="0069627F" w:rsidP="00774C0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4C0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74C0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74C0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74C0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74C0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74C0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74C0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74C0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74C0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74C0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74C0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74C02"/>
  </w:style>
  <w:style w:type="character" w:customStyle="1" w:styleId="Heading1Char">
    <w:name w:val="Heading 1 Char"/>
    <w:basedOn w:val="DefaultParagraphFont"/>
    <w:link w:val="Heading1"/>
    <w:rsid w:val="00774C0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74C02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74C02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774C02"/>
    <w:rPr>
      <w:b/>
      <w:spacing w:val="0"/>
    </w:rPr>
  </w:style>
  <w:style w:type="paragraph" w:customStyle="1" w:styleId="SuperHeading">
    <w:name w:val="SuperHeading"/>
    <w:basedOn w:val="Normal"/>
    <w:rsid w:val="00774C0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74C0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74C0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74C0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74C0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74C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74C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74C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74C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74C0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74C0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74C0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74C0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74C0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74C0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74C0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74C0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74C0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74C0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74C0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74C0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74C02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74C0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74C0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74C0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74C0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74C0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74C0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74C0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74C0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74C0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74C0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74C0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74C0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74C0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74C0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74C02"/>
    <w:rPr>
      <w:i/>
    </w:rPr>
  </w:style>
  <w:style w:type="paragraph" w:styleId="Caption">
    <w:name w:val="caption"/>
    <w:basedOn w:val="BodyText"/>
    <w:next w:val="Normal"/>
    <w:qFormat/>
    <w:rsid w:val="00774C0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74C0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74C0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74C02"/>
  </w:style>
  <w:style w:type="paragraph" w:styleId="TableofFigures">
    <w:name w:val="table of figures"/>
    <w:basedOn w:val="Normal"/>
    <w:next w:val="Normal"/>
    <w:semiHidden/>
    <w:rsid w:val="00774C0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74C02"/>
    <w:pPr>
      <w:numPr>
        <w:numId w:val="9"/>
      </w:numPr>
    </w:pPr>
  </w:style>
  <w:style w:type="character" w:customStyle="1" w:styleId="WingdingSymbols">
    <w:name w:val="Wingding Symbols"/>
    <w:rsid w:val="00774C02"/>
    <w:rPr>
      <w:rFonts w:ascii="Wingdings" w:hAnsi="Wingdings"/>
    </w:rPr>
  </w:style>
  <w:style w:type="paragraph" w:customStyle="1" w:styleId="TableHeading">
    <w:name w:val="Table Heading"/>
    <w:basedOn w:val="HeadingBase"/>
    <w:rsid w:val="00774C0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74C02"/>
    <w:rPr>
      <w:color w:val="0033CC"/>
      <w:u w:val="none"/>
    </w:rPr>
  </w:style>
  <w:style w:type="paragraph" w:customStyle="1" w:styleId="BodyTextRight">
    <w:name w:val="Body Text Right"/>
    <w:basedOn w:val="BodyText"/>
    <w:rsid w:val="00774C0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74C0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74C0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74C0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74C0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74C0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74C02"/>
    <w:rPr>
      <w:sz w:val="32"/>
    </w:rPr>
  </w:style>
  <w:style w:type="paragraph" w:customStyle="1" w:styleId="HeadingProcedure">
    <w:name w:val="Heading Procedure"/>
    <w:basedOn w:val="HeadingBase"/>
    <w:next w:val="Normal"/>
    <w:rsid w:val="00774C0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74C02"/>
    <w:pPr>
      <w:spacing w:before="60" w:after="60"/>
    </w:pPr>
  </w:style>
  <w:style w:type="paragraph" w:styleId="ListContinue">
    <w:name w:val="List Continue"/>
    <w:basedOn w:val="List"/>
    <w:rsid w:val="00774C02"/>
    <w:pPr>
      <w:ind w:firstLine="0"/>
    </w:pPr>
  </w:style>
  <w:style w:type="paragraph" w:customStyle="1" w:styleId="ListNote">
    <w:name w:val="List Note"/>
    <w:basedOn w:val="List"/>
    <w:rsid w:val="00774C0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74C0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74C0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74C02"/>
    <w:rPr>
      <w:rFonts w:ascii="Courier New" w:hAnsi="Courier New"/>
    </w:rPr>
  </w:style>
  <w:style w:type="paragraph" w:customStyle="1" w:styleId="NoteBullet">
    <w:name w:val="Note Bullet"/>
    <w:basedOn w:val="Note"/>
    <w:rsid w:val="00774C0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74C0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74C0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74C0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74C0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74C0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74C0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74C02"/>
    <w:rPr>
      <w:b/>
      <w:smallCaps/>
    </w:rPr>
  </w:style>
  <w:style w:type="paragraph" w:customStyle="1" w:styleId="TableListNumber">
    <w:name w:val="Table List Number"/>
    <w:basedOn w:val="ListNumber"/>
    <w:rsid w:val="00774C0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74C0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74C02"/>
    <w:pPr>
      <w:numPr>
        <w:numId w:val="7"/>
      </w:numPr>
    </w:pPr>
  </w:style>
  <w:style w:type="paragraph" w:customStyle="1" w:styleId="ListAlpha2">
    <w:name w:val="List Alpha 2"/>
    <w:basedOn w:val="List2"/>
    <w:rsid w:val="00774C02"/>
    <w:pPr>
      <w:numPr>
        <w:numId w:val="6"/>
      </w:numPr>
    </w:pPr>
  </w:style>
  <w:style w:type="paragraph" w:styleId="List2">
    <w:name w:val="List 2"/>
    <w:basedOn w:val="BodyText"/>
    <w:rsid w:val="00774C0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74C0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74C0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74C0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74C0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74C0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74C02"/>
    <w:pPr>
      <w:numPr>
        <w:numId w:val="2"/>
      </w:numPr>
    </w:pPr>
  </w:style>
  <w:style w:type="paragraph" w:styleId="ListContinue2">
    <w:name w:val="List Continue 2"/>
    <w:basedOn w:val="List2"/>
    <w:rsid w:val="00774C02"/>
    <w:pPr>
      <w:ind w:firstLine="0"/>
    </w:pPr>
  </w:style>
  <w:style w:type="paragraph" w:styleId="ListContinue3">
    <w:name w:val="List Continue 3"/>
    <w:basedOn w:val="List3"/>
    <w:rsid w:val="00774C02"/>
    <w:pPr>
      <w:ind w:left="1021" w:firstLine="0"/>
    </w:pPr>
  </w:style>
  <w:style w:type="paragraph" w:styleId="ListContinue4">
    <w:name w:val="List Continue 4"/>
    <w:basedOn w:val="List4"/>
    <w:rsid w:val="00774C02"/>
    <w:pPr>
      <w:ind w:firstLine="0"/>
    </w:pPr>
  </w:style>
  <w:style w:type="paragraph" w:styleId="ListContinue5">
    <w:name w:val="List Continue 5"/>
    <w:basedOn w:val="List5"/>
    <w:rsid w:val="00774C02"/>
    <w:pPr>
      <w:ind w:firstLine="0"/>
    </w:pPr>
  </w:style>
  <w:style w:type="paragraph" w:styleId="ListNumber3">
    <w:name w:val="List Number 3"/>
    <w:basedOn w:val="List3"/>
    <w:rsid w:val="00774C02"/>
    <w:pPr>
      <w:numPr>
        <w:numId w:val="3"/>
      </w:numPr>
    </w:pPr>
  </w:style>
  <w:style w:type="paragraph" w:styleId="ListNumber4">
    <w:name w:val="List Number 4"/>
    <w:basedOn w:val="List4"/>
    <w:rsid w:val="00774C02"/>
    <w:pPr>
      <w:numPr>
        <w:numId w:val="4"/>
      </w:numPr>
    </w:pPr>
  </w:style>
  <w:style w:type="paragraph" w:styleId="ListNumber5">
    <w:name w:val="List Number 5"/>
    <w:basedOn w:val="List5"/>
    <w:rsid w:val="00774C02"/>
    <w:pPr>
      <w:numPr>
        <w:numId w:val="5"/>
      </w:numPr>
    </w:pPr>
  </w:style>
  <w:style w:type="paragraph" w:styleId="BlockText">
    <w:name w:val="Block Text"/>
    <w:basedOn w:val="Normal"/>
    <w:rsid w:val="00774C0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74C0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74C02"/>
    <w:rPr>
      <w:sz w:val="16"/>
      <w:vertAlign w:val="superscript"/>
    </w:rPr>
  </w:style>
  <w:style w:type="character" w:customStyle="1" w:styleId="Symbols">
    <w:name w:val="Symbols"/>
    <w:basedOn w:val="DefaultParagraphFont"/>
    <w:rsid w:val="00774C02"/>
    <w:rPr>
      <w:rFonts w:ascii="Symbol" w:hAnsi="Symbol"/>
    </w:rPr>
  </w:style>
  <w:style w:type="character" w:customStyle="1" w:styleId="MenuOptions">
    <w:name w:val="Menu Options"/>
    <w:basedOn w:val="DefaultParagraphFont"/>
    <w:rsid w:val="00774C0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74C02"/>
    <w:rPr>
      <w:b/>
    </w:rPr>
  </w:style>
  <w:style w:type="character" w:customStyle="1" w:styleId="Underlined">
    <w:name w:val="Underlined"/>
    <w:basedOn w:val="DefaultParagraphFont"/>
    <w:rsid w:val="00774C02"/>
    <w:rPr>
      <w:u w:val="single"/>
    </w:rPr>
  </w:style>
  <w:style w:type="paragraph" w:customStyle="1" w:styleId="TableBodyTextRight">
    <w:name w:val="Table Body Text Right"/>
    <w:basedOn w:val="TableBodyText"/>
    <w:rsid w:val="00774C0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74C02"/>
    <w:rPr>
      <w:sz w:val="18"/>
    </w:rPr>
  </w:style>
  <w:style w:type="paragraph" w:customStyle="1" w:styleId="BodySmallRight">
    <w:name w:val="Body Small Right"/>
    <w:basedOn w:val="BodyTextRight"/>
    <w:rsid w:val="00774C02"/>
    <w:rPr>
      <w:sz w:val="18"/>
      <w:szCs w:val="18"/>
    </w:rPr>
  </w:style>
  <w:style w:type="paragraph" w:customStyle="1" w:styleId="MarginEdition">
    <w:name w:val="Margin Edition"/>
    <w:basedOn w:val="MarginNote"/>
    <w:rsid w:val="00774C0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74C02"/>
    <w:rPr>
      <w:sz w:val="2"/>
      <w:szCs w:val="2"/>
    </w:rPr>
  </w:style>
  <w:style w:type="character" w:customStyle="1" w:styleId="Small">
    <w:name w:val="Small"/>
    <w:basedOn w:val="DefaultParagraphFont"/>
    <w:rsid w:val="00774C02"/>
    <w:rPr>
      <w:sz w:val="16"/>
    </w:rPr>
  </w:style>
  <w:style w:type="paragraph" w:customStyle="1" w:styleId="WideTable">
    <w:name w:val="Wide Table"/>
    <w:basedOn w:val="Normal"/>
    <w:rsid w:val="00774C0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74C02"/>
  </w:style>
  <w:style w:type="paragraph" w:styleId="Quote">
    <w:name w:val="Quote"/>
    <w:basedOn w:val="Heading1"/>
    <w:link w:val="QuoteChar"/>
    <w:qFormat/>
    <w:rsid w:val="00774C0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74C0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74C02"/>
    <w:pPr>
      <w:pageBreakBefore/>
    </w:pPr>
  </w:style>
  <w:style w:type="paragraph" w:customStyle="1" w:styleId="Border">
    <w:name w:val="Border"/>
    <w:basedOn w:val="Normal"/>
    <w:qFormat/>
    <w:rsid w:val="00774C0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74C0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74C0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4C0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74C0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74C0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74C0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74C0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74C0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74C02"/>
    <w:rPr>
      <w:u w:val="single"/>
    </w:rPr>
  </w:style>
  <w:style w:type="character" w:customStyle="1" w:styleId="BoldandItalics">
    <w:name w:val="Bold and Italics"/>
    <w:qFormat/>
    <w:rsid w:val="00774C02"/>
    <w:rPr>
      <w:b/>
      <w:i/>
      <w:u w:val="none"/>
    </w:rPr>
  </w:style>
  <w:style w:type="paragraph" w:styleId="BalloonText">
    <w:name w:val="Balloon Text"/>
    <w:basedOn w:val="Normal"/>
    <w:link w:val="BalloonTextChar"/>
    <w:rsid w:val="00774C0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74C0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74C02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74C0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74C0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74C02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187</Words>
  <Characters>1164</Characters>
  <Application>Microsoft Office Word</Application>
  <DocSecurity>0</DocSecurity>
  <Lines>39</Lines>
  <Paragraphs>22</Paragraphs>
  <ScaleCrop>false</ScaleCrop>
  <Company>Author-it Software Corporation Ltd.</Company>
  <LinksUpToDate>false</LinksUpToDate>
  <CharactersWithSpaces>1329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BSBSS00036 Design Fundamentals Skill Set</dc:title>
  <dc:subject>Approved</dc:subject>
  <dc:creator>Innovation and Business Skills Australia</dc:creator>
  <cp:keywords>Release 1</cp:keywords>
  <dc:description>Review Date: 12 April 2008</dc:description>
  <cp:lastModifiedBy>HSD_TPCMSd.prod</cp:lastModifiedBy>
  <cp:revision>3</cp:revision>
  <dcterms:created xsi:type="dcterms:W3CDTF">2015-03-25T17:03:29Z</dcterms:created>
  <dcterms:modified xsi:type="dcterms:W3CDTF">2015-03-25T00:35:00Z</dcterms:modified>
</cp:coreProperties>
</file>