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7BB" w:rsidP="00513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BSBSMB423 Create a digital technology plan for small business</w:t>
      </w:r>
      <w:r>
        <w:fldChar w:fldCharType="end"/>
      </w:r>
    </w:p>
    <w:p w:rsidR="005137BB" w:rsidP="005137BB">
      <w:pPr>
        <w:pStyle w:val="Version"/>
        <w:sectPr w:rsidSect="00D13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A8B" w:rsidP="00D13A8B">
      <w:pPr>
        <w:pStyle w:val="SuperHeading"/>
      </w:pPr>
      <w:r w:rsidRPr="00D13A8B">
        <w:t>BSBSMB423 Create a digital technology plan for small business</w:t>
      </w:r>
    </w:p>
    <w:p w:rsidR="00000000" w:rsidRPr="00D13A8B" w:rsidP="00D13A8B">
      <w:pPr>
        <w:pStyle w:val="Heading1"/>
      </w:pPr>
      <w:bookmarkStart w:id="1" w:name="O_1001521"/>
      <w:bookmarkEnd w:id="1"/>
      <w:r w:rsidRPr="00D13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rPr>
                <w:rStyle w:val="SpecialBold"/>
              </w:rPr>
              <w:t>Comments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t>This version first released with BSB Business Services Training Package Version 3.0.</w:t>
            </w:r>
          </w:p>
        </w:tc>
      </w:tr>
    </w:tbl>
    <w:p w:rsidR="00000000" w:rsidRPr="00D13A8B" w:rsidP="00D13A8B">
      <w:pPr>
        <w:pStyle w:val="BodyText"/>
      </w:pPr>
    </w:p>
    <w:p w:rsidR="00000000" w:rsidRPr="00D13A8B" w:rsidP="00D13A8B">
      <w:pPr>
        <w:pStyle w:val="AllowPageBreak"/>
      </w:pPr>
    </w:p>
    <w:p w:rsidR="00000000" w:rsidRPr="00D13A8B" w:rsidP="00D13A8B">
      <w:pPr>
        <w:pStyle w:val="Heading1"/>
      </w:pPr>
      <w:bookmarkStart w:id="2" w:name="O_1001526"/>
      <w:bookmarkEnd w:id="2"/>
      <w:r w:rsidRPr="00D13A8B">
        <w:t>Application</w:t>
      </w:r>
    </w:p>
    <w:p w:rsidR="00000000" w:rsidRPr="00D13A8B" w:rsidP="005137BB">
      <w:pPr>
        <w:pStyle w:val="BodyText"/>
      </w:pPr>
      <w:r w:rsidRPr="00D13A8B">
        <w:t>This unit describes the skills and knowledge required to develop a plan for identifying and implementing new and emerging digital technologies to achieve small business goals. It involves undertaking a basic review of business digital readiness, identifyin</w:t>
      </w:r>
      <w:r w:rsidRPr="00D13A8B">
        <w:t>g opportunities to improve business effectiveness and efficiency, and developing an action plan for implementing digital technologies in a small business.</w:t>
      </w:r>
    </w:p>
    <w:p w:rsidR="00000000" w:rsidRPr="00D13A8B" w:rsidP="005137BB">
      <w:pPr>
        <w:pStyle w:val="BodyText"/>
      </w:pPr>
      <w:r w:rsidRPr="00D13A8B">
        <w:t>It applies to individuals who operate a small business either that operates independently, or that o</w:t>
      </w:r>
      <w:r w:rsidRPr="00D13A8B">
        <w:t xml:space="preserve">perates as part of a larger organisation. Individuals in this role are responsible for adopting and promoting approaches to improve small business operations. </w:t>
      </w:r>
    </w:p>
    <w:p w:rsidR="00000000" w:rsidRPr="00D13A8B" w:rsidP="005137BB">
      <w:pPr>
        <w:pStyle w:val="BodyText"/>
      </w:pPr>
      <w:r w:rsidRPr="00D13A8B">
        <w:t>No licensing, legislative or certification requirements apply to this unit at the time of publi</w:t>
      </w:r>
      <w:r w:rsidRPr="00D13A8B">
        <w:t>cation.</w:t>
      </w:r>
    </w:p>
    <w:p w:rsidR="00000000" w:rsidRPr="00D13A8B" w:rsidP="00D13A8B">
      <w:pPr>
        <w:pStyle w:val="Heading1"/>
      </w:pPr>
      <w:bookmarkStart w:id="3" w:name="O_1001525"/>
      <w:bookmarkEnd w:id="3"/>
      <w:r w:rsidRPr="00D13A8B">
        <w:t>Unit Sector</w:t>
      </w:r>
    </w:p>
    <w:p w:rsidR="00000000" w:rsidRPr="00D13A8B" w:rsidP="005137BB">
      <w:pPr>
        <w:pStyle w:val="BodyText"/>
      </w:pPr>
      <w:r w:rsidRPr="00D13A8B">
        <w:t>Management and Leadership – Small and Micro Business</w:t>
      </w:r>
    </w:p>
    <w:p w:rsidR="00000000" w:rsidRPr="00D13A8B" w:rsidP="00D13A8B">
      <w:pPr>
        <w:pStyle w:val="Heading1"/>
      </w:pPr>
      <w:bookmarkStart w:id="4" w:name="O_1001524"/>
      <w:bookmarkEnd w:id="4"/>
      <w:r w:rsidRPr="00D13A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478"/>
      </w:tblGrid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>ELEMENT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rPr>
                <w:rStyle w:val="SpecialBold"/>
              </w:rPr>
              <w:t>PERFORMANCE CRITERIA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rPr>
                <w:rStyle w:val="Emphasis"/>
              </w:rPr>
              <w:t>Elements describe the essential outcomes.</w:t>
            </w:r>
          </w:p>
        </w:tc>
        <w:tc>
          <w:tcPr>
            <w:tcW w:w="64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1. Analyse and evaluate digital readiness of the business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t>1.1 Identify existing business processes and document which employ digital technologies effectively i</w:t>
            </w:r>
            <w:r w:rsidRPr="00D13A8B">
              <w:t>n line with business goals and strategies</w:t>
            </w:r>
          </w:p>
          <w:p w:rsidR="00000000" w:rsidRPr="00D13A8B" w:rsidP="00D13A8B">
            <w:pPr>
              <w:pStyle w:val="BodyText"/>
            </w:pPr>
            <w:r w:rsidRPr="00D13A8B">
              <w:t xml:space="preserve">1.2 Analyse business capacity for implementing new digital technologies, including by considering available budget, and </w:t>
            </w:r>
            <w:r w:rsidRPr="00D13A8B">
              <w:t>personnel capabilities</w:t>
            </w:r>
          </w:p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 xml:space="preserve">1.3 Research and identify opportunities and challenges associated with </w:t>
            </w:r>
            <w:r w:rsidRPr="00D13A8B">
              <w:t xml:space="preserve">the use of digital technologies, including legislative and regulatory requirements 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2. Identify and select digital tools and services to maximise business effectiveness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t>2.1 Identify existing, new, and emerging digital technologies by accessing a range of relevant resources</w:t>
            </w:r>
          </w:p>
          <w:p w:rsidR="00000000" w:rsidRPr="00D13A8B" w:rsidP="00D13A8B">
            <w:pPr>
              <w:pStyle w:val="BodyText"/>
            </w:pPr>
            <w:r w:rsidRPr="00D13A8B">
              <w:t>2.2 Model and evaluate cost, benefits, and likely return on investment for each digital technology in accordance with business policies and procedures</w:t>
            </w:r>
          </w:p>
          <w:p w:rsidR="00000000" w:rsidRPr="00D13A8B" w:rsidP="00D13A8B">
            <w:pPr>
              <w:pStyle w:val="BodyText"/>
            </w:pPr>
            <w:r w:rsidRPr="00D13A8B">
              <w:t>2.3 Identify specialist advisors and associated costs, and seek assistance where required</w:t>
            </w:r>
          </w:p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2.4 Select relevant digital technologies for implementation that most align with business goals and strategies and modelling conducted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3. Develop and document a digi</w:t>
            </w:r>
            <w:r w:rsidRPr="00D13A8B">
              <w:t>tal plan aligned with business goals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t>3.1 Identify and prioritise necessary actions, timeframes, personnel, and resources required to implement chosen digital technologies</w:t>
            </w:r>
          </w:p>
          <w:p w:rsidR="00000000" w:rsidRPr="00D13A8B" w:rsidP="00D13A8B">
            <w:pPr>
              <w:pStyle w:val="BodyText"/>
            </w:pPr>
            <w:r w:rsidRPr="00D13A8B">
              <w:t>3.2 Create and document measurable metrics to determine project success, that are ali</w:t>
            </w:r>
            <w:r w:rsidRPr="00D13A8B">
              <w:t>gned to business goals and strategies</w:t>
            </w:r>
          </w:p>
          <w:p w:rsidR="00000000" w:rsidRPr="00D13A8B" w:rsidP="00D13A8B">
            <w:pPr>
              <w:pStyle w:val="BodyText"/>
            </w:pPr>
            <w:r w:rsidRPr="00D13A8B">
              <w:t>3.3 Plan review of action plan and amend plan as necessary</w:t>
            </w:r>
          </w:p>
          <w:p w:rsidR="00000000" w:rsidRPr="00D13A8B" w:rsidP="00D13A8B">
            <w:pPr>
              <w:pStyle w:val="BodyText"/>
            </w:pPr>
            <w:r w:rsidRPr="00D13A8B">
              <w:t>3.4 Document the action plan in a suitable format and store in accordance with business policies and procedures</w:t>
            </w:r>
          </w:p>
        </w:tc>
      </w:tr>
    </w:tbl>
    <w:p w:rsidR="00000000" w:rsidRPr="00D13A8B" w:rsidP="00D13A8B">
      <w:pPr>
        <w:pStyle w:val="BodyText"/>
      </w:pPr>
    </w:p>
    <w:p w:rsidR="00000000" w:rsidRPr="00D13A8B" w:rsidP="00D13A8B">
      <w:pPr>
        <w:pStyle w:val="AllowPageBreak"/>
      </w:pPr>
    </w:p>
    <w:p w:rsidR="00000000" w:rsidRPr="00D13A8B" w:rsidP="00D13A8B">
      <w:pPr>
        <w:pStyle w:val="Heading1"/>
      </w:pPr>
      <w:bookmarkStart w:id="5" w:name="O_1001523"/>
      <w:bookmarkEnd w:id="5"/>
      <w:r w:rsidRPr="00D13A8B">
        <w:t>Foundation Skills</w:t>
      </w:r>
    </w:p>
    <w:p w:rsidR="00000000" w:rsidRPr="00D13A8B" w:rsidP="005137BB">
      <w:pPr>
        <w:pStyle w:val="BodyText"/>
      </w:pPr>
      <w:r w:rsidRPr="00D13A8B">
        <w:t>This sec</w:t>
      </w:r>
      <w:r w:rsidRPr="00D13A8B">
        <w:t>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500"/>
      </w:tblGrid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>Skill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rPr>
                <w:rStyle w:val="SpecialBold"/>
              </w:rPr>
              <w:t>Description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Reading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ListBullet"/>
              <w:rPr>
                <w:lang w:val="en-NZ"/>
              </w:rPr>
            </w:pPr>
            <w:r w:rsidRPr="00D13A8B">
              <w:t>Identifies, analyses and evaluates a range of textual information to determine options, opportunities and challenges, as well as legislative and regulatory requirements of using digital technologies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Writing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ListBullet"/>
            </w:pPr>
            <w:r w:rsidRPr="00D13A8B">
              <w:t>Documents action plan according to business req</w:t>
            </w:r>
            <w:r w:rsidRPr="00D13A8B">
              <w:t>uirements</w:t>
            </w:r>
          </w:p>
          <w:p w:rsidR="00000000" w:rsidP="00D13A8B">
            <w:pPr>
              <w:pStyle w:val="ListBullet"/>
              <w:rPr>
                <w:lang w:val="en-NZ"/>
              </w:rPr>
            </w:pPr>
            <w:r w:rsidRPr="00D13A8B">
              <w:t>Creates texts using formats and language appropriate to the audience and context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Oral Communicatio</w:t>
            </w:r>
            <w:r w:rsidRPr="00D13A8B">
              <w:t>n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ListBullet"/>
              <w:rPr>
                <w:lang w:val="en-NZ"/>
              </w:rPr>
            </w:pPr>
            <w:r w:rsidRPr="00D13A8B">
              <w:t>Participates in discussions using listening and questioning to elicit the views of others and to clarify or confirm understanding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Numeracy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ListBullet"/>
              <w:rPr>
                <w:lang w:val="en-NZ"/>
              </w:rPr>
            </w:pPr>
            <w:r w:rsidRPr="00D13A8B">
              <w:t>Int</w:t>
            </w:r>
            <w:r w:rsidRPr="00D13A8B">
              <w:t>erprets and uses mathematical equations to calculate numerical information relating to time, scheduling, resource use and costs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Navigate the world of work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ListBullet"/>
              <w:rPr>
                <w:lang w:val="en-NZ"/>
              </w:rPr>
            </w:pPr>
            <w:r w:rsidRPr="00D13A8B">
              <w:t>Recognises and follows legislative requirements, and organisational policies and procedures associa</w:t>
            </w:r>
            <w:r w:rsidRPr="00D13A8B">
              <w:t>ted with own role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Interact with others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ListBullet"/>
              <w:rPr>
                <w:lang w:val="en-NZ"/>
              </w:rPr>
            </w:pPr>
            <w:r w:rsidRPr="00D13A8B">
              <w:t>Selects and uses appropriate conventions and protocols when communicating with specialist advisors to seek or share information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Get the work done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ListBullet"/>
            </w:pPr>
            <w:r w:rsidRPr="00D13A8B">
              <w:t>Analyses current practices to identify opportunities to introduce digital technologies</w:t>
            </w:r>
          </w:p>
          <w:p w:rsidR="00000000" w:rsidRPr="00D13A8B" w:rsidP="00D13A8B">
            <w:pPr>
              <w:pStyle w:val="ListBullet"/>
            </w:pPr>
            <w:r w:rsidRPr="00D13A8B">
              <w:t>Uses systematic, analytical processes to gather relevant information, and identify and evaluate options</w:t>
            </w:r>
          </w:p>
          <w:p w:rsidR="00000000" w:rsidRPr="00D13A8B" w:rsidP="00D13A8B">
            <w:pPr>
              <w:pStyle w:val="ListBullet"/>
            </w:pPr>
            <w:r w:rsidRPr="00D13A8B">
              <w:t>Documents action plans to use digital technologies to support bus</w:t>
            </w:r>
            <w:r w:rsidRPr="00D13A8B">
              <w:t xml:space="preserve">iness goals in compliance with legislative and regulatory requirements </w:t>
            </w:r>
          </w:p>
        </w:tc>
      </w:tr>
    </w:tbl>
    <w:p w:rsidR="00000000" w:rsidRPr="00D13A8B" w:rsidP="00D13A8B">
      <w:pPr>
        <w:pStyle w:val="BodyText"/>
      </w:pPr>
    </w:p>
    <w:p w:rsidR="00000000" w:rsidRPr="00D13A8B" w:rsidP="00D13A8B">
      <w:pPr>
        <w:pStyle w:val="AllowPageBreak"/>
      </w:pPr>
    </w:p>
    <w:p w:rsidR="00000000" w:rsidRPr="00D13A8B" w:rsidP="00D13A8B">
      <w:pPr>
        <w:pStyle w:val="Heading1"/>
      </w:pPr>
      <w:bookmarkStart w:id="6" w:name="O_1001522"/>
      <w:bookmarkEnd w:id="6"/>
      <w:r w:rsidRPr="00D13A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160"/>
      </w:tblGrid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 xml:space="preserve">Code and title </w:t>
            </w:r>
          </w:p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>Code and title</w:t>
            </w:r>
          </w:p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rPr>
                <w:rStyle w:val="SpecialBold"/>
              </w:rPr>
              <w:t>Equivalence status</w:t>
            </w:r>
          </w:p>
        </w:tc>
      </w:tr>
      <w:tr w:rsidTr="00D13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8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SuperHeading"/>
            </w:pPr>
            <w:r w:rsidRPr="00D13A8B">
              <w:t>BSBSMB423 Create a digital technology plan for small business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BSBSMB413 Design a digital action plan for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8B">
            <w:pPr>
              <w:pStyle w:val="BodyText"/>
              <w:rPr>
                <w:lang w:val="en-NZ"/>
              </w:rPr>
            </w:pPr>
            <w:r w:rsidRPr="00D13A8B">
              <w:t>Updates to title, elements, performance criteria and assessment requirements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8B" w:rsidP="00D13A8B">
            <w:pPr>
              <w:pStyle w:val="BodyText"/>
            </w:pPr>
            <w:r w:rsidRPr="00D13A8B">
              <w:t xml:space="preserve"> Equivalent unit</w:t>
            </w:r>
          </w:p>
        </w:tc>
      </w:tr>
    </w:tbl>
    <w:p w:rsidR="00000000" w:rsidRPr="00D13A8B" w:rsidP="00D13A8B">
      <w:pPr>
        <w:pStyle w:val="BodyText"/>
      </w:pPr>
    </w:p>
    <w:p w:rsidR="00000000" w:rsidRPr="00D13A8B" w:rsidP="00D13A8B">
      <w:pPr>
        <w:pStyle w:val="AllowPageBreak"/>
      </w:pPr>
    </w:p>
    <w:p w:rsidR="00000000" w:rsidRPr="00D13A8B" w:rsidP="00D13A8B">
      <w:pPr>
        <w:pStyle w:val="Heading1"/>
      </w:pPr>
      <w:bookmarkStart w:id="7" w:name="O_1001515"/>
      <w:bookmarkEnd w:id="7"/>
      <w:r w:rsidRPr="00D13A8B">
        <w:t>Links</w:t>
      </w:r>
    </w:p>
    <w:p w:rsidR="00000000" w:rsidRPr="00D13A8B" w:rsidP="005137BB">
      <w:pPr>
        <w:pStyle w:val="BodyText"/>
      </w:pPr>
      <w:r w:rsidRPr="00D13A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58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3A8B" w:rsidP="00D13A8B"/>
    <w:sectPr w:rsidSect="00D13A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B" w:rsidRPr="005137BB" w:rsidP="00513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BB" w:rsidP="00D13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7BB" w:rsidP="00D13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7BB" w:rsidP="00D13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A8B" w:rsidRPr="005137BB" w:rsidP="00513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BB" w:rsidRPr="002D2AF8" w:rsidP="00D13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BSBSMB423 Create a digital technology plan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137BB" w:rsidP="00D13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00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B20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A8B"/>
  </w:style>
  <w:style w:type="character" w:customStyle="1" w:styleId="Heading1Char">
    <w:name w:val="Heading 1 Char"/>
    <w:basedOn w:val="DefaultParagraphFont"/>
    <w:link w:val="Heading1"/>
    <w:rsid w:val="00D13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A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A8B"/>
    <w:rPr>
      <w:b/>
      <w:spacing w:val="0"/>
    </w:rPr>
  </w:style>
  <w:style w:type="character" w:styleId="Emphasis">
    <w:name w:val="Emphasis"/>
    <w:basedOn w:val="DefaultParagraphFont"/>
    <w:qFormat/>
    <w:rsid w:val="00D13A8B"/>
    <w:rPr>
      <w:i/>
    </w:rPr>
  </w:style>
  <w:style w:type="paragraph" w:customStyle="1" w:styleId="SuperHeading">
    <w:name w:val="SuperHeading"/>
    <w:basedOn w:val="Normal"/>
    <w:rsid w:val="00D13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A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A8B"/>
  </w:style>
  <w:style w:type="paragraph" w:styleId="TableofFigures">
    <w:name w:val="table of figures"/>
    <w:basedOn w:val="Normal"/>
    <w:next w:val="Normal"/>
    <w:semiHidden/>
    <w:rsid w:val="00D13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A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A8B"/>
    <w:rPr>
      <w:rFonts w:ascii="Wingdings" w:hAnsi="Wingdings"/>
    </w:rPr>
  </w:style>
  <w:style w:type="paragraph" w:customStyle="1" w:styleId="TableHeading">
    <w:name w:val="Table Heading"/>
    <w:basedOn w:val="HeadingBase"/>
    <w:rsid w:val="00D13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A8B"/>
    <w:rPr>
      <w:color w:val="0033CC"/>
      <w:u w:val="none"/>
    </w:rPr>
  </w:style>
  <w:style w:type="paragraph" w:customStyle="1" w:styleId="BodyTextRight">
    <w:name w:val="Body Text Right"/>
    <w:basedOn w:val="BodyText"/>
    <w:rsid w:val="00D13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A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A8B"/>
    <w:rPr>
      <w:sz w:val="32"/>
    </w:rPr>
  </w:style>
  <w:style w:type="paragraph" w:customStyle="1" w:styleId="HeadingProcedure">
    <w:name w:val="Heading Procedure"/>
    <w:basedOn w:val="HeadingBase"/>
    <w:next w:val="Normal"/>
    <w:rsid w:val="00D13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A8B"/>
    <w:pPr>
      <w:spacing w:before="60" w:after="60"/>
    </w:pPr>
  </w:style>
  <w:style w:type="paragraph" w:styleId="ListContinue">
    <w:name w:val="List Continue"/>
    <w:basedOn w:val="List"/>
    <w:rsid w:val="00D13A8B"/>
    <w:pPr>
      <w:ind w:firstLine="0"/>
    </w:pPr>
  </w:style>
  <w:style w:type="paragraph" w:customStyle="1" w:styleId="ListNote">
    <w:name w:val="List Note"/>
    <w:basedOn w:val="List"/>
    <w:rsid w:val="00D13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A8B"/>
    <w:rPr>
      <w:rFonts w:ascii="Courier New" w:hAnsi="Courier New"/>
    </w:rPr>
  </w:style>
  <w:style w:type="paragraph" w:customStyle="1" w:styleId="NoteBullet">
    <w:name w:val="Note Bullet"/>
    <w:basedOn w:val="Note"/>
    <w:rsid w:val="00D13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A8B"/>
    <w:rPr>
      <w:b/>
      <w:smallCaps/>
    </w:rPr>
  </w:style>
  <w:style w:type="paragraph" w:customStyle="1" w:styleId="TableListNumber">
    <w:name w:val="Table List Number"/>
    <w:basedOn w:val="ListNumber"/>
    <w:rsid w:val="00D13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A8B"/>
    <w:pPr>
      <w:numPr>
        <w:numId w:val="8"/>
      </w:numPr>
    </w:pPr>
  </w:style>
  <w:style w:type="paragraph" w:customStyle="1" w:styleId="ListAlpha2">
    <w:name w:val="List Alpha 2"/>
    <w:basedOn w:val="List2"/>
    <w:rsid w:val="00D13A8B"/>
    <w:pPr>
      <w:numPr>
        <w:numId w:val="7"/>
      </w:numPr>
    </w:pPr>
  </w:style>
  <w:style w:type="paragraph" w:styleId="List2">
    <w:name w:val="List 2"/>
    <w:basedOn w:val="BodyText"/>
    <w:rsid w:val="00D13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A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A8B"/>
    <w:pPr>
      <w:numPr>
        <w:numId w:val="3"/>
      </w:numPr>
    </w:pPr>
  </w:style>
  <w:style w:type="paragraph" w:styleId="ListContinue2">
    <w:name w:val="List Continue 2"/>
    <w:basedOn w:val="List2"/>
    <w:rsid w:val="00D13A8B"/>
    <w:pPr>
      <w:ind w:firstLine="0"/>
    </w:pPr>
  </w:style>
  <w:style w:type="paragraph" w:styleId="ListContinue3">
    <w:name w:val="List Continue 3"/>
    <w:basedOn w:val="List3"/>
    <w:rsid w:val="00D13A8B"/>
    <w:pPr>
      <w:ind w:left="1021" w:firstLine="0"/>
    </w:pPr>
  </w:style>
  <w:style w:type="paragraph" w:styleId="ListContinue4">
    <w:name w:val="List Continue 4"/>
    <w:basedOn w:val="List4"/>
    <w:rsid w:val="00D13A8B"/>
    <w:pPr>
      <w:ind w:firstLine="0"/>
    </w:pPr>
  </w:style>
  <w:style w:type="paragraph" w:styleId="ListContinue5">
    <w:name w:val="List Continue 5"/>
    <w:basedOn w:val="List5"/>
    <w:rsid w:val="00D13A8B"/>
    <w:pPr>
      <w:ind w:firstLine="0"/>
    </w:pPr>
  </w:style>
  <w:style w:type="paragraph" w:styleId="ListNumber3">
    <w:name w:val="List Number 3"/>
    <w:basedOn w:val="List3"/>
    <w:rsid w:val="00D13A8B"/>
    <w:pPr>
      <w:numPr>
        <w:numId w:val="4"/>
      </w:numPr>
    </w:pPr>
  </w:style>
  <w:style w:type="paragraph" w:styleId="ListNumber4">
    <w:name w:val="List Number 4"/>
    <w:basedOn w:val="List4"/>
    <w:rsid w:val="00D13A8B"/>
    <w:pPr>
      <w:numPr>
        <w:numId w:val="5"/>
      </w:numPr>
    </w:pPr>
  </w:style>
  <w:style w:type="paragraph" w:styleId="ListNumber5">
    <w:name w:val="List Number 5"/>
    <w:basedOn w:val="List5"/>
    <w:rsid w:val="00D13A8B"/>
    <w:pPr>
      <w:numPr>
        <w:numId w:val="6"/>
      </w:numPr>
    </w:pPr>
  </w:style>
  <w:style w:type="paragraph" w:styleId="BlockText">
    <w:name w:val="Block Text"/>
    <w:basedOn w:val="Normal"/>
    <w:rsid w:val="00D13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A8B"/>
    <w:rPr>
      <w:sz w:val="16"/>
      <w:vertAlign w:val="superscript"/>
    </w:rPr>
  </w:style>
  <w:style w:type="character" w:customStyle="1" w:styleId="Symbols">
    <w:name w:val="Symbols"/>
    <w:basedOn w:val="DefaultParagraphFont"/>
    <w:rsid w:val="00D13A8B"/>
    <w:rPr>
      <w:rFonts w:ascii="Symbol" w:hAnsi="Symbol"/>
    </w:rPr>
  </w:style>
  <w:style w:type="character" w:customStyle="1" w:styleId="MenuOptions">
    <w:name w:val="Menu Options"/>
    <w:basedOn w:val="DefaultParagraphFont"/>
    <w:rsid w:val="00D13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A8B"/>
    <w:rPr>
      <w:b/>
    </w:rPr>
  </w:style>
  <w:style w:type="character" w:customStyle="1" w:styleId="Underlined">
    <w:name w:val="Underlined"/>
    <w:basedOn w:val="DefaultParagraphFont"/>
    <w:rsid w:val="00D13A8B"/>
    <w:rPr>
      <w:u w:val="single"/>
    </w:rPr>
  </w:style>
  <w:style w:type="paragraph" w:customStyle="1" w:styleId="TableBodyTextRight">
    <w:name w:val="Table Body Text Right"/>
    <w:basedOn w:val="TableBodyText"/>
    <w:rsid w:val="00D13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A8B"/>
    <w:rPr>
      <w:sz w:val="18"/>
    </w:rPr>
  </w:style>
  <w:style w:type="paragraph" w:customStyle="1" w:styleId="BodySmallRight">
    <w:name w:val="Body Small Right"/>
    <w:basedOn w:val="BodyTextRight"/>
    <w:rsid w:val="00D13A8B"/>
    <w:rPr>
      <w:sz w:val="18"/>
      <w:szCs w:val="18"/>
    </w:rPr>
  </w:style>
  <w:style w:type="paragraph" w:customStyle="1" w:styleId="MarginEdition">
    <w:name w:val="Margin Edition"/>
    <w:basedOn w:val="MarginNote"/>
    <w:rsid w:val="00D13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A8B"/>
    <w:rPr>
      <w:sz w:val="2"/>
      <w:szCs w:val="2"/>
    </w:rPr>
  </w:style>
  <w:style w:type="character" w:customStyle="1" w:styleId="Small">
    <w:name w:val="Small"/>
    <w:basedOn w:val="DefaultParagraphFont"/>
    <w:rsid w:val="00D13A8B"/>
    <w:rPr>
      <w:sz w:val="16"/>
    </w:rPr>
  </w:style>
  <w:style w:type="paragraph" w:customStyle="1" w:styleId="WideTable">
    <w:name w:val="Wide Table"/>
    <w:basedOn w:val="Normal"/>
    <w:rsid w:val="00D13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A8B"/>
  </w:style>
  <w:style w:type="paragraph" w:styleId="Quote">
    <w:name w:val="Quote"/>
    <w:basedOn w:val="Heading1"/>
    <w:link w:val="QuoteChar"/>
    <w:qFormat/>
    <w:rsid w:val="00D13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A8B"/>
    <w:pPr>
      <w:pageBreakBefore/>
    </w:pPr>
  </w:style>
  <w:style w:type="paragraph" w:customStyle="1" w:styleId="Border">
    <w:name w:val="Border"/>
    <w:basedOn w:val="Normal"/>
    <w:qFormat/>
    <w:rsid w:val="00D13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A8B"/>
    <w:rPr>
      <w:u w:val="single"/>
    </w:rPr>
  </w:style>
  <w:style w:type="character" w:customStyle="1" w:styleId="BoldandItalics">
    <w:name w:val="Bold and Italics"/>
    <w:qFormat/>
    <w:rsid w:val="00D13A8B"/>
    <w:rPr>
      <w:b/>
      <w:i/>
      <w:u w:val="none"/>
    </w:rPr>
  </w:style>
  <w:style w:type="paragraph" w:styleId="BalloonText">
    <w:name w:val="Balloon Text"/>
    <w:basedOn w:val="Normal"/>
    <w:link w:val="BalloonTextChar"/>
    <w:rsid w:val="00D13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A8B"/>
    <w:pPr>
      <w:spacing w:before="0" w:after="0"/>
    </w:pPr>
  </w:style>
  <w:style w:type="paragraph" w:customStyle="1" w:styleId="BodyTextBold">
    <w:name w:val="Body Text Bold"/>
    <w:basedOn w:val="BodyText"/>
    <w:qFormat/>
    <w:rsid w:val="00D13A8B"/>
    <w:rPr>
      <w:b/>
    </w:rPr>
  </w:style>
  <w:style w:type="character" w:styleId="Hyperlink">
    <w:name w:val="Hyperlink"/>
    <w:basedOn w:val="DefaultParagraphFont"/>
    <w:uiPriority w:val="99"/>
    <w:unhideWhenUsed/>
    <w:rsid w:val="00513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4360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BSBSMB423 Create a digital technology plan for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2020-07-07T10:50:00Z</dcterms:created>
  <dcterms:modified xsi:type="dcterms:W3CDTF">2020-07-07T10:50:00Z</dcterms:modified>
</cp:coreProperties>
</file>