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1194" w:rsidP="003F119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BSBSMB415 Refine and strengthen a small business</w:t>
      </w:r>
      <w:r>
        <w:fldChar w:fldCharType="end"/>
      </w:r>
    </w:p>
    <w:p w:rsidR="003F1194" w:rsidP="003F1194">
      <w:pPr>
        <w:pStyle w:val="Version"/>
        <w:sectPr w:rsidSect="00BD1F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1FF3" w:rsidP="00BD1FF3">
      <w:pPr>
        <w:pStyle w:val="SuperHeading"/>
      </w:pPr>
      <w:r w:rsidRPr="00BD1FF3">
        <w:t>Assessment Requirements for BSBSMB415 Refine and strengthen a small business</w:t>
      </w:r>
    </w:p>
    <w:p w:rsidR="00000000" w:rsidRPr="00BD1FF3" w:rsidP="00BD1FF3">
      <w:pPr>
        <w:pStyle w:val="Heading1"/>
      </w:pPr>
      <w:bookmarkStart w:id="1" w:name="O_769147"/>
      <w:bookmarkEnd w:id="1"/>
      <w:r w:rsidRPr="00BD1FF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D1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FF3" w:rsidP="00BD1FF3">
            <w:pPr>
              <w:pStyle w:val="BodyText"/>
            </w:pPr>
            <w:r w:rsidRPr="00BD1FF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FF3">
            <w:pPr>
              <w:pStyle w:val="BodyText"/>
              <w:rPr>
                <w:lang w:val="en-NZ"/>
              </w:rPr>
            </w:pPr>
            <w:r w:rsidRPr="00BD1FF3">
              <w:rPr>
                <w:rStyle w:val="SpecialBold"/>
              </w:rPr>
              <w:t>Comments</w:t>
            </w:r>
          </w:p>
        </w:tc>
      </w:tr>
      <w:tr w:rsidTr="00BD1FF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1FF3">
            <w:pPr>
              <w:pStyle w:val="BodyText"/>
              <w:rPr>
                <w:lang w:val="en-NZ"/>
              </w:rPr>
            </w:pPr>
            <w:r w:rsidRPr="00BD1FF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1FF3" w:rsidP="00BD1FF3">
            <w:pPr>
              <w:pStyle w:val="BodyText"/>
            </w:pPr>
            <w:r w:rsidRPr="00BD1FF3">
              <w:t>This version first released with BSB Business Services Training Package Version 2.0.</w:t>
            </w:r>
          </w:p>
        </w:tc>
      </w:tr>
    </w:tbl>
    <w:p w:rsidR="00000000" w:rsidRPr="00BD1FF3" w:rsidP="00BD1FF3">
      <w:pPr>
        <w:pStyle w:val="BodyText"/>
      </w:pPr>
    </w:p>
    <w:p w:rsidR="00000000" w:rsidRPr="00BD1FF3" w:rsidP="00BD1FF3">
      <w:pPr>
        <w:pStyle w:val="AllowPageBreak"/>
      </w:pPr>
    </w:p>
    <w:p w:rsidR="00000000" w:rsidRPr="00BD1FF3" w:rsidP="00BD1FF3">
      <w:pPr>
        <w:pStyle w:val="Heading1"/>
      </w:pPr>
      <w:bookmarkStart w:id="2" w:name="O_769148"/>
      <w:bookmarkEnd w:id="2"/>
      <w:r w:rsidRPr="00BD1FF3">
        <w:t>Performance Evidence</w:t>
      </w:r>
    </w:p>
    <w:p w:rsidR="00000000" w:rsidRPr="00BD1FF3" w:rsidP="003F1194">
      <w:pPr>
        <w:pStyle w:val="BodyText"/>
      </w:pPr>
      <w:r w:rsidRPr="00BD1FF3">
        <w:t>Evidence of the ability to:</w:t>
      </w:r>
    </w:p>
    <w:p w:rsidR="00000000" w:rsidRPr="00BD1FF3" w:rsidP="00BD1FF3">
      <w:pPr>
        <w:pStyle w:val="ListBullet"/>
      </w:pPr>
      <w:r w:rsidRPr="00BD1FF3">
        <w:t>identify regulatory, social, economic, ethical and environmental responsibility factors impacting on small business development opportunities</w:t>
      </w:r>
    </w:p>
    <w:p w:rsidR="00000000" w:rsidRPr="00BD1FF3" w:rsidP="00BD1FF3">
      <w:pPr>
        <w:pStyle w:val="ListBullet"/>
      </w:pPr>
      <w:r w:rsidRPr="00BD1FF3">
        <w:t>assess the internal and external business environment and determ</w:t>
      </w:r>
      <w:r w:rsidRPr="00BD1FF3">
        <w:t>ine realistic opportunities, strategies and actions to develop or sustain the business for both the short and long term</w:t>
      </w:r>
    </w:p>
    <w:p w:rsidR="00000000" w:rsidRPr="00BD1FF3" w:rsidP="00BD1FF3">
      <w:pPr>
        <w:pStyle w:val="ListBullet"/>
      </w:pPr>
      <w:r w:rsidRPr="00BD1FF3">
        <w:t>develop an implementation plan to meet business objectives that includes:</w:t>
      </w:r>
    </w:p>
    <w:p w:rsidR="00000000" w:rsidRPr="00BD1FF3" w:rsidP="00BD1FF3">
      <w:pPr>
        <w:pStyle w:val="ListBullet2"/>
      </w:pPr>
      <w:r w:rsidRPr="00BD1FF3">
        <w:t>specific actions and strategies</w:t>
      </w:r>
    </w:p>
    <w:p w:rsidR="00000000" w:rsidRPr="00BD1FF3" w:rsidP="00BD1FF3">
      <w:pPr>
        <w:pStyle w:val="ListBullet2"/>
      </w:pPr>
      <w:r w:rsidRPr="00BD1FF3">
        <w:t>resource allocation</w:t>
      </w:r>
    </w:p>
    <w:p w:rsidR="00000000" w:rsidRPr="00BD1FF3" w:rsidP="00BD1FF3">
      <w:pPr>
        <w:pStyle w:val="ListBullet2"/>
      </w:pPr>
      <w:r w:rsidRPr="00BD1FF3">
        <w:t>timeframes</w:t>
      </w:r>
    </w:p>
    <w:p w:rsidR="00000000" w:rsidRPr="00BD1FF3" w:rsidP="00BD1FF3">
      <w:pPr>
        <w:pStyle w:val="ListBullet2"/>
      </w:pPr>
      <w:r w:rsidRPr="00BD1FF3">
        <w:t>roles and responsibilities</w:t>
      </w:r>
    </w:p>
    <w:p w:rsidR="00000000" w:rsidRPr="00BD1FF3" w:rsidP="00BD1FF3">
      <w:pPr>
        <w:pStyle w:val="ListBullet"/>
      </w:pPr>
      <w:r w:rsidRPr="00BD1FF3">
        <w:t>communicate with relevant stakeholders to gain information and advice to inform the development actions and strategies</w:t>
      </w:r>
    </w:p>
    <w:p w:rsidR="00000000" w:rsidRPr="00BD1FF3" w:rsidP="00BD1FF3">
      <w:pPr>
        <w:pStyle w:val="ListBullet"/>
      </w:pPr>
      <w:r w:rsidRPr="00BD1FF3">
        <w:t>identify efficiencies and innovations that support business sustainability</w:t>
      </w:r>
    </w:p>
    <w:p w:rsidR="00000000" w:rsidRPr="00BD1FF3" w:rsidP="00BD1FF3">
      <w:pPr>
        <w:pStyle w:val="ListBullet"/>
      </w:pPr>
      <w:r w:rsidRPr="00BD1FF3">
        <w:t>implement controls to m</w:t>
      </w:r>
      <w:r w:rsidRPr="00BD1FF3">
        <w:t>onitor progress</w:t>
      </w:r>
    </w:p>
    <w:p w:rsidR="00000000" w:rsidRPr="00BD1FF3" w:rsidP="00BD1FF3">
      <w:pPr>
        <w:pStyle w:val="ListBullet"/>
      </w:pPr>
      <w:r w:rsidRPr="00BD1FF3">
        <w:t>assess progress and adapt strategy to accommodate changes.</w:t>
      </w:r>
    </w:p>
    <w:p w:rsidR="00000000" w:rsidRPr="00BD1FF3" w:rsidP="00BD1FF3">
      <w:pPr>
        <w:pStyle w:val="BodyText"/>
      </w:pPr>
    </w:p>
    <w:p w:rsidR="00000000" w:rsidRPr="00BD1FF3" w:rsidP="003F1194">
      <w:pPr>
        <w:pStyle w:val="BodyText"/>
      </w:pPr>
      <w:r w:rsidRPr="00BD1FF3">
        <w:t>Note: If a specific volume or frequency is not stated, then evidence must be provided at least once.</w:t>
      </w:r>
    </w:p>
    <w:p w:rsidR="00000000" w:rsidRPr="00BD1FF3" w:rsidP="00BD1FF3">
      <w:pPr>
        <w:pStyle w:val="Heading1"/>
      </w:pPr>
      <w:bookmarkStart w:id="3" w:name="O_769149"/>
      <w:bookmarkEnd w:id="3"/>
      <w:r w:rsidRPr="00BD1FF3">
        <w:t>Knowledge Evidence</w:t>
      </w:r>
    </w:p>
    <w:p w:rsidR="00000000" w:rsidRPr="00BD1FF3" w:rsidP="003F1194">
      <w:pPr>
        <w:pStyle w:val="BodyText"/>
      </w:pPr>
      <w:r w:rsidRPr="00BD1FF3">
        <w:t>To complete the unit requirements safely an</w:t>
      </w:r>
      <w:r w:rsidRPr="00BD1FF3">
        <w:t>d effectively, the individual must:</w:t>
      </w:r>
    </w:p>
    <w:p w:rsidR="00000000" w:rsidRPr="00BD1FF3" w:rsidP="00BD1FF3">
      <w:pPr>
        <w:pStyle w:val="ListBullet"/>
      </w:pPr>
      <w:r w:rsidRPr="00BD1FF3">
        <w:t xml:space="preserve">outline market and industry life cycle stages </w:t>
      </w:r>
    </w:p>
    <w:p w:rsidR="00000000" w:rsidRPr="00BD1FF3" w:rsidP="00BD1FF3">
      <w:pPr>
        <w:pStyle w:val="ListBullet"/>
      </w:pPr>
      <w:r w:rsidRPr="00BD1FF3">
        <w:t>outline key steps in business environment analysis</w:t>
      </w:r>
    </w:p>
    <w:p w:rsidR="00000000" w:rsidRPr="00BD1FF3" w:rsidP="00BD1FF3">
      <w:pPr>
        <w:pStyle w:val="ListBullet"/>
      </w:pPr>
      <w:r w:rsidRPr="00BD1FF3">
        <w:t>describe three ethical issues that can arise in small business</w:t>
      </w:r>
    </w:p>
    <w:p w:rsidR="00000000" w:rsidRPr="00BD1FF3" w:rsidP="00BD1FF3">
      <w:pPr>
        <w:pStyle w:val="ListBullet"/>
      </w:pPr>
      <w:r w:rsidRPr="00BD1FF3">
        <w:t>identify the key factors in sustainable business management</w:t>
      </w:r>
    </w:p>
    <w:p w:rsidR="00000000" w:rsidRPr="00BD1FF3" w:rsidP="00BD1FF3">
      <w:pPr>
        <w:pStyle w:val="ListBullet"/>
      </w:pPr>
      <w:r w:rsidRPr="00BD1FF3">
        <w:t xml:space="preserve">explain the principles of leadership for small business </w:t>
      </w:r>
    </w:p>
    <w:p w:rsidR="00000000" w:rsidRPr="00BD1FF3" w:rsidP="00BD1FF3">
      <w:pPr>
        <w:pStyle w:val="ListBullet"/>
      </w:pPr>
      <w:r w:rsidRPr="00BD1FF3">
        <w:t>discuss the different actions and strategies for small business development appropriate for particular business type, size and industry.</w:t>
      </w:r>
    </w:p>
    <w:p w:rsidR="00000000" w:rsidRPr="00BD1FF3" w:rsidP="00BD1FF3">
      <w:pPr>
        <w:pStyle w:val="AllowPageBreak"/>
      </w:pPr>
    </w:p>
    <w:p w:rsidR="00000000" w:rsidRPr="00BD1FF3" w:rsidP="00BD1FF3">
      <w:pPr>
        <w:pStyle w:val="Heading1"/>
      </w:pPr>
      <w:bookmarkStart w:id="4" w:name="O_769150"/>
      <w:bookmarkEnd w:id="4"/>
      <w:r w:rsidRPr="00BD1FF3">
        <w:t>Assessment Conditions</w:t>
      </w:r>
    </w:p>
    <w:p w:rsidR="00000000" w:rsidRPr="00BD1FF3" w:rsidP="003F1194">
      <w:pPr>
        <w:pStyle w:val="BodyText"/>
      </w:pPr>
      <w:r w:rsidRPr="00BD1FF3">
        <w:t xml:space="preserve">Assessment must be conducted in a safe environment where evidence gathered demonstrates consistent performance of typical activities experienced in the Management and Leadership – Small and Micro Business field of work </w:t>
      </w:r>
      <w:r w:rsidRPr="00BD1FF3">
        <w:t>and include access to:</w:t>
      </w:r>
    </w:p>
    <w:p w:rsidR="00000000" w:rsidRPr="00BD1FF3" w:rsidP="00BD1FF3">
      <w:pPr>
        <w:pStyle w:val="ListBullet"/>
      </w:pPr>
      <w:r w:rsidRPr="00BD1FF3">
        <w:t>relevant workplace documentation and resources</w:t>
      </w:r>
    </w:p>
    <w:p w:rsidR="00000000" w:rsidRPr="00BD1FF3" w:rsidP="00BD1FF3">
      <w:pPr>
        <w:pStyle w:val="ListBullet"/>
      </w:pPr>
      <w:r w:rsidRPr="00BD1FF3">
        <w:t xml:space="preserve">case studies or, where possible, real situations. </w:t>
      </w:r>
    </w:p>
    <w:p w:rsidR="00000000" w:rsidRPr="00BD1FF3" w:rsidP="00BD1FF3">
      <w:pPr>
        <w:pStyle w:val="BodyText"/>
      </w:pPr>
    </w:p>
    <w:p w:rsidR="00000000" w:rsidRPr="00BD1FF3" w:rsidP="003F1194">
      <w:pPr>
        <w:pStyle w:val="BodyText"/>
      </w:pPr>
      <w:r w:rsidRPr="00BD1FF3">
        <w:t>Assessors of this unit must satisfy the requirements for assessors in applicable vocational education and training legislation, frame</w:t>
      </w:r>
      <w:r w:rsidRPr="00BD1FF3">
        <w:t>works and/or standards.</w:t>
      </w:r>
    </w:p>
    <w:p w:rsidR="00000000" w:rsidRPr="00BD1FF3" w:rsidP="00BD1FF3">
      <w:pPr>
        <w:pStyle w:val="Heading1"/>
      </w:pPr>
      <w:bookmarkStart w:id="5" w:name="O_769153"/>
      <w:bookmarkEnd w:id="5"/>
      <w:r w:rsidRPr="00BD1FF3">
        <w:t>Links</w:t>
      </w:r>
    </w:p>
    <w:p w:rsidR="00000000" w:rsidRPr="00BD1FF3" w:rsidP="003F1194">
      <w:pPr>
        <w:pStyle w:val="BodyText"/>
      </w:pPr>
      <w:r w:rsidRPr="00BD1FF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305C1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BD1FF3" w:rsidP="00BD1FF3"/>
    <w:sectPr w:rsidSect="00BD1FF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F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FF3" w:rsidRPr="003F1194" w:rsidP="003F119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F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194" w:rsidP="00BD1F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F1194" w:rsidP="00BD1F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F1194" w:rsidP="00BD1F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F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19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D1FF3" w:rsidRPr="003F1194" w:rsidP="003F119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1F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194" w:rsidRPr="002D2AF8" w:rsidP="00BD1F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BSBSMB415 Refine and strengthen a small business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3F1194" w:rsidP="00BD1F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A8472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368076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4F68C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1F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1F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1F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1F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1F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1F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1F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1F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1F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1F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1F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1FF3"/>
  </w:style>
  <w:style w:type="character" w:customStyle="1" w:styleId="Heading1Char">
    <w:name w:val="Heading 1 Char"/>
    <w:basedOn w:val="DefaultParagraphFont"/>
    <w:link w:val="Heading1"/>
    <w:rsid w:val="00BD1F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D1F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1F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1FF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1FF3"/>
    <w:rPr>
      <w:b/>
      <w:spacing w:val="0"/>
    </w:rPr>
  </w:style>
  <w:style w:type="paragraph" w:styleId="ListBullet2">
    <w:name w:val="List Bullet 2"/>
    <w:basedOn w:val="List2"/>
    <w:rsid w:val="00BD1FF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D1F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D1F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1F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1F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1F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1F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1F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1F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1F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1F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1F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1F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1F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1F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1F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1F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1F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1F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1F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1F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1F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1F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1F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1F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1F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D1F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1F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1F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1F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1F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1F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1F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1F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1FF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1FF3"/>
    <w:rPr>
      <w:i/>
    </w:rPr>
  </w:style>
  <w:style w:type="paragraph" w:styleId="Caption">
    <w:name w:val="caption"/>
    <w:basedOn w:val="BodyText"/>
    <w:next w:val="Normal"/>
    <w:qFormat/>
    <w:rsid w:val="00BD1F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1F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1F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1FF3"/>
  </w:style>
  <w:style w:type="paragraph" w:styleId="TableofFigures">
    <w:name w:val="table of figures"/>
    <w:basedOn w:val="Normal"/>
    <w:next w:val="Normal"/>
    <w:semiHidden/>
    <w:rsid w:val="00BD1F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1FF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D1FF3"/>
    <w:rPr>
      <w:rFonts w:ascii="Wingdings" w:hAnsi="Wingdings"/>
    </w:rPr>
  </w:style>
  <w:style w:type="paragraph" w:customStyle="1" w:styleId="TableHeading">
    <w:name w:val="Table Heading"/>
    <w:basedOn w:val="HeadingBase"/>
    <w:rsid w:val="00BD1F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D1FF3"/>
    <w:rPr>
      <w:color w:val="0033CC"/>
      <w:u w:val="none"/>
    </w:rPr>
  </w:style>
  <w:style w:type="paragraph" w:customStyle="1" w:styleId="BodyTextRight">
    <w:name w:val="Body Text Right"/>
    <w:basedOn w:val="BodyText"/>
    <w:rsid w:val="00BD1F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1F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1FF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1F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1F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1F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1FF3"/>
    <w:rPr>
      <w:sz w:val="32"/>
    </w:rPr>
  </w:style>
  <w:style w:type="paragraph" w:customStyle="1" w:styleId="HeadingProcedure">
    <w:name w:val="Heading Procedure"/>
    <w:basedOn w:val="HeadingBase"/>
    <w:next w:val="Normal"/>
    <w:rsid w:val="00BD1F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1FF3"/>
    <w:pPr>
      <w:spacing w:before="60" w:after="60"/>
    </w:pPr>
  </w:style>
  <w:style w:type="paragraph" w:styleId="ListContinue">
    <w:name w:val="List Continue"/>
    <w:basedOn w:val="List"/>
    <w:rsid w:val="00BD1FF3"/>
    <w:pPr>
      <w:ind w:firstLine="0"/>
    </w:pPr>
  </w:style>
  <w:style w:type="paragraph" w:customStyle="1" w:styleId="ListNote">
    <w:name w:val="List Note"/>
    <w:basedOn w:val="List"/>
    <w:rsid w:val="00BD1F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1F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1F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1FF3"/>
    <w:rPr>
      <w:rFonts w:ascii="Courier New" w:hAnsi="Courier New"/>
    </w:rPr>
  </w:style>
  <w:style w:type="paragraph" w:customStyle="1" w:styleId="NoteBullet">
    <w:name w:val="Note Bullet"/>
    <w:basedOn w:val="Note"/>
    <w:rsid w:val="00BD1F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1F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1F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1F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1FF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1F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1F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1FF3"/>
    <w:rPr>
      <w:b/>
      <w:smallCaps/>
    </w:rPr>
  </w:style>
  <w:style w:type="paragraph" w:customStyle="1" w:styleId="TableListNumber">
    <w:name w:val="Table List Number"/>
    <w:basedOn w:val="ListNumber"/>
    <w:rsid w:val="00BD1F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1F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1FF3"/>
    <w:pPr>
      <w:numPr>
        <w:numId w:val="9"/>
      </w:numPr>
    </w:pPr>
  </w:style>
  <w:style w:type="paragraph" w:customStyle="1" w:styleId="ListAlpha2">
    <w:name w:val="List Alpha 2"/>
    <w:basedOn w:val="List2"/>
    <w:rsid w:val="00BD1FF3"/>
    <w:pPr>
      <w:numPr>
        <w:numId w:val="8"/>
      </w:numPr>
    </w:pPr>
  </w:style>
  <w:style w:type="paragraph" w:styleId="List2">
    <w:name w:val="List 2"/>
    <w:basedOn w:val="BodyText"/>
    <w:rsid w:val="00BD1F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1F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1F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1F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1FF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1FF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D1FF3"/>
    <w:pPr>
      <w:numPr>
        <w:numId w:val="4"/>
      </w:numPr>
    </w:pPr>
  </w:style>
  <w:style w:type="paragraph" w:styleId="ListContinue2">
    <w:name w:val="List Continue 2"/>
    <w:basedOn w:val="List2"/>
    <w:rsid w:val="00BD1FF3"/>
    <w:pPr>
      <w:ind w:firstLine="0"/>
    </w:pPr>
  </w:style>
  <w:style w:type="paragraph" w:styleId="ListContinue3">
    <w:name w:val="List Continue 3"/>
    <w:basedOn w:val="List3"/>
    <w:rsid w:val="00BD1FF3"/>
    <w:pPr>
      <w:ind w:left="1021" w:firstLine="0"/>
    </w:pPr>
  </w:style>
  <w:style w:type="paragraph" w:styleId="ListContinue4">
    <w:name w:val="List Continue 4"/>
    <w:basedOn w:val="List4"/>
    <w:rsid w:val="00BD1FF3"/>
    <w:pPr>
      <w:ind w:firstLine="0"/>
    </w:pPr>
  </w:style>
  <w:style w:type="paragraph" w:styleId="ListContinue5">
    <w:name w:val="List Continue 5"/>
    <w:basedOn w:val="List5"/>
    <w:rsid w:val="00BD1FF3"/>
    <w:pPr>
      <w:ind w:firstLine="0"/>
    </w:pPr>
  </w:style>
  <w:style w:type="paragraph" w:styleId="ListNumber3">
    <w:name w:val="List Number 3"/>
    <w:basedOn w:val="List3"/>
    <w:rsid w:val="00BD1FF3"/>
    <w:pPr>
      <w:numPr>
        <w:numId w:val="5"/>
      </w:numPr>
    </w:pPr>
  </w:style>
  <w:style w:type="paragraph" w:styleId="ListNumber4">
    <w:name w:val="List Number 4"/>
    <w:basedOn w:val="List4"/>
    <w:rsid w:val="00BD1FF3"/>
    <w:pPr>
      <w:numPr>
        <w:numId w:val="6"/>
      </w:numPr>
    </w:pPr>
  </w:style>
  <w:style w:type="paragraph" w:styleId="ListNumber5">
    <w:name w:val="List Number 5"/>
    <w:basedOn w:val="List5"/>
    <w:rsid w:val="00BD1FF3"/>
    <w:pPr>
      <w:numPr>
        <w:numId w:val="7"/>
      </w:numPr>
    </w:pPr>
  </w:style>
  <w:style w:type="paragraph" w:styleId="BlockText">
    <w:name w:val="Block Text"/>
    <w:basedOn w:val="Normal"/>
    <w:rsid w:val="00BD1F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1F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1FF3"/>
    <w:rPr>
      <w:sz w:val="16"/>
      <w:vertAlign w:val="superscript"/>
    </w:rPr>
  </w:style>
  <w:style w:type="character" w:customStyle="1" w:styleId="Symbols">
    <w:name w:val="Symbols"/>
    <w:basedOn w:val="DefaultParagraphFont"/>
    <w:rsid w:val="00BD1FF3"/>
    <w:rPr>
      <w:rFonts w:ascii="Symbol" w:hAnsi="Symbol"/>
    </w:rPr>
  </w:style>
  <w:style w:type="character" w:customStyle="1" w:styleId="MenuOptions">
    <w:name w:val="Menu Options"/>
    <w:basedOn w:val="DefaultParagraphFont"/>
    <w:rsid w:val="00BD1F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1FF3"/>
    <w:rPr>
      <w:b/>
    </w:rPr>
  </w:style>
  <w:style w:type="character" w:customStyle="1" w:styleId="Underlined">
    <w:name w:val="Underlined"/>
    <w:basedOn w:val="DefaultParagraphFont"/>
    <w:rsid w:val="00BD1FF3"/>
    <w:rPr>
      <w:u w:val="single"/>
    </w:rPr>
  </w:style>
  <w:style w:type="paragraph" w:customStyle="1" w:styleId="TableBodyTextRight">
    <w:name w:val="Table Body Text Right"/>
    <w:basedOn w:val="TableBodyText"/>
    <w:rsid w:val="00BD1F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1FF3"/>
    <w:rPr>
      <w:sz w:val="18"/>
    </w:rPr>
  </w:style>
  <w:style w:type="paragraph" w:customStyle="1" w:styleId="BodySmallRight">
    <w:name w:val="Body Small Right"/>
    <w:basedOn w:val="BodyTextRight"/>
    <w:rsid w:val="00BD1FF3"/>
    <w:rPr>
      <w:sz w:val="18"/>
      <w:szCs w:val="18"/>
    </w:rPr>
  </w:style>
  <w:style w:type="paragraph" w:customStyle="1" w:styleId="MarginEdition">
    <w:name w:val="Margin Edition"/>
    <w:basedOn w:val="MarginNote"/>
    <w:rsid w:val="00BD1F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1FF3"/>
    <w:rPr>
      <w:sz w:val="2"/>
      <w:szCs w:val="2"/>
    </w:rPr>
  </w:style>
  <w:style w:type="character" w:customStyle="1" w:styleId="Small">
    <w:name w:val="Small"/>
    <w:basedOn w:val="DefaultParagraphFont"/>
    <w:rsid w:val="00BD1FF3"/>
    <w:rPr>
      <w:sz w:val="16"/>
    </w:rPr>
  </w:style>
  <w:style w:type="paragraph" w:customStyle="1" w:styleId="WideTable">
    <w:name w:val="Wide Table"/>
    <w:basedOn w:val="Normal"/>
    <w:rsid w:val="00BD1F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1FF3"/>
  </w:style>
  <w:style w:type="paragraph" w:styleId="Quote">
    <w:name w:val="Quote"/>
    <w:basedOn w:val="Heading1"/>
    <w:link w:val="QuoteChar"/>
    <w:qFormat/>
    <w:rsid w:val="00BD1F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1F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1FF3"/>
    <w:pPr>
      <w:pageBreakBefore/>
    </w:pPr>
  </w:style>
  <w:style w:type="paragraph" w:customStyle="1" w:styleId="Border">
    <w:name w:val="Border"/>
    <w:basedOn w:val="Normal"/>
    <w:qFormat/>
    <w:rsid w:val="00BD1F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1F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1F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1F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1F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1F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1F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1F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1F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1FF3"/>
    <w:rPr>
      <w:u w:val="single"/>
    </w:rPr>
  </w:style>
  <w:style w:type="character" w:customStyle="1" w:styleId="BoldandItalics">
    <w:name w:val="Bold and Italics"/>
    <w:qFormat/>
    <w:rsid w:val="00BD1FF3"/>
    <w:rPr>
      <w:b/>
      <w:i/>
      <w:u w:val="none"/>
    </w:rPr>
  </w:style>
  <w:style w:type="paragraph" w:styleId="BalloonText">
    <w:name w:val="Balloon Text"/>
    <w:basedOn w:val="Normal"/>
    <w:link w:val="BalloonTextChar"/>
    <w:rsid w:val="00BD1F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1F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1F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1F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1F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1F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D1FF3"/>
    <w:pPr>
      <w:spacing w:before="0" w:after="0"/>
    </w:pPr>
  </w:style>
  <w:style w:type="paragraph" w:customStyle="1" w:styleId="BodyTextBold">
    <w:name w:val="Body Text Bold"/>
    <w:basedOn w:val="BodyText"/>
    <w:qFormat/>
    <w:rsid w:val="00BD1FF3"/>
    <w:rPr>
      <w:b/>
    </w:rPr>
  </w:style>
  <w:style w:type="character" w:styleId="Hyperlink">
    <w:name w:val="Hyperlink"/>
    <w:basedOn w:val="DefaultParagraphFont"/>
    <w:uiPriority w:val="99"/>
    <w:unhideWhenUsed/>
    <w:rsid w:val="003F119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335</Words>
  <Characters>2257</Characters>
  <Application>Microsoft Office Word</Application>
  <DocSecurity>0</DocSecurity>
  <Lines>62</Lines>
  <Paragraphs>44</Paragraphs>
  <ScaleCrop>false</ScaleCrop>
  <Company>Author-it Software Corporation Ltd.</Company>
  <LinksUpToDate>false</LinksUpToDate>
  <CharactersWithSpaces>2548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BSBSMB415 Refine and strengthen a small business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2020-07-07T09:29:00Z</dcterms:created>
  <dcterms:modified xsi:type="dcterms:W3CDTF">2020-07-07T09:29:00Z</dcterms:modified>
</cp:coreProperties>
</file>