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F42" w:rsidP="00841F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BSBSMB411 Manage specialist external advisory services</w:t>
      </w:r>
      <w:r>
        <w:fldChar w:fldCharType="end"/>
      </w:r>
    </w:p>
    <w:p w:rsidR="00841F42" w:rsidP="00841F42">
      <w:pPr>
        <w:pStyle w:val="Version"/>
        <w:sectPr w:rsidSect="00BD5D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5D73" w:rsidP="00BD5D73">
      <w:pPr>
        <w:pStyle w:val="SuperHeading"/>
      </w:pPr>
      <w:r w:rsidRPr="00BD5D73">
        <w:t>BSBSMB411 Manage specialist external advisory services</w:t>
      </w:r>
    </w:p>
    <w:p w:rsidR="00000000" w:rsidRPr="00BD5D73" w:rsidP="00BD5D73">
      <w:pPr>
        <w:pStyle w:val="Heading1"/>
      </w:pPr>
      <w:bookmarkStart w:id="1" w:name="O_848938"/>
      <w:bookmarkEnd w:id="1"/>
      <w:r w:rsidRPr="00BD5D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BD5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rPr>
                <w:rStyle w:val="SpecialBold"/>
              </w:rPr>
              <w:t>Comments</w:t>
            </w:r>
          </w:p>
        </w:tc>
      </w:tr>
      <w:tr w:rsidTr="00BD5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Release 2</w:t>
            </w:r>
            <w:r w:rsidRPr="00BD5D73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t>This version released with BSB Business Services Training Package Version 2.0.</w:t>
            </w:r>
          </w:p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Version created to clarify intent of unit</w:t>
            </w:r>
          </w:p>
        </w:tc>
      </w:tr>
      <w:tr w:rsidTr="00BD5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Release 1</w:t>
            </w:r>
            <w:r w:rsidRPr="00BD5D73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t>This version first released with BSB Business Services Tr</w:t>
            </w:r>
            <w:r w:rsidRPr="00BD5D73">
              <w:t>aining Package Training Package Version 1.0.</w:t>
            </w:r>
          </w:p>
        </w:tc>
      </w:tr>
    </w:tbl>
    <w:p w:rsidR="00000000" w:rsidRPr="00BD5D73" w:rsidP="00BD5D73">
      <w:pPr>
        <w:pStyle w:val="BodyText"/>
      </w:pPr>
    </w:p>
    <w:p w:rsidR="00000000" w:rsidRPr="00BD5D73" w:rsidP="00BD5D73">
      <w:pPr>
        <w:pStyle w:val="AllowPageBreak"/>
      </w:pPr>
    </w:p>
    <w:p w:rsidR="00000000" w:rsidRPr="00BD5D73" w:rsidP="00BD5D73">
      <w:pPr>
        <w:pStyle w:val="Heading1"/>
      </w:pPr>
      <w:bookmarkStart w:id="2" w:name="O_848937"/>
      <w:bookmarkEnd w:id="2"/>
      <w:r w:rsidRPr="00BD5D73">
        <w:t>Application</w:t>
      </w:r>
    </w:p>
    <w:p w:rsidR="00000000" w:rsidRPr="00BD5D73" w:rsidP="00841F42">
      <w:pPr>
        <w:pStyle w:val="BodyText"/>
      </w:pPr>
      <w:r w:rsidRPr="00BD5D73">
        <w:t>This unit describes the skills and knowledge required to identify and select suitable external advisory services for a small business or work area operation, and to monitor and rev</w:t>
      </w:r>
      <w:r w:rsidRPr="00BD5D73">
        <w:t>iew services provided.</w:t>
      </w:r>
    </w:p>
    <w:p w:rsidR="00000000" w:rsidRPr="00BD5D73" w:rsidP="00841F42">
      <w:pPr>
        <w:pStyle w:val="BodyText"/>
      </w:pPr>
      <w:r w:rsidRPr="00BD5D73">
        <w:t xml:space="preserve">It applies to individuals who use research and organisational skills identifying, selecting and monitoring specialist services or external contractors. </w:t>
      </w:r>
    </w:p>
    <w:p w:rsidR="00000000" w:rsidRPr="00BD5D73" w:rsidP="00841F42">
      <w:pPr>
        <w:pStyle w:val="BodyText"/>
      </w:pPr>
      <w:r w:rsidRPr="00BD5D73">
        <w:t xml:space="preserve">No licensing, legislative or certification requirements apply to this unit at </w:t>
      </w:r>
      <w:r w:rsidRPr="00BD5D73">
        <w:t>the time of publication.</w:t>
      </w:r>
    </w:p>
    <w:p w:rsidR="00000000" w:rsidRPr="00BD5D73" w:rsidP="00BD5D73">
      <w:pPr>
        <w:pStyle w:val="Heading1"/>
      </w:pPr>
      <w:bookmarkStart w:id="3" w:name="O_848936"/>
      <w:bookmarkEnd w:id="3"/>
      <w:r w:rsidRPr="00BD5D73">
        <w:t>Unit Sector</w:t>
      </w:r>
    </w:p>
    <w:p w:rsidR="00000000" w:rsidRPr="00BD5D73" w:rsidP="00841F42">
      <w:pPr>
        <w:pStyle w:val="BodyText"/>
      </w:pPr>
      <w:r w:rsidRPr="00BD5D73">
        <w:t>Management and Leadership – Small and Micro Business</w:t>
      </w:r>
    </w:p>
    <w:p w:rsidR="00000000" w:rsidRPr="00BD5D73" w:rsidP="00BD5D73">
      <w:pPr>
        <w:pStyle w:val="Heading1"/>
      </w:pPr>
      <w:bookmarkStart w:id="4" w:name="O_848935"/>
      <w:bookmarkEnd w:id="4"/>
      <w:r w:rsidRPr="00BD5D7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D5D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rPr>
                <w:rStyle w:val="SpecialBold"/>
              </w:rPr>
              <w:t>PERFORMANCE CRITERIA</w:t>
            </w:r>
          </w:p>
        </w:tc>
      </w:tr>
      <w:tr w:rsidTr="00BD5D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rPr>
                <w:rStyle w:val="Emphasis"/>
              </w:rPr>
              <w:t xml:space="preserve">Performance criteria </w:t>
            </w:r>
            <w:r w:rsidRPr="00BD5D73">
              <w:rPr>
                <w:rStyle w:val="Emphasis"/>
              </w:rPr>
              <w:t>describe the performance needed to demonstrate achievement of the element.</w:t>
            </w:r>
          </w:p>
        </w:tc>
      </w:tr>
      <w:tr w:rsidTr="00BD5D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1. Locate specialist external advisory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t xml:space="preserve">1.1 Identify skill or knowledge gaps within the business to determine nature of external expertise required </w:t>
            </w:r>
          </w:p>
          <w:p w:rsidR="00000000" w:rsidRPr="00BD5D73" w:rsidP="00BD5D73">
            <w:pPr>
              <w:pStyle w:val="BodyText"/>
            </w:pPr>
            <w:r w:rsidRPr="00BD5D73">
              <w:t>1.2 Research specialist</w:t>
            </w:r>
            <w:r w:rsidRPr="00BD5D73">
              <w:t xml:space="preserve"> services to determine if there are any specific industry or regulatory requirements that apply </w:t>
            </w:r>
          </w:p>
          <w:p w:rsidR="00000000" w:rsidRPr="00BD5D73" w:rsidP="00BD5D73">
            <w:pPr>
              <w:pStyle w:val="BodyText"/>
            </w:pPr>
            <w:r w:rsidRPr="00BD5D73">
              <w:t xml:space="preserve">1.3 Prioritise services required by the business and document according to business procedures  </w:t>
            </w:r>
          </w:p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1.4 Determine estimated cost of services and identify budget or funding source to purchase external expertise</w:t>
            </w:r>
          </w:p>
        </w:tc>
      </w:tr>
      <w:tr w:rsidTr="00BD5D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2. Select a specialist advisor or company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t>2.1 Organise a quote or advertise for provision of specialist service according to business requirement</w:t>
            </w:r>
            <w:r w:rsidRPr="00BD5D73">
              <w:t xml:space="preserve">s  </w:t>
            </w:r>
          </w:p>
          <w:p w:rsidR="00000000" w:rsidRPr="00BD5D73" w:rsidP="00BD5D73">
            <w:pPr>
              <w:pStyle w:val="BodyText"/>
            </w:pPr>
            <w:r w:rsidRPr="00BD5D73">
              <w:t xml:space="preserve">2.2 Establish process and criteria for shortlisting potential advisors or contractors  </w:t>
            </w:r>
          </w:p>
          <w:p w:rsidR="00000000" w:rsidRPr="00BD5D73" w:rsidP="00BD5D73">
            <w:pPr>
              <w:pStyle w:val="BodyText"/>
            </w:pPr>
            <w:r w:rsidRPr="00BD5D73">
              <w:t xml:space="preserve">2.3 Select most suitable applicant according to established criteria </w:t>
            </w:r>
          </w:p>
          <w:p w:rsidR="00000000" w:rsidRPr="00BD5D73" w:rsidP="00BD5D73">
            <w:pPr>
              <w:pStyle w:val="BodyText"/>
            </w:pPr>
            <w:r w:rsidRPr="00BD5D73">
              <w:t>2.4 Document selection process and outcome</w:t>
            </w:r>
          </w:p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2.5 Ensure successful and unsuccessful applicants a</w:t>
            </w:r>
            <w:r w:rsidRPr="00BD5D73">
              <w:t>re advised of outcome and provided with feedback if needed</w:t>
            </w:r>
          </w:p>
        </w:tc>
      </w:tr>
      <w:tr w:rsidTr="00BD5D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 xml:space="preserve">3 Negotiate services to be provided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t xml:space="preserve">3.1 Review and clearly specify terms and conditions of quotation or contract  </w:t>
            </w:r>
          </w:p>
          <w:p w:rsidR="00000000" w:rsidRPr="00BD5D73" w:rsidP="00BD5D73">
            <w:pPr>
              <w:pStyle w:val="BodyText"/>
            </w:pPr>
            <w:r w:rsidRPr="00BD5D73">
              <w:t>3.2 Clarify and confirm what is required of specialist advisor, including expect</w:t>
            </w:r>
            <w:r w:rsidRPr="00BD5D73">
              <w:t xml:space="preserve">ations of performance and outcomes  </w:t>
            </w:r>
          </w:p>
          <w:p w:rsidR="00000000" w:rsidRPr="00BD5D73" w:rsidP="00BD5D73">
            <w:pPr>
              <w:pStyle w:val="BodyText"/>
            </w:pPr>
            <w:r w:rsidRPr="00BD5D73">
              <w:t xml:space="preserve">3.3 Obtain and action legal advice on contract requirements, if necessary  </w:t>
            </w:r>
          </w:p>
          <w:p w:rsidR="00000000" w:rsidRPr="00BD5D73" w:rsidP="00BD5D73">
            <w:pPr>
              <w:pStyle w:val="BodyText"/>
            </w:pPr>
            <w:r w:rsidRPr="00BD5D73">
              <w:t xml:space="preserve">3.4 Formally sign off on quotation or contract </w:t>
            </w:r>
          </w:p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3.5 Familiarise specialist advisor with the business and relevant personnel as part of inductio</w:t>
            </w:r>
            <w:r w:rsidRPr="00BD5D73">
              <w:t>n</w:t>
            </w:r>
          </w:p>
        </w:tc>
      </w:tr>
      <w:tr w:rsidTr="00BD5D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 xml:space="preserve">4. Monitor performance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t xml:space="preserve">4.1 Check milestones and deliverables are achieved according to terms and conditions of quotation or contract  </w:t>
            </w:r>
          </w:p>
          <w:p w:rsidR="00000000" w:rsidRPr="00BD5D73" w:rsidP="00BD5D73">
            <w:pPr>
              <w:pStyle w:val="BodyText"/>
            </w:pPr>
            <w:r w:rsidRPr="00BD5D73">
              <w:t xml:space="preserve">4.2 Discuss progress and review against agreed terms and conditions </w:t>
            </w:r>
          </w:p>
          <w:p w:rsidR="00000000" w:rsidRPr="00BD5D73" w:rsidP="00BD5D73">
            <w:pPr>
              <w:pStyle w:val="BodyText"/>
            </w:pPr>
            <w:r w:rsidRPr="00BD5D73">
              <w:t>4.3 Collaborate to raise any issues or concerns,</w:t>
            </w:r>
            <w:r w:rsidRPr="00BD5D73">
              <w:t xml:space="preserve"> and follow-up and document </w:t>
            </w:r>
          </w:p>
          <w:p w:rsidR="00000000" w:rsidRPr="00BD5D73" w:rsidP="00BD5D73">
            <w:pPr>
              <w:pStyle w:val="BodyText"/>
            </w:pPr>
            <w:r w:rsidRPr="00BD5D73">
              <w:t xml:space="preserve">4.4 Organise progress and final payments against milestones and key deliverables in a timely manner </w:t>
            </w:r>
          </w:p>
          <w:p w:rsidR="00000000" w:rsidRPr="00BD5D73" w:rsidP="00BD5D73">
            <w:pPr>
              <w:pStyle w:val="BodyText"/>
            </w:pPr>
            <w:r w:rsidRPr="00BD5D73">
              <w:t>4.5 Evaluate effectiveness and suitability of specialist advisor in achieving objectives</w:t>
            </w:r>
          </w:p>
        </w:tc>
      </w:tr>
    </w:tbl>
    <w:p w:rsidR="00000000" w:rsidRPr="00BD5D73" w:rsidP="00BD5D73">
      <w:pPr>
        <w:pStyle w:val="BodyText"/>
      </w:pPr>
    </w:p>
    <w:p w:rsidR="00000000" w:rsidRPr="00BD5D73" w:rsidP="00BD5D73">
      <w:pPr>
        <w:pStyle w:val="AllowPageBreak"/>
      </w:pPr>
    </w:p>
    <w:p w:rsidR="00000000" w:rsidRPr="00BD5D73" w:rsidP="00BD5D73">
      <w:pPr>
        <w:pStyle w:val="Heading1"/>
      </w:pPr>
      <w:bookmarkStart w:id="5" w:name="O_848934"/>
      <w:bookmarkEnd w:id="5"/>
      <w:r w:rsidRPr="00BD5D73">
        <w:t>Foundation Skills</w:t>
      </w:r>
    </w:p>
    <w:p w:rsidR="00000000" w:rsidRPr="00841F42" w:rsidP="00841F42">
      <w:pPr>
        <w:pStyle w:val="BodyText"/>
        <w:rPr>
          <w:i/>
        </w:rPr>
      </w:pPr>
      <w:r w:rsidRPr="00841F4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BD5D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rPr>
                <w:rStyle w:val="SpecialBold"/>
              </w:rPr>
              <w:t>Performance</w:t>
            </w:r>
          </w:p>
          <w:p w:rsidR="00000000" w:rsidRPr="00BD5D73" w:rsidP="00BD5D73">
            <w:pPr>
              <w:pStyle w:val="BodyText"/>
            </w:pPr>
            <w:r w:rsidRPr="00BD5D73">
              <w:rPr>
                <w:rStyle w:val="SpecialBold"/>
              </w:rPr>
              <w:t>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rPr>
                <w:rStyle w:val="SpecialBold"/>
              </w:rPr>
              <w:t>Description</w:t>
            </w:r>
          </w:p>
        </w:tc>
      </w:tr>
      <w:tr w:rsidTr="00BD5D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1.2, 3.1, 4.1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ListBullet"/>
              <w:rPr>
                <w:lang w:val="en-NZ"/>
              </w:rPr>
            </w:pPr>
            <w:r w:rsidRPr="00BD5D73">
              <w:t>Organises, evaluates and critique</w:t>
            </w:r>
            <w:r w:rsidRPr="00BD5D73">
              <w:t xml:space="preserve">s information from a wide variety of textual material </w:t>
            </w:r>
          </w:p>
        </w:tc>
      </w:tr>
      <w:tr w:rsidTr="00BD5D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 xml:space="preserve">1.3, 2.2, 2.4, 2.5, 3.1, 3.2, 3.4, 3.5 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ListBullet"/>
              <w:rPr>
                <w:lang w:val="en-NZ"/>
              </w:rPr>
            </w:pPr>
            <w:r w:rsidRPr="00BD5D73">
              <w:t xml:space="preserve">Develops material for a specific audience using clear language and workplace conventions to   convey </w:t>
            </w:r>
            <w:r w:rsidRPr="00BD5D73">
              <w:t>explicit information, requirements and recommendations</w:t>
            </w:r>
          </w:p>
        </w:tc>
      </w:tr>
      <w:tr w:rsidTr="00BD5D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1.4, 4.4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ListBullet"/>
              <w:rPr>
                <w:lang w:val="en-NZ"/>
              </w:rPr>
            </w:pPr>
            <w:r w:rsidRPr="00BD5D73">
              <w:t>Analyses numerical information to determine business costs and benefits, and analyse and compare usage data</w:t>
            </w:r>
          </w:p>
        </w:tc>
      </w:tr>
      <w:tr w:rsidTr="00BD5D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2.5, 3.2, 3.5, 4.2, 4.3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ListBullet"/>
            </w:pPr>
            <w:r w:rsidRPr="00BD5D73">
              <w:t>Uses listening and questioni</w:t>
            </w:r>
            <w:r w:rsidRPr="00BD5D73">
              <w:t>ng skills to confirm understanding of requirements</w:t>
            </w:r>
          </w:p>
          <w:p w:rsidR="00000000" w:rsidP="00BD5D73">
            <w:pPr>
              <w:pStyle w:val="ListBullet"/>
              <w:rPr>
                <w:lang w:val="en-NZ"/>
              </w:rPr>
            </w:pPr>
            <w:r w:rsidRPr="00BD5D73">
              <w:t>Participates in a verbal exchange of ideas/solutions and uses appropriate, detailed and clear language to address key personnel and to disseminate information</w:t>
            </w:r>
          </w:p>
        </w:tc>
      </w:tr>
      <w:tr w:rsidTr="00BD5D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Navigate the world of work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1.2, 1.3, 2.1, 2.3, 2.4, 3.3, 3.4, 4.2-4.4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ListBullet"/>
            </w:pPr>
            <w:r w:rsidRPr="00BD5D73">
              <w:t>Appreciates implications of legal and regulatory responsibilities related to own work</w:t>
            </w:r>
          </w:p>
          <w:p w:rsidR="00000000" w:rsidP="00BD5D73">
            <w:pPr>
              <w:pStyle w:val="ListBullet"/>
              <w:rPr>
                <w:lang w:val="en-NZ"/>
              </w:rPr>
            </w:pPr>
            <w:r w:rsidRPr="00BD5D73">
              <w:t>Adheres to organisational policies and procedures and considers own role in terms of its contribution to broader workplace goa</w:t>
            </w:r>
            <w:r w:rsidRPr="00BD5D73">
              <w:t xml:space="preserve">ls </w:t>
            </w:r>
          </w:p>
        </w:tc>
      </w:tr>
      <w:tr w:rsidTr="00BD5D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1.1, 1.3, 1.4, 2.1-2.3, 3.3, 4.1, 4.4, 4.5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ListBullet"/>
            </w:pPr>
            <w:r w:rsidRPr="00BD5D73">
              <w:t>Applies formal processes when planning more complex/unfamiliar tasks, producing plans with logically sequenced steps, reflecting some awareness of time and resource constraints</w:t>
            </w:r>
          </w:p>
          <w:p w:rsidR="00000000" w:rsidRPr="00BD5D73" w:rsidP="00BD5D73">
            <w:pPr>
              <w:pStyle w:val="ListBullet"/>
            </w:pPr>
            <w:r w:rsidRPr="00BD5D73">
              <w:t>In more comp</w:t>
            </w:r>
            <w:r w:rsidRPr="00BD5D73">
              <w:t>lex, non-routine situations, uses a formal decision-making process with support, setting or clarifying goals, gathering information and evaluating several choices against a limited set of criteria</w:t>
            </w:r>
          </w:p>
          <w:p w:rsidR="00000000" w:rsidRPr="00BD5D73" w:rsidP="00BD5D73">
            <w:pPr>
              <w:pStyle w:val="ListBullet"/>
            </w:pPr>
            <w:r w:rsidRPr="00BD5D73">
              <w:t xml:space="preserve">Recognises value of continuous improvement within own work </w:t>
            </w:r>
            <w:r w:rsidRPr="00BD5D73">
              <w:t>context where this involves incremental change</w:t>
            </w:r>
          </w:p>
          <w:p w:rsidR="00000000" w:rsidRPr="00BD5D73" w:rsidP="00BD5D73">
            <w:pPr>
              <w:pStyle w:val="ListBullet"/>
            </w:pPr>
            <w:r w:rsidRPr="00BD5D73">
              <w:t>Applies problem-solving processes when tackling an unfamiliar problem, breaking complex issues into manageable parts and identifying and evaluating several options for action</w:t>
            </w:r>
          </w:p>
          <w:p w:rsidR="00000000" w:rsidRPr="00BD5D73" w:rsidP="00BD5D73">
            <w:pPr>
              <w:pStyle w:val="ListBullet"/>
            </w:pPr>
            <w:r w:rsidRPr="00BD5D73">
              <w:t>Uses both formal and informal proc</w:t>
            </w:r>
            <w:r w:rsidRPr="00BD5D73">
              <w:t>esses to monitor implementation of solutions and reflect on outcomes</w:t>
            </w:r>
          </w:p>
        </w:tc>
      </w:tr>
    </w:tbl>
    <w:p w:rsidR="00000000" w:rsidRPr="00BD5D73" w:rsidP="00BD5D73">
      <w:pPr>
        <w:pStyle w:val="BodyText"/>
      </w:pPr>
    </w:p>
    <w:p w:rsidR="00000000" w:rsidRPr="00BD5D73" w:rsidP="00BD5D73">
      <w:pPr>
        <w:pStyle w:val="AllowPageBreak"/>
      </w:pPr>
    </w:p>
    <w:p w:rsidR="00000000" w:rsidRPr="00BD5D73" w:rsidP="00BD5D73">
      <w:pPr>
        <w:pStyle w:val="Heading1"/>
      </w:pPr>
      <w:bookmarkStart w:id="6" w:name="O_848933"/>
      <w:bookmarkEnd w:id="6"/>
      <w:r w:rsidRPr="00BD5D7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BD5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rPr>
                <w:rStyle w:val="SpecialBold"/>
              </w:rPr>
              <w:t xml:space="preserve">Code and title </w:t>
            </w:r>
          </w:p>
          <w:p w:rsidR="00000000" w:rsidRPr="00BD5D73" w:rsidP="00BD5D73">
            <w:pPr>
              <w:pStyle w:val="BodyText"/>
            </w:pPr>
            <w:r w:rsidRPr="00BD5D7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rPr>
                <w:rStyle w:val="SpecialBold"/>
              </w:rPr>
              <w:t>Code and title</w:t>
            </w:r>
          </w:p>
          <w:p w:rsidR="00000000" w:rsidRPr="00BD5D73" w:rsidP="00BD5D73">
            <w:pPr>
              <w:pStyle w:val="BodyText"/>
            </w:pPr>
            <w:r w:rsidRPr="00BD5D7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rPr>
                <w:rStyle w:val="SpecialBold"/>
              </w:rPr>
              <w:t>Equivalence status</w:t>
            </w:r>
          </w:p>
        </w:tc>
      </w:tr>
      <w:tr w:rsidTr="00BD5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BSBSMB411 Manage specialist external advisory services 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BSBSMB411 Manage specialist external advisory services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t>Equivalent unit</w:t>
            </w:r>
          </w:p>
        </w:tc>
      </w:tr>
    </w:tbl>
    <w:p w:rsidR="00000000" w:rsidRPr="00BD5D73" w:rsidP="00BD5D73">
      <w:pPr>
        <w:pStyle w:val="BodyText"/>
      </w:pPr>
    </w:p>
    <w:p w:rsidR="00000000" w:rsidRPr="00BD5D73" w:rsidP="00BD5D73">
      <w:pPr>
        <w:pStyle w:val="AllowPageBreak"/>
      </w:pPr>
    </w:p>
    <w:p w:rsidR="00000000" w:rsidRPr="00BD5D73" w:rsidP="00BD5D73">
      <w:pPr>
        <w:pStyle w:val="Heading1"/>
      </w:pPr>
      <w:bookmarkStart w:id="7" w:name="O_848939"/>
      <w:bookmarkEnd w:id="7"/>
      <w:r w:rsidRPr="00BD5D73">
        <w:t>Links</w:t>
      </w:r>
    </w:p>
    <w:p w:rsidR="00000000" w:rsidRPr="00BD5D73" w:rsidP="00841F42">
      <w:pPr>
        <w:pStyle w:val="BodyText"/>
      </w:pPr>
      <w:r w:rsidRPr="00BD5D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085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D5D73" w:rsidP="00841F42">
      <w:pPr>
        <w:pStyle w:val="BodyText"/>
        <w:sectPr w:rsidSect="00BD5D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5D73" w:rsidP="00BD5D73">
      <w:pPr>
        <w:pStyle w:val="SuperHeading"/>
      </w:pPr>
      <w:r w:rsidRPr="00BD5D73">
        <w:t xml:space="preserve">Assessment </w:t>
      </w:r>
      <w:r w:rsidRPr="00BD5D73">
        <w:t>Requirements for BSBSMB411 Manage specialist external advisory services</w:t>
      </w:r>
    </w:p>
    <w:p w:rsidR="00000000" w:rsidRPr="00BD5D73" w:rsidP="00BD5D73">
      <w:pPr>
        <w:pStyle w:val="Heading1"/>
      </w:pPr>
      <w:bookmarkStart w:id="8" w:name="O_848931"/>
      <w:bookmarkEnd w:id="8"/>
      <w:r w:rsidRPr="00BD5D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D5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rPr>
                <w:rStyle w:val="SpecialBold"/>
              </w:rPr>
              <w:t>Comments</w:t>
            </w:r>
          </w:p>
        </w:tc>
      </w:tr>
      <w:tr w:rsidTr="00BD5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Release 2</w:t>
            </w:r>
            <w:r w:rsidRPr="00BD5D73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t>This version released with BSB Business Services Training Package Version 2.0.</w:t>
            </w:r>
          </w:p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Version created to clarify intent of un</w:t>
            </w:r>
            <w:r w:rsidRPr="00BD5D73">
              <w:t>it</w:t>
            </w:r>
          </w:p>
        </w:tc>
      </w:tr>
      <w:tr w:rsidTr="00BD5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D73">
            <w:pPr>
              <w:pStyle w:val="BodyText"/>
              <w:rPr>
                <w:lang w:val="en-NZ"/>
              </w:rPr>
            </w:pPr>
            <w:r w:rsidRPr="00BD5D73">
              <w:t>Release 1</w:t>
            </w:r>
            <w:r w:rsidRPr="00BD5D73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D73" w:rsidP="00BD5D73">
            <w:pPr>
              <w:pStyle w:val="BodyText"/>
            </w:pPr>
            <w:r w:rsidRPr="00BD5D73">
              <w:t>This version first released with BSB Business Services Training Package Training Package Version 1.0.</w:t>
            </w:r>
          </w:p>
        </w:tc>
      </w:tr>
    </w:tbl>
    <w:p w:rsidR="00000000" w:rsidRPr="00BD5D73" w:rsidP="00BD5D73">
      <w:pPr>
        <w:pStyle w:val="BodyText"/>
      </w:pPr>
    </w:p>
    <w:p w:rsidR="00000000" w:rsidRPr="00BD5D73" w:rsidP="00BD5D73">
      <w:pPr>
        <w:pStyle w:val="AllowPageBreak"/>
      </w:pPr>
    </w:p>
    <w:p w:rsidR="00000000" w:rsidRPr="00BD5D73" w:rsidP="00BD5D73">
      <w:pPr>
        <w:pStyle w:val="Heading1"/>
      </w:pPr>
      <w:bookmarkStart w:id="9" w:name="O_848930"/>
      <w:bookmarkEnd w:id="9"/>
      <w:r w:rsidRPr="00BD5D73">
        <w:t>Performance Evidence</w:t>
      </w:r>
    </w:p>
    <w:p w:rsidR="00000000" w:rsidRPr="00BD5D73" w:rsidP="00841F42">
      <w:pPr>
        <w:pStyle w:val="BodyText"/>
      </w:pPr>
      <w:r w:rsidRPr="00BD5D73">
        <w:t>Evidence of the ability to:</w:t>
      </w:r>
    </w:p>
    <w:p w:rsidR="00000000" w:rsidRPr="00BD5D73" w:rsidP="00BD5D73">
      <w:pPr>
        <w:pStyle w:val="ListBullet"/>
      </w:pPr>
      <w:r w:rsidRPr="00BD5D73">
        <w:t>locate and select a specialist exter</w:t>
      </w:r>
      <w:r w:rsidRPr="00BD5D73">
        <w:t>nal advisory service relevant to the business, that meets specific organisational requirements including:</w:t>
      </w:r>
    </w:p>
    <w:p w:rsidR="00000000" w:rsidRPr="00BD5D73" w:rsidP="00BD5D73">
      <w:pPr>
        <w:pStyle w:val="ListBullet2"/>
      </w:pPr>
      <w:r w:rsidRPr="00BD5D73">
        <w:t>identifying skill or knowledge gaps of the business</w:t>
      </w:r>
    </w:p>
    <w:p w:rsidR="00000000" w:rsidRPr="00BD5D73" w:rsidP="00BD5D73">
      <w:pPr>
        <w:pStyle w:val="ListBullet2"/>
      </w:pPr>
      <w:r w:rsidRPr="00BD5D73">
        <w:t xml:space="preserve">identifying relevant industry, regulatory and organisational requirements </w:t>
      </w:r>
    </w:p>
    <w:p w:rsidR="00000000" w:rsidRPr="00BD5D73" w:rsidP="00BD5D73">
      <w:pPr>
        <w:pStyle w:val="ListBullet"/>
      </w:pPr>
      <w:r w:rsidRPr="00BD5D73">
        <w:t>document selection pr</w:t>
      </w:r>
      <w:r w:rsidRPr="00BD5D73">
        <w:t>ocess and outcomes according to business procedures</w:t>
      </w:r>
    </w:p>
    <w:p w:rsidR="00000000" w:rsidRPr="00BD5D73" w:rsidP="00BD5D73">
      <w:pPr>
        <w:pStyle w:val="ListBullet"/>
      </w:pPr>
      <w:r w:rsidRPr="00BD5D73">
        <w:t>agree on and document services to be provided with the successful advisor or contractor</w:t>
      </w:r>
    </w:p>
    <w:p w:rsidR="00000000" w:rsidRPr="00BD5D73" w:rsidP="00BD5D73">
      <w:pPr>
        <w:pStyle w:val="ListBullet"/>
      </w:pPr>
      <w:r w:rsidRPr="00BD5D73">
        <w:t>provide successful advisor or contractor with an induction program and ongoing feedback as required</w:t>
      </w:r>
    </w:p>
    <w:p w:rsidR="00000000" w:rsidRPr="00BD5D73" w:rsidP="00BD5D73">
      <w:pPr>
        <w:pStyle w:val="ListBullet"/>
      </w:pPr>
      <w:r w:rsidRPr="00BD5D73">
        <w:t>monitor mileston</w:t>
      </w:r>
      <w:r w:rsidRPr="00BD5D73">
        <w:t>es and deliverables, and evaluate effectiveness of specialist external advisory services against agreed terms and conditions.</w:t>
      </w:r>
    </w:p>
    <w:p w:rsidR="00000000" w:rsidRPr="00BD5D73" w:rsidP="00BD5D73">
      <w:pPr>
        <w:pStyle w:val="BodyText"/>
      </w:pPr>
      <w:r w:rsidRPr="00BD5D73">
        <w:tab/>
      </w:r>
    </w:p>
    <w:p w:rsidR="00000000" w:rsidRPr="00BD5D73" w:rsidP="00841F42">
      <w:pPr>
        <w:pStyle w:val="BodyText"/>
      </w:pPr>
      <w:r w:rsidRPr="00BD5D73">
        <w:t>Note: If a specific volume or frequency is not stated, then evidence must be provided at least once.</w:t>
      </w:r>
    </w:p>
    <w:p w:rsidR="00000000" w:rsidRPr="00BD5D73" w:rsidP="00BD5D73">
      <w:pPr>
        <w:pStyle w:val="Heading1"/>
      </w:pPr>
      <w:bookmarkStart w:id="10" w:name="O_848929"/>
      <w:bookmarkEnd w:id="10"/>
      <w:r w:rsidRPr="00BD5D73">
        <w:t>Knowledge Evidence</w:t>
      </w:r>
    </w:p>
    <w:p w:rsidR="00000000" w:rsidRPr="00BD5D73" w:rsidP="00841F42">
      <w:pPr>
        <w:pStyle w:val="BodyText"/>
      </w:pPr>
      <w:r w:rsidRPr="00BD5D73">
        <w:t>To complete the unit requirements safely and effectively, the individual must:</w:t>
      </w:r>
    </w:p>
    <w:p w:rsidR="00000000" w:rsidRPr="00BD5D73" w:rsidP="00BD5D73">
      <w:pPr>
        <w:pStyle w:val="ListBullet"/>
      </w:pPr>
      <w:r w:rsidRPr="00BD5D73">
        <w:t>outline key steps in engaging external specialist advisors or services</w:t>
      </w:r>
    </w:p>
    <w:p w:rsidR="00000000" w:rsidRPr="00BD5D73" w:rsidP="00BD5D73">
      <w:pPr>
        <w:pStyle w:val="ListBullet"/>
      </w:pPr>
      <w:r w:rsidRPr="00BD5D73">
        <w:t>describe negotiation and conflict-resolution strategies</w:t>
      </w:r>
    </w:p>
    <w:p w:rsidR="00000000" w:rsidRPr="00BD5D73" w:rsidP="00BD5D73">
      <w:pPr>
        <w:pStyle w:val="ListBullet"/>
      </w:pPr>
      <w:r w:rsidRPr="00BD5D73">
        <w:t>summarise business and industr</w:t>
      </w:r>
      <w:r w:rsidRPr="00BD5D73">
        <w:t>y requirements relating to specialist advisory services for the business:</w:t>
      </w:r>
    </w:p>
    <w:p w:rsidR="00000000" w:rsidRPr="00BD5D73" w:rsidP="00BD5D73">
      <w:pPr>
        <w:pStyle w:val="ListBullet2"/>
      </w:pPr>
      <w:r w:rsidRPr="00BD5D73">
        <w:t>required licences, industry registration, government approval, and professional membership</w:t>
      </w:r>
    </w:p>
    <w:p w:rsidR="00000000" w:rsidRPr="00BD5D73" w:rsidP="00BD5D73">
      <w:pPr>
        <w:pStyle w:val="ListBullet2"/>
      </w:pPr>
      <w:r w:rsidRPr="00BD5D73">
        <w:t>minimum qualifications</w:t>
      </w:r>
    </w:p>
    <w:p w:rsidR="00000000" w:rsidRPr="00BD5D73" w:rsidP="00BD5D73">
      <w:pPr>
        <w:pStyle w:val="ListBullet2"/>
      </w:pPr>
      <w:r w:rsidRPr="00BD5D73">
        <w:t xml:space="preserve">vendor approval or certification. </w:t>
      </w:r>
    </w:p>
    <w:p w:rsidR="00000000" w:rsidRPr="00BD5D73" w:rsidP="00BD5D73">
      <w:pPr>
        <w:pStyle w:val="AllowPageBreak"/>
      </w:pPr>
    </w:p>
    <w:p w:rsidR="00000000" w:rsidRPr="00BD5D73" w:rsidP="00BD5D73">
      <w:pPr>
        <w:pStyle w:val="Heading1"/>
      </w:pPr>
      <w:bookmarkStart w:id="11" w:name="O_848928"/>
      <w:bookmarkEnd w:id="11"/>
      <w:r w:rsidRPr="00BD5D73">
        <w:t>Assessment Cond</w:t>
      </w:r>
      <w:r w:rsidRPr="00BD5D73">
        <w:t>itions</w:t>
      </w:r>
    </w:p>
    <w:p w:rsidR="00000000" w:rsidRPr="00BD5D73" w:rsidP="00841F42">
      <w:pPr>
        <w:pStyle w:val="BodyText"/>
      </w:pPr>
      <w:r w:rsidRPr="00BD5D73">
        <w:t>Assessment must be conducted in a safe environment where evidence gathered demonstrates consistent performance of typical activities experienced in the Management and Leadership – Small and Micro Business field of work and include access to:</w:t>
      </w:r>
    </w:p>
    <w:p w:rsidR="00000000" w:rsidRPr="00BD5D73" w:rsidP="00BD5D73">
      <w:pPr>
        <w:pStyle w:val="ListBullet"/>
      </w:pPr>
      <w:r w:rsidRPr="00BD5D73">
        <w:t>releva</w:t>
      </w:r>
      <w:r w:rsidRPr="00BD5D73">
        <w:t>nt legislation, regulations, standards and codes</w:t>
      </w:r>
    </w:p>
    <w:p w:rsidR="00000000" w:rsidRPr="00BD5D73" w:rsidP="00BD5D73">
      <w:pPr>
        <w:pStyle w:val="ListBullet"/>
      </w:pPr>
      <w:r w:rsidRPr="00BD5D73">
        <w:t>relevant workplace documentation and resources</w:t>
      </w:r>
    </w:p>
    <w:p w:rsidR="00000000" w:rsidRPr="00BD5D73" w:rsidP="00BD5D73">
      <w:pPr>
        <w:pStyle w:val="ListBullet"/>
      </w:pPr>
      <w:r w:rsidRPr="00BD5D73">
        <w:t xml:space="preserve">case studies or where possible, real situations </w:t>
      </w:r>
    </w:p>
    <w:p w:rsidR="00000000" w:rsidRPr="00BD5D73" w:rsidP="00BD5D73">
      <w:pPr>
        <w:pStyle w:val="ListBullet"/>
      </w:pPr>
      <w:r w:rsidRPr="00BD5D73">
        <w:t>interaction with others.</w:t>
      </w:r>
    </w:p>
    <w:p w:rsidR="00000000" w:rsidRPr="00BD5D73" w:rsidP="00BD5D73">
      <w:pPr>
        <w:pStyle w:val="BodyText"/>
      </w:pPr>
    </w:p>
    <w:p w:rsidR="00000000" w:rsidRPr="00BD5D73" w:rsidP="00841F42">
      <w:pPr>
        <w:pStyle w:val="BodyText"/>
      </w:pPr>
      <w:r w:rsidRPr="00BD5D73">
        <w:t>Assessors of this unit must satisfy the requirements for</w:t>
      </w:r>
      <w:r w:rsidRPr="00BD5D73">
        <w:t xml:space="preserve"> assessors in applicable vocational education and training legislation, frameworks and/or standards.</w:t>
      </w:r>
    </w:p>
    <w:p w:rsidR="00000000" w:rsidRPr="00BD5D73" w:rsidP="00BD5D73">
      <w:pPr>
        <w:pStyle w:val="Heading1"/>
      </w:pPr>
      <w:bookmarkStart w:id="12" w:name="O_848940"/>
      <w:bookmarkEnd w:id="12"/>
      <w:r w:rsidRPr="00BD5D73">
        <w:t>Links</w:t>
      </w:r>
    </w:p>
    <w:p w:rsidR="00000000" w:rsidRPr="00BD5D73" w:rsidP="00841F42">
      <w:pPr>
        <w:pStyle w:val="BodyText"/>
      </w:pPr>
      <w:r w:rsidRPr="00BD5D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085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D5D73" w:rsidP="00BD5D73"/>
    <w:sectPr w:rsidSect="00BD5D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73" w:rsidRPr="00841F42" w:rsidP="00841F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F42" w:rsidP="00BD5D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41F42" w:rsidP="00BD5D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41F42" w:rsidP="00BD5D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73" w:rsidP="00BD5D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1F42">
      <w:t>Approved</w:t>
    </w:r>
    <w:r w:rsidR="00841F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1F4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1F42">
      <w:rPr>
        <w:noProof/>
      </w:rPr>
      <w:t>5</w:t>
    </w:r>
    <w:r>
      <w:rPr>
        <w:noProof/>
      </w:rPr>
      <w:fldChar w:fldCharType="end"/>
    </w:r>
  </w:p>
  <w:p w:rsidR="00BD5D73" w:rsidP="00BD5D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1F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1F42">
      <w:t>Future Skills Organisation</w:t>
    </w:r>
    <w:r w:rsidR="00841F42">
      <w:fldChar w:fldCharType="end"/>
    </w:r>
  </w:p>
  <w:p w:rsidR="00BD5D73" w:rsidP="00BD5D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F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D73" w:rsidRPr="00841F42" w:rsidP="00841F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F42" w:rsidRPr="002D2AF8" w:rsidP="00BD5D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BSBSMB411 Manage specialist external advisory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1F42" w:rsidP="00BD5D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73" w:rsidRPr="002D2AF8" w:rsidP="00BD5D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1F42">
      <w:t>BSBSMB411 Manage specialist external advisory services</w:t>
    </w:r>
    <w:r w:rsidR="00841F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1F42">
      <w:rPr>
        <w:noProof/>
      </w:rPr>
      <w:t>2 March 2025</w:t>
    </w:r>
    <w:r>
      <w:fldChar w:fldCharType="end"/>
    </w:r>
  </w:p>
  <w:p w:rsidR="00BD5D73" w:rsidP="00BD5D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3624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18A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061F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D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D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D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D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D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D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D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D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D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D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D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D73"/>
  </w:style>
  <w:style w:type="character" w:customStyle="1" w:styleId="Heading1Char">
    <w:name w:val="Heading 1 Char"/>
    <w:basedOn w:val="DefaultParagraphFont"/>
    <w:link w:val="Heading1"/>
    <w:rsid w:val="00BD5D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D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D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5D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D73"/>
    <w:rPr>
      <w:b/>
      <w:spacing w:val="0"/>
    </w:rPr>
  </w:style>
  <w:style w:type="paragraph" w:styleId="ListBullet2">
    <w:name w:val="List Bullet 2"/>
    <w:basedOn w:val="List2"/>
    <w:rsid w:val="00BD5D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5D73"/>
    <w:rPr>
      <w:i/>
    </w:rPr>
  </w:style>
  <w:style w:type="paragraph" w:customStyle="1" w:styleId="SuperHeading">
    <w:name w:val="SuperHeading"/>
    <w:basedOn w:val="Normal"/>
    <w:rsid w:val="00BD5D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D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D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D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D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D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D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D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D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D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D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D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D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D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D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D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D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D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D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D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D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5D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D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D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D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D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D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D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D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D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5D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D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D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D73"/>
  </w:style>
  <w:style w:type="paragraph" w:styleId="TableofFigures">
    <w:name w:val="table of figures"/>
    <w:basedOn w:val="Normal"/>
    <w:next w:val="Normal"/>
    <w:semiHidden/>
    <w:rsid w:val="00BD5D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D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5D73"/>
    <w:rPr>
      <w:rFonts w:ascii="Wingdings" w:hAnsi="Wingdings"/>
    </w:rPr>
  </w:style>
  <w:style w:type="paragraph" w:customStyle="1" w:styleId="TableHeading">
    <w:name w:val="Table Heading"/>
    <w:basedOn w:val="HeadingBase"/>
    <w:rsid w:val="00BD5D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D73"/>
    <w:rPr>
      <w:color w:val="0033CC"/>
      <w:u w:val="none"/>
    </w:rPr>
  </w:style>
  <w:style w:type="paragraph" w:customStyle="1" w:styleId="BodyTextRight">
    <w:name w:val="Body Text Right"/>
    <w:basedOn w:val="BodyText"/>
    <w:rsid w:val="00BD5D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D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D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D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D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D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D73"/>
    <w:rPr>
      <w:sz w:val="32"/>
    </w:rPr>
  </w:style>
  <w:style w:type="paragraph" w:customStyle="1" w:styleId="HeadingProcedure">
    <w:name w:val="Heading Procedure"/>
    <w:basedOn w:val="HeadingBase"/>
    <w:next w:val="Normal"/>
    <w:rsid w:val="00BD5D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D73"/>
    <w:pPr>
      <w:spacing w:before="60" w:after="60"/>
    </w:pPr>
  </w:style>
  <w:style w:type="paragraph" w:styleId="ListContinue">
    <w:name w:val="List Continue"/>
    <w:basedOn w:val="List"/>
    <w:rsid w:val="00BD5D73"/>
    <w:pPr>
      <w:ind w:firstLine="0"/>
    </w:pPr>
  </w:style>
  <w:style w:type="paragraph" w:customStyle="1" w:styleId="ListNote">
    <w:name w:val="List Note"/>
    <w:basedOn w:val="List"/>
    <w:rsid w:val="00BD5D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D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D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D73"/>
    <w:rPr>
      <w:rFonts w:ascii="Courier New" w:hAnsi="Courier New"/>
    </w:rPr>
  </w:style>
  <w:style w:type="paragraph" w:customStyle="1" w:styleId="NoteBullet">
    <w:name w:val="Note Bullet"/>
    <w:basedOn w:val="Note"/>
    <w:rsid w:val="00BD5D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D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D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D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D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5D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D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D73"/>
    <w:rPr>
      <w:b/>
      <w:smallCaps/>
    </w:rPr>
  </w:style>
  <w:style w:type="paragraph" w:customStyle="1" w:styleId="TableListNumber">
    <w:name w:val="Table List Number"/>
    <w:basedOn w:val="ListNumber"/>
    <w:rsid w:val="00BD5D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D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D73"/>
    <w:pPr>
      <w:numPr>
        <w:numId w:val="9"/>
      </w:numPr>
    </w:pPr>
  </w:style>
  <w:style w:type="paragraph" w:customStyle="1" w:styleId="ListAlpha2">
    <w:name w:val="List Alpha 2"/>
    <w:basedOn w:val="List2"/>
    <w:rsid w:val="00BD5D73"/>
    <w:pPr>
      <w:numPr>
        <w:numId w:val="8"/>
      </w:numPr>
    </w:pPr>
  </w:style>
  <w:style w:type="paragraph" w:styleId="List2">
    <w:name w:val="List 2"/>
    <w:basedOn w:val="BodyText"/>
    <w:rsid w:val="00BD5D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D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D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D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D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D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5D73"/>
    <w:pPr>
      <w:numPr>
        <w:numId w:val="4"/>
      </w:numPr>
    </w:pPr>
  </w:style>
  <w:style w:type="paragraph" w:styleId="ListContinue2">
    <w:name w:val="List Continue 2"/>
    <w:basedOn w:val="List2"/>
    <w:rsid w:val="00BD5D73"/>
    <w:pPr>
      <w:ind w:firstLine="0"/>
    </w:pPr>
  </w:style>
  <w:style w:type="paragraph" w:styleId="ListContinue3">
    <w:name w:val="List Continue 3"/>
    <w:basedOn w:val="List3"/>
    <w:rsid w:val="00BD5D73"/>
    <w:pPr>
      <w:ind w:left="1021" w:firstLine="0"/>
    </w:pPr>
  </w:style>
  <w:style w:type="paragraph" w:styleId="ListContinue4">
    <w:name w:val="List Continue 4"/>
    <w:basedOn w:val="List4"/>
    <w:rsid w:val="00BD5D73"/>
    <w:pPr>
      <w:ind w:firstLine="0"/>
    </w:pPr>
  </w:style>
  <w:style w:type="paragraph" w:styleId="ListContinue5">
    <w:name w:val="List Continue 5"/>
    <w:basedOn w:val="List5"/>
    <w:rsid w:val="00BD5D73"/>
    <w:pPr>
      <w:ind w:firstLine="0"/>
    </w:pPr>
  </w:style>
  <w:style w:type="paragraph" w:styleId="ListNumber3">
    <w:name w:val="List Number 3"/>
    <w:basedOn w:val="List3"/>
    <w:rsid w:val="00BD5D73"/>
    <w:pPr>
      <w:numPr>
        <w:numId w:val="5"/>
      </w:numPr>
    </w:pPr>
  </w:style>
  <w:style w:type="paragraph" w:styleId="ListNumber4">
    <w:name w:val="List Number 4"/>
    <w:basedOn w:val="List4"/>
    <w:rsid w:val="00BD5D73"/>
    <w:pPr>
      <w:numPr>
        <w:numId w:val="6"/>
      </w:numPr>
    </w:pPr>
  </w:style>
  <w:style w:type="paragraph" w:styleId="ListNumber5">
    <w:name w:val="List Number 5"/>
    <w:basedOn w:val="List5"/>
    <w:rsid w:val="00BD5D73"/>
    <w:pPr>
      <w:numPr>
        <w:numId w:val="7"/>
      </w:numPr>
    </w:pPr>
  </w:style>
  <w:style w:type="paragraph" w:styleId="BlockText">
    <w:name w:val="Block Text"/>
    <w:basedOn w:val="Normal"/>
    <w:rsid w:val="00BD5D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D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D73"/>
    <w:rPr>
      <w:sz w:val="16"/>
      <w:vertAlign w:val="superscript"/>
    </w:rPr>
  </w:style>
  <w:style w:type="character" w:customStyle="1" w:styleId="Symbols">
    <w:name w:val="Symbols"/>
    <w:basedOn w:val="DefaultParagraphFont"/>
    <w:rsid w:val="00BD5D73"/>
    <w:rPr>
      <w:rFonts w:ascii="Symbol" w:hAnsi="Symbol"/>
    </w:rPr>
  </w:style>
  <w:style w:type="character" w:customStyle="1" w:styleId="MenuOptions">
    <w:name w:val="Menu Options"/>
    <w:basedOn w:val="DefaultParagraphFont"/>
    <w:rsid w:val="00BD5D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D73"/>
    <w:rPr>
      <w:b/>
    </w:rPr>
  </w:style>
  <w:style w:type="character" w:customStyle="1" w:styleId="Underlined">
    <w:name w:val="Underlined"/>
    <w:basedOn w:val="DefaultParagraphFont"/>
    <w:rsid w:val="00BD5D73"/>
    <w:rPr>
      <w:u w:val="single"/>
    </w:rPr>
  </w:style>
  <w:style w:type="paragraph" w:customStyle="1" w:styleId="TableBodyTextRight">
    <w:name w:val="Table Body Text Right"/>
    <w:basedOn w:val="TableBodyText"/>
    <w:rsid w:val="00BD5D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D73"/>
    <w:rPr>
      <w:sz w:val="18"/>
    </w:rPr>
  </w:style>
  <w:style w:type="paragraph" w:customStyle="1" w:styleId="BodySmallRight">
    <w:name w:val="Body Small Right"/>
    <w:basedOn w:val="BodyTextRight"/>
    <w:rsid w:val="00BD5D73"/>
    <w:rPr>
      <w:sz w:val="18"/>
      <w:szCs w:val="18"/>
    </w:rPr>
  </w:style>
  <w:style w:type="paragraph" w:customStyle="1" w:styleId="MarginEdition">
    <w:name w:val="Margin Edition"/>
    <w:basedOn w:val="MarginNote"/>
    <w:rsid w:val="00BD5D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D73"/>
    <w:rPr>
      <w:sz w:val="2"/>
      <w:szCs w:val="2"/>
    </w:rPr>
  </w:style>
  <w:style w:type="character" w:customStyle="1" w:styleId="Small">
    <w:name w:val="Small"/>
    <w:basedOn w:val="DefaultParagraphFont"/>
    <w:rsid w:val="00BD5D73"/>
    <w:rPr>
      <w:sz w:val="16"/>
    </w:rPr>
  </w:style>
  <w:style w:type="paragraph" w:customStyle="1" w:styleId="WideTable">
    <w:name w:val="Wide Table"/>
    <w:basedOn w:val="Normal"/>
    <w:rsid w:val="00BD5D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D73"/>
  </w:style>
  <w:style w:type="paragraph" w:styleId="Quote">
    <w:name w:val="Quote"/>
    <w:basedOn w:val="Heading1"/>
    <w:link w:val="QuoteChar"/>
    <w:qFormat/>
    <w:rsid w:val="00BD5D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D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D73"/>
    <w:pPr>
      <w:pageBreakBefore/>
    </w:pPr>
  </w:style>
  <w:style w:type="paragraph" w:customStyle="1" w:styleId="Border">
    <w:name w:val="Border"/>
    <w:basedOn w:val="Normal"/>
    <w:qFormat/>
    <w:rsid w:val="00BD5D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D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D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D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D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D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D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D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D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D73"/>
    <w:rPr>
      <w:u w:val="single"/>
    </w:rPr>
  </w:style>
  <w:style w:type="character" w:customStyle="1" w:styleId="BoldandItalics">
    <w:name w:val="Bold and Italics"/>
    <w:qFormat/>
    <w:rsid w:val="00BD5D73"/>
    <w:rPr>
      <w:b/>
      <w:i/>
      <w:u w:val="none"/>
    </w:rPr>
  </w:style>
  <w:style w:type="paragraph" w:styleId="BalloonText">
    <w:name w:val="Balloon Text"/>
    <w:basedOn w:val="Normal"/>
    <w:link w:val="BalloonTextChar"/>
    <w:rsid w:val="00BD5D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D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D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D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D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D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D73"/>
    <w:pPr>
      <w:spacing w:before="0" w:after="0"/>
    </w:pPr>
  </w:style>
  <w:style w:type="paragraph" w:customStyle="1" w:styleId="BodyTextBold">
    <w:name w:val="Body Text Bold"/>
    <w:basedOn w:val="BodyText"/>
    <w:qFormat/>
    <w:rsid w:val="00BD5D73"/>
    <w:rPr>
      <w:b/>
    </w:rPr>
  </w:style>
  <w:style w:type="character" w:styleId="Hyperlink">
    <w:name w:val="Hyperlink"/>
    <w:basedOn w:val="DefaultParagraphFont"/>
    <w:uiPriority w:val="99"/>
    <w:unhideWhenUsed/>
    <w:rsid w:val="00841F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1098</Words>
  <Characters>7132</Characters>
  <Application>Microsoft Office Word</Application>
  <DocSecurity>0</DocSecurity>
  <Lines>237</Lines>
  <Paragraphs>146</Paragraphs>
  <ScaleCrop>false</ScaleCrop>
  <Company>Author-it Software Corporation Ltd.</Company>
  <LinksUpToDate>false</LinksUpToDate>
  <CharactersWithSpaces>8084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BSBSMB411 Manage specialist external advisory services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2025-03-01T19:23:00Z</dcterms:created>
  <dcterms:modified xsi:type="dcterms:W3CDTF">2025-03-01T19:23:00Z</dcterms:modified>
</cp:coreProperties>
</file>