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E9A" w:rsidP="00D11E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BSBSMB410 Review and implement energy efficiency in business operations</w:t>
      </w:r>
      <w:r>
        <w:fldChar w:fldCharType="end"/>
      </w:r>
    </w:p>
    <w:p w:rsidR="00D11E9A" w:rsidP="00D11E9A">
      <w:pPr>
        <w:pStyle w:val="Version"/>
        <w:sectPr w:rsidSect="00943E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43E40" w:rsidP="00943E40">
      <w:pPr>
        <w:pStyle w:val="SuperHeading"/>
      </w:pPr>
      <w:r w:rsidRPr="00943E40">
        <w:t>BSBSMB410 Review and implement energy efficiency in business operations</w:t>
      </w:r>
    </w:p>
    <w:p w:rsidR="00000000" w:rsidRPr="00943E40" w:rsidP="00943E40">
      <w:pPr>
        <w:pStyle w:val="Heading1"/>
      </w:pPr>
      <w:bookmarkStart w:id="1" w:name="O_848923"/>
      <w:bookmarkEnd w:id="1"/>
      <w:r w:rsidRPr="00943E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9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E40" w:rsidP="00943E40">
            <w:pPr>
              <w:pStyle w:val="BodyText"/>
            </w:pPr>
            <w:r w:rsidRPr="00943E40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rPr>
                <w:rStyle w:val="SpecialBold"/>
              </w:rPr>
              <w:t>Comments</w:t>
            </w:r>
          </w:p>
        </w:tc>
      </w:tr>
      <w:tr w:rsidTr="009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Release 2</w:t>
            </w:r>
            <w:r w:rsidRPr="00943E40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E40" w:rsidP="00943E40">
            <w:pPr>
              <w:pStyle w:val="BodyText"/>
            </w:pPr>
            <w:r w:rsidRPr="00943E40">
              <w:t>This version released with BSB Business Services Training Package Version 2.0.</w:t>
            </w:r>
          </w:p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Version created to clarify intent of unit</w:t>
            </w:r>
          </w:p>
        </w:tc>
      </w:tr>
      <w:tr w:rsidTr="009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Release 1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E40" w:rsidP="00943E40">
            <w:pPr>
              <w:pStyle w:val="BodyText"/>
            </w:pPr>
            <w:r w:rsidRPr="00943E40">
              <w:t>This version first released with BSB Business Services Training Package Training Package Version 1.0.</w:t>
            </w:r>
          </w:p>
        </w:tc>
      </w:tr>
    </w:tbl>
    <w:p w:rsidR="00000000" w:rsidRPr="00943E40" w:rsidP="00943E40">
      <w:pPr>
        <w:pStyle w:val="BodyText"/>
      </w:pPr>
    </w:p>
    <w:p w:rsidR="00000000" w:rsidRPr="00943E40" w:rsidP="00943E40">
      <w:pPr>
        <w:pStyle w:val="AllowPageBreak"/>
      </w:pPr>
    </w:p>
    <w:p w:rsidR="00000000" w:rsidRPr="00943E40" w:rsidP="00943E40">
      <w:pPr>
        <w:pStyle w:val="Heading1"/>
      </w:pPr>
      <w:bookmarkStart w:id="2" w:name="O_848922"/>
      <w:bookmarkEnd w:id="2"/>
      <w:r w:rsidRPr="00943E40">
        <w:t>Application</w:t>
      </w:r>
    </w:p>
    <w:p w:rsidR="00000000" w:rsidRPr="00943E40" w:rsidP="00D11E9A">
      <w:pPr>
        <w:pStyle w:val="BodyText"/>
      </w:pPr>
      <w:r w:rsidRPr="00943E40">
        <w:t>This unit describes the skills and knowledge required to undertake a s</w:t>
      </w:r>
      <w:r w:rsidRPr="00943E40">
        <w:t>tructured review and analysis of data relating to energy use, and to plan for and implement energy efficiency in a small business or work area within a larger organisation.</w:t>
      </w:r>
    </w:p>
    <w:p w:rsidR="00000000" w:rsidRPr="00943E40" w:rsidP="00D11E9A">
      <w:pPr>
        <w:pStyle w:val="BodyText"/>
      </w:pPr>
      <w:r w:rsidRPr="00943E40">
        <w:t>It applies to individuals who use analytical and problem-solving skills and take r</w:t>
      </w:r>
      <w:r w:rsidRPr="00943E40">
        <w:t xml:space="preserve">esponsibility for adopting and promoting approaches to improve energy efficiency. </w:t>
      </w:r>
    </w:p>
    <w:p w:rsidR="00000000" w:rsidRPr="00943E40" w:rsidP="00D11E9A">
      <w:pPr>
        <w:pStyle w:val="BodyText"/>
      </w:pPr>
      <w:r w:rsidRPr="00943E40">
        <w:t>No licensing, legislative or certification requirements apply to this unit at the time of publication.</w:t>
      </w:r>
    </w:p>
    <w:p w:rsidR="00000000" w:rsidRPr="00943E40" w:rsidP="00943E40">
      <w:pPr>
        <w:pStyle w:val="Heading1"/>
      </w:pPr>
      <w:bookmarkStart w:id="3" w:name="O_848921"/>
      <w:bookmarkEnd w:id="3"/>
      <w:r w:rsidRPr="00943E40">
        <w:t>Unit Sector</w:t>
      </w:r>
    </w:p>
    <w:p w:rsidR="00000000" w:rsidRPr="00943E40" w:rsidP="00D11E9A">
      <w:pPr>
        <w:pStyle w:val="BodyText"/>
      </w:pPr>
      <w:r w:rsidRPr="00943E40">
        <w:t>Management and Leadership –</w:t>
      </w:r>
      <w:r w:rsidRPr="00943E40">
        <w:t xml:space="preserve"> Small and Micro Business</w:t>
      </w:r>
    </w:p>
    <w:p w:rsidR="00000000" w:rsidRPr="00943E40" w:rsidP="00943E40">
      <w:pPr>
        <w:pStyle w:val="Heading1"/>
      </w:pPr>
      <w:bookmarkStart w:id="4" w:name="O_848920"/>
      <w:bookmarkEnd w:id="4"/>
      <w:r w:rsidRPr="00943E4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43E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E40" w:rsidP="00943E40">
            <w:pPr>
              <w:pStyle w:val="BodyText"/>
            </w:pPr>
            <w:r w:rsidRPr="00943E4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rPr>
                <w:rStyle w:val="SpecialBold"/>
              </w:rPr>
              <w:t>PERFORMANCE CRITERIA</w:t>
            </w:r>
          </w:p>
        </w:tc>
      </w:tr>
      <w:tr w:rsidTr="00943E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E40" w:rsidP="00943E40">
            <w:pPr>
              <w:pStyle w:val="BodyText"/>
            </w:pPr>
            <w:r w:rsidRPr="00943E4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3E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1. Determi</w:t>
            </w:r>
            <w:r w:rsidRPr="00943E40">
              <w:t>ne ways to measure energy use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E40" w:rsidP="00943E40">
            <w:pPr>
              <w:pStyle w:val="BodyText"/>
            </w:pPr>
            <w:r w:rsidRPr="00943E40">
              <w:t xml:space="preserve">1.1 Determine and rank in order of importance key drivers for improving energy efficiency in the business  </w:t>
            </w:r>
          </w:p>
          <w:p w:rsidR="00000000" w:rsidRPr="00943E40" w:rsidP="00943E40">
            <w:pPr>
              <w:pStyle w:val="BodyText"/>
            </w:pPr>
            <w:r w:rsidRPr="00943E40">
              <w:t xml:space="preserve">1.2 Identify types of energy used in the business and what energy </w:t>
            </w:r>
            <w:r w:rsidRPr="00943E40">
              <w:t xml:space="preserve">is used for  </w:t>
            </w:r>
          </w:p>
          <w:p w:rsidR="00000000" w:rsidRPr="00943E40" w:rsidP="00943E40">
            <w:pPr>
              <w:pStyle w:val="BodyText"/>
            </w:pPr>
            <w:r w:rsidRPr="00943E40">
              <w:t xml:space="preserve">1.3 Decide what will be measured, and </w:t>
            </w:r>
            <w:r w:rsidRPr="00943E40">
              <w:t xml:space="preserve">how </w:t>
            </w:r>
          </w:p>
          <w:p w:rsidR="00000000" w:rsidRPr="00943E40" w:rsidP="00943E40">
            <w:pPr>
              <w:pStyle w:val="BodyText"/>
            </w:pPr>
            <w:r w:rsidRPr="00943E40">
              <w:t xml:space="preserve">1.4 Source and use technologies or tools to collate energy use measurements   </w:t>
            </w:r>
          </w:p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1.5 Source and seek advice of specialists if required, to assist with measuring and analysing energy use</w:t>
            </w:r>
          </w:p>
        </w:tc>
      </w:tr>
      <w:tr w:rsidTr="00943E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2. Measure and analyse energy use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E40" w:rsidP="00943E40">
            <w:pPr>
              <w:pStyle w:val="BodyText"/>
            </w:pPr>
            <w:r w:rsidRPr="00943E40">
              <w:t xml:space="preserve">2.1 Measure and record use of different types of energy used in the business  </w:t>
            </w:r>
          </w:p>
          <w:p w:rsidR="00000000" w:rsidRPr="00943E40" w:rsidP="00943E40">
            <w:pPr>
              <w:pStyle w:val="BodyText"/>
            </w:pPr>
            <w:r w:rsidRPr="00943E40">
              <w:t xml:space="preserve">2.2 Estimate use of energy where direct measurement is not possible  </w:t>
            </w:r>
          </w:p>
          <w:p w:rsidR="00000000" w:rsidRPr="00943E40" w:rsidP="00943E40">
            <w:pPr>
              <w:pStyle w:val="BodyText"/>
            </w:pPr>
            <w:r w:rsidRPr="00943E40">
              <w:t xml:space="preserve">2.3 Analyse energy use for trends, and compare with industry standards where appropriate  </w:t>
            </w:r>
          </w:p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2.4 Interpret da</w:t>
            </w:r>
            <w:r w:rsidRPr="00943E40">
              <w:t>ta and advice provided by specialist advisors if used</w:t>
            </w:r>
          </w:p>
        </w:tc>
      </w:tr>
      <w:tr w:rsidTr="00943E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 xml:space="preserve">3. Determine ways to improve energy efficiency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E40" w:rsidP="00943E40">
            <w:pPr>
              <w:pStyle w:val="BodyText"/>
            </w:pPr>
            <w:r w:rsidRPr="00943E40">
              <w:t xml:space="preserve">3.1 Propose methods to improve energy efficiency based on analysis of energy use and related information </w:t>
            </w:r>
          </w:p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3.2 Undertake a cost-benefit analysis of propos</w:t>
            </w:r>
            <w:r w:rsidRPr="00943E40">
              <w:t xml:space="preserve">ed methods to determine the business case for making changes  </w:t>
            </w:r>
          </w:p>
        </w:tc>
      </w:tr>
      <w:tr w:rsidTr="00943E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4. Develop an energy efficiency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E40" w:rsidP="00943E40">
            <w:pPr>
              <w:pStyle w:val="BodyText"/>
            </w:pPr>
            <w:r w:rsidRPr="00943E40">
              <w:t xml:space="preserve">4.1 Identify energy efficiency improvements that can be implemented immediately, and those which require further consideration or are longer-term goals  </w:t>
            </w:r>
          </w:p>
          <w:p w:rsidR="00000000" w:rsidRPr="00943E40" w:rsidP="00943E40">
            <w:pPr>
              <w:pStyle w:val="BodyText"/>
            </w:pPr>
            <w:r w:rsidRPr="00943E40">
              <w:t>4</w:t>
            </w:r>
            <w:r w:rsidRPr="00943E40">
              <w:t xml:space="preserve">.2 Prioritise energy efficiency improvements considering business opportunities and risks relating to managing energy use  </w:t>
            </w:r>
          </w:p>
          <w:p w:rsidR="00000000" w:rsidRPr="00943E40" w:rsidP="00943E40">
            <w:pPr>
              <w:pStyle w:val="BodyText"/>
            </w:pPr>
            <w:r w:rsidRPr="00943E40">
              <w:t>4.3 Develop a plan to show what will be done, and how and when, and document it following business requirements</w:t>
            </w:r>
          </w:p>
        </w:tc>
      </w:tr>
    </w:tbl>
    <w:p w:rsidR="00000000" w:rsidRPr="00943E40" w:rsidP="00943E40">
      <w:pPr>
        <w:pStyle w:val="BodyText"/>
      </w:pPr>
    </w:p>
    <w:p w:rsidR="00000000" w:rsidRPr="00943E40" w:rsidP="00943E40">
      <w:pPr>
        <w:pStyle w:val="AllowPageBreak"/>
      </w:pPr>
    </w:p>
    <w:p w:rsidR="00000000" w:rsidRPr="00943E40" w:rsidP="00943E40">
      <w:pPr>
        <w:pStyle w:val="Heading1"/>
      </w:pPr>
      <w:bookmarkStart w:id="5" w:name="O_848919"/>
      <w:bookmarkEnd w:id="5"/>
      <w:r w:rsidRPr="00943E40">
        <w:t>F</w:t>
      </w:r>
      <w:r w:rsidRPr="00943E40">
        <w:t>oundation Skills</w:t>
      </w:r>
    </w:p>
    <w:p w:rsidR="00000000" w:rsidRPr="00D11E9A" w:rsidP="00D11E9A">
      <w:pPr>
        <w:pStyle w:val="BodyText"/>
        <w:rPr>
          <w:i/>
        </w:rPr>
      </w:pPr>
      <w:r w:rsidRPr="00D11E9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59"/>
        <w:gridCol w:w="5843"/>
      </w:tblGrid>
      <w:tr w:rsidTr="00943E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E40" w:rsidP="00943E40">
            <w:pPr>
              <w:pStyle w:val="BodyText"/>
            </w:pPr>
            <w:r w:rsidRPr="00943E4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E40" w:rsidP="00943E40">
            <w:pPr>
              <w:pStyle w:val="BodyText"/>
            </w:pPr>
            <w:r w:rsidRPr="00943E40">
              <w:rPr>
                <w:rStyle w:val="SpecialBold"/>
              </w:rPr>
              <w:t>Performance</w:t>
            </w:r>
          </w:p>
          <w:p w:rsidR="00000000" w:rsidRPr="00943E40" w:rsidP="00943E40">
            <w:pPr>
              <w:pStyle w:val="BodyText"/>
            </w:pPr>
            <w:r w:rsidRPr="00943E40">
              <w:rPr>
                <w:rStyle w:val="SpecialBold"/>
              </w:rPr>
              <w:t>Criteria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rPr>
                <w:rStyle w:val="SpecialBold"/>
              </w:rPr>
              <w:t>Description</w:t>
            </w:r>
          </w:p>
        </w:tc>
      </w:tr>
      <w:tr w:rsidTr="00943E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1.1, 1.4, 1.5, 2.3, 2.4, 3.1, 3.2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ListBullet"/>
              <w:rPr>
                <w:lang w:val="en-NZ"/>
              </w:rPr>
            </w:pPr>
            <w:r w:rsidRPr="00943E40">
              <w:t xml:space="preserve">Organises, evaluates and critiques information from a range of textual material </w:t>
            </w:r>
          </w:p>
        </w:tc>
      </w:tr>
      <w:tr w:rsidTr="00943E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1.1, 1.4, 3.1, 4.3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ListBullet"/>
              <w:rPr>
                <w:lang w:val="en-NZ"/>
              </w:rPr>
            </w:pPr>
            <w:r w:rsidRPr="00943E40">
              <w:t>Develops material for a specific audience using clear language and workplace conventions to convey explicit inf</w:t>
            </w:r>
            <w:r w:rsidRPr="00943E40">
              <w:t>ormation, requirements and recommendations</w:t>
            </w:r>
          </w:p>
        </w:tc>
      </w:tr>
      <w:tr w:rsidTr="00943E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2.1, 2.2, 3.2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ListBullet"/>
              <w:rPr>
                <w:lang w:val="en-NZ"/>
              </w:rPr>
            </w:pPr>
            <w:r w:rsidRPr="00943E40">
              <w:t>Analyses numerical information to determine business costs and benefits, and analyse and compare usage data</w:t>
            </w:r>
          </w:p>
        </w:tc>
      </w:tr>
      <w:tr w:rsidTr="00943E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1.5, 2.4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E40" w:rsidP="00943E40">
            <w:pPr>
              <w:pStyle w:val="ListBullet"/>
            </w:pPr>
            <w:r w:rsidRPr="00943E40">
              <w:t>Uses listening and questioning skills to confirm understanding of requirements</w:t>
            </w:r>
          </w:p>
          <w:p w:rsidR="00000000" w:rsidP="00943E40">
            <w:pPr>
              <w:pStyle w:val="ListBullet"/>
              <w:rPr>
                <w:lang w:val="en-NZ"/>
              </w:rPr>
            </w:pPr>
            <w:r w:rsidRPr="00943E40">
              <w:t>Participates in a verbal exchange of ideas/solutions and uses appropriate, detailed and clear language to address key personnel and to disseminate information</w:t>
            </w:r>
          </w:p>
        </w:tc>
      </w:tr>
      <w:tr w:rsidTr="00943E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Navigate the worl</w:t>
            </w:r>
            <w:r w:rsidRPr="00943E40">
              <w:t>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4.3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ListBullet"/>
              <w:rPr>
                <w:lang w:val="en-NZ"/>
              </w:rPr>
            </w:pPr>
            <w:r w:rsidRPr="00943E40">
              <w:t xml:space="preserve">Adheres to organisational policies and procedures and considers own role in terms of its contribution to broader workplace goals </w:t>
            </w:r>
          </w:p>
        </w:tc>
      </w:tr>
      <w:tr w:rsidTr="00943E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1.1-1.4, 2.3, 3.1, 3.2, 4.1, 4.2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E40" w:rsidP="00943E40">
            <w:pPr>
              <w:pStyle w:val="ListBullet"/>
            </w:pPr>
            <w:r w:rsidRPr="00943E40">
              <w:t>Plans a range of routine and some non-routine tasks accept</w:t>
            </w:r>
            <w:r w:rsidRPr="00943E40">
              <w:t>ing stated goals and aiming to achieve them efficiently</w:t>
            </w:r>
          </w:p>
          <w:p w:rsidR="00000000" w:rsidRPr="00943E40" w:rsidP="00943E40">
            <w:pPr>
              <w:pStyle w:val="ListBullet"/>
            </w:pPr>
            <w:r w:rsidRPr="00943E40">
              <w:t>In more complex, non-routine situations, uses formal decision-making process with support, setting or clarifying goals, gathering information and evaluating several choices against a limited set of cr</w:t>
            </w:r>
            <w:r w:rsidRPr="00943E40">
              <w:t>iteria</w:t>
            </w:r>
          </w:p>
          <w:p w:rsidR="00000000" w:rsidRPr="00943E40" w:rsidP="00943E40">
            <w:pPr>
              <w:pStyle w:val="ListBullet"/>
            </w:pPr>
            <w:r w:rsidRPr="00943E40">
              <w:t>Applies formal processes when planning more complex/unfamiliar tasks, producing plans with logically sequenced steps, reflecting some awareness of time and resource constraints</w:t>
            </w:r>
          </w:p>
          <w:p w:rsidR="00000000" w:rsidRPr="00943E40" w:rsidP="00943E40">
            <w:pPr>
              <w:pStyle w:val="ListBullet"/>
            </w:pPr>
            <w:r w:rsidRPr="00943E40">
              <w:t>Recognises value of continuous improvement within own work context where</w:t>
            </w:r>
            <w:r w:rsidRPr="00943E40">
              <w:t xml:space="preserve"> this involves incremental change</w:t>
            </w:r>
          </w:p>
          <w:p w:rsidR="00000000" w:rsidRPr="00943E40" w:rsidP="00943E40">
            <w:pPr>
              <w:pStyle w:val="ListBullet"/>
            </w:pPr>
            <w:r w:rsidRPr="00943E40">
              <w:t>Applies problem-solving processes when tackling unfamiliar problems, breaking complex issues into manageable parts and identifying and evaluating several options for action</w:t>
            </w:r>
          </w:p>
        </w:tc>
      </w:tr>
    </w:tbl>
    <w:p w:rsidR="00000000" w:rsidRPr="00943E40" w:rsidP="00943E40">
      <w:pPr>
        <w:pStyle w:val="BodyText"/>
      </w:pPr>
    </w:p>
    <w:p w:rsidR="00000000" w:rsidRPr="00943E40" w:rsidP="00943E40">
      <w:pPr>
        <w:pStyle w:val="AllowPageBreak"/>
      </w:pPr>
    </w:p>
    <w:p w:rsidR="00000000" w:rsidRPr="00943E40" w:rsidP="00943E40">
      <w:pPr>
        <w:pStyle w:val="Heading1"/>
      </w:pPr>
      <w:bookmarkStart w:id="6" w:name="O_848918"/>
      <w:bookmarkEnd w:id="6"/>
      <w:r w:rsidRPr="00943E4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9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E40" w:rsidP="00943E40">
            <w:pPr>
              <w:pStyle w:val="BodyText"/>
            </w:pPr>
            <w:r w:rsidRPr="00943E40">
              <w:rPr>
                <w:rStyle w:val="SpecialBold"/>
              </w:rPr>
              <w:t xml:space="preserve">Code and title </w:t>
            </w:r>
          </w:p>
          <w:p w:rsidR="00000000" w:rsidRPr="00943E40" w:rsidP="00943E40">
            <w:pPr>
              <w:pStyle w:val="BodyText"/>
            </w:pPr>
            <w:r w:rsidRPr="00943E4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E40" w:rsidP="00943E40">
            <w:pPr>
              <w:pStyle w:val="BodyText"/>
            </w:pPr>
            <w:r w:rsidRPr="00943E40">
              <w:rPr>
                <w:rStyle w:val="SpecialBold"/>
              </w:rPr>
              <w:t>Code and title</w:t>
            </w:r>
          </w:p>
          <w:p w:rsidR="00000000" w:rsidRPr="00943E40" w:rsidP="00943E40">
            <w:pPr>
              <w:pStyle w:val="BodyText"/>
            </w:pPr>
            <w:r w:rsidRPr="00943E4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E40" w:rsidP="00943E40">
            <w:pPr>
              <w:pStyle w:val="BodyText"/>
            </w:pPr>
            <w:r w:rsidRPr="00943E40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rPr>
                <w:rStyle w:val="SpecialBold"/>
              </w:rPr>
              <w:t>Equivalence status</w:t>
            </w:r>
          </w:p>
        </w:tc>
      </w:tr>
      <w:tr w:rsidTr="0094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BSBSMB410 Review and implement energy efficiency in business operations 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BSBSMB410 Review and implement energy efficiency in business operations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E40">
            <w:pPr>
              <w:pStyle w:val="BodyText"/>
              <w:rPr>
                <w:lang w:val="en-NZ"/>
              </w:rPr>
            </w:pPr>
            <w:r w:rsidRPr="00943E40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E40" w:rsidP="00943E40">
            <w:pPr>
              <w:pStyle w:val="BodyText"/>
            </w:pPr>
            <w:r w:rsidRPr="00943E40">
              <w:t>Equivalent unit</w:t>
            </w:r>
          </w:p>
        </w:tc>
      </w:tr>
    </w:tbl>
    <w:p w:rsidR="00000000" w:rsidRPr="00943E40" w:rsidP="00943E40">
      <w:pPr>
        <w:pStyle w:val="BodyText"/>
      </w:pPr>
    </w:p>
    <w:p w:rsidR="00000000" w:rsidRPr="00943E40" w:rsidP="00943E40">
      <w:pPr>
        <w:pStyle w:val="AllowPageBreak"/>
      </w:pPr>
    </w:p>
    <w:p w:rsidR="00000000" w:rsidRPr="00943E40" w:rsidP="00943E40">
      <w:pPr>
        <w:pStyle w:val="Heading1"/>
      </w:pPr>
      <w:bookmarkStart w:id="7" w:name="O_848924"/>
      <w:bookmarkEnd w:id="7"/>
      <w:r w:rsidRPr="00943E40">
        <w:t>Links</w:t>
      </w:r>
    </w:p>
    <w:p w:rsidR="00000000" w:rsidRPr="00943E40" w:rsidP="00D11E9A">
      <w:pPr>
        <w:pStyle w:val="BodyText"/>
      </w:pPr>
      <w:r w:rsidRPr="00943E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D51B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43E40" w:rsidP="00943E40"/>
    <w:sectPr w:rsidSect="00943E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E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E40" w:rsidRPr="00D11E9A" w:rsidP="00D11E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E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9A" w:rsidP="00943E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1E9A" w:rsidP="00943E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1E9A" w:rsidP="00943E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E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E40" w:rsidRPr="00D11E9A" w:rsidP="00D11E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E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9A" w:rsidRPr="002D2AF8" w:rsidP="00943E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BSBSMB410 Review and implement energy efficiency in business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11E9A" w:rsidP="00943E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0256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D00B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E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E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E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E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E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E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E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E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E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E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E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E40"/>
  </w:style>
  <w:style w:type="character" w:customStyle="1" w:styleId="Heading1Char">
    <w:name w:val="Heading 1 Char"/>
    <w:basedOn w:val="DefaultParagraphFont"/>
    <w:link w:val="Heading1"/>
    <w:rsid w:val="00943E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E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E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3E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3E40"/>
    <w:rPr>
      <w:b/>
      <w:spacing w:val="0"/>
    </w:rPr>
  </w:style>
  <w:style w:type="character" w:styleId="Emphasis">
    <w:name w:val="Emphasis"/>
    <w:basedOn w:val="DefaultParagraphFont"/>
    <w:qFormat/>
    <w:rsid w:val="00943E40"/>
    <w:rPr>
      <w:i/>
    </w:rPr>
  </w:style>
  <w:style w:type="paragraph" w:customStyle="1" w:styleId="SuperHeading">
    <w:name w:val="SuperHeading"/>
    <w:basedOn w:val="Normal"/>
    <w:rsid w:val="00943E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E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3E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E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E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E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E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E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E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E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E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E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E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E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E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E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E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3E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E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E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E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3E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3E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E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E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E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E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E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E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E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E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3E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E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E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E40"/>
  </w:style>
  <w:style w:type="paragraph" w:styleId="TableofFigures">
    <w:name w:val="table of figures"/>
    <w:basedOn w:val="Normal"/>
    <w:next w:val="Normal"/>
    <w:semiHidden/>
    <w:rsid w:val="00943E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E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3E40"/>
    <w:rPr>
      <w:rFonts w:ascii="Wingdings" w:hAnsi="Wingdings"/>
    </w:rPr>
  </w:style>
  <w:style w:type="paragraph" w:customStyle="1" w:styleId="TableHeading">
    <w:name w:val="Table Heading"/>
    <w:basedOn w:val="HeadingBase"/>
    <w:rsid w:val="00943E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E40"/>
    <w:rPr>
      <w:color w:val="0033CC"/>
      <w:u w:val="none"/>
    </w:rPr>
  </w:style>
  <w:style w:type="paragraph" w:customStyle="1" w:styleId="BodyTextRight">
    <w:name w:val="Body Text Right"/>
    <w:basedOn w:val="BodyText"/>
    <w:rsid w:val="00943E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E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E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E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E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E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E40"/>
    <w:rPr>
      <w:sz w:val="32"/>
    </w:rPr>
  </w:style>
  <w:style w:type="paragraph" w:customStyle="1" w:styleId="HeadingProcedure">
    <w:name w:val="Heading Procedure"/>
    <w:basedOn w:val="HeadingBase"/>
    <w:next w:val="Normal"/>
    <w:rsid w:val="00943E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E40"/>
    <w:pPr>
      <w:spacing w:before="60" w:after="60"/>
    </w:pPr>
  </w:style>
  <w:style w:type="paragraph" w:styleId="ListContinue">
    <w:name w:val="List Continue"/>
    <w:basedOn w:val="List"/>
    <w:rsid w:val="00943E40"/>
    <w:pPr>
      <w:ind w:firstLine="0"/>
    </w:pPr>
  </w:style>
  <w:style w:type="paragraph" w:customStyle="1" w:styleId="ListNote">
    <w:name w:val="List Note"/>
    <w:basedOn w:val="List"/>
    <w:rsid w:val="00943E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E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E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E40"/>
    <w:rPr>
      <w:rFonts w:ascii="Courier New" w:hAnsi="Courier New"/>
    </w:rPr>
  </w:style>
  <w:style w:type="paragraph" w:customStyle="1" w:styleId="NoteBullet">
    <w:name w:val="Note Bullet"/>
    <w:basedOn w:val="Note"/>
    <w:rsid w:val="00943E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E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E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E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E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3E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E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E40"/>
    <w:rPr>
      <w:b/>
      <w:smallCaps/>
    </w:rPr>
  </w:style>
  <w:style w:type="paragraph" w:customStyle="1" w:styleId="TableListNumber">
    <w:name w:val="Table List Number"/>
    <w:basedOn w:val="ListNumber"/>
    <w:rsid w:val="00943E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E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E40"/>
    <w:pPr>
      <w:numPr>
        <w:numId w:val="8"/>
      </w:numPr>
    </w:pPr>
  </w:style>
  <w:style w:type="paragraph" w:customStyle="1" w:styleId="ListAlpha2">
    <w:name w:val="List Alpha 2"/>
    <w:basedOn w:val="List2"/>
    <w:rsid w:val="00943E40"/>
    <w:pPr>
      <w:numPr>
        <w:numId w:val="7"/>
      </w:numPr>
    </w:pPr>
  </w:style>
  <w:style w:type="paragraph" w:styleId="List2">
    <w:name w:val="List 2"/>
    <w:basedOn w:val="BodyText"/>
    <w:rsid w:val="00943E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E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E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E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E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E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3E40"/>
    <w:pPr>
      <w:numPr>
        <w:numId w:val="3"/>
      </w:numPr>
    </w:pPr>
  </w:style>
  <w:style w:type="paragraph" w:styleId="ListContinue2">
    <w:name w:val="List Continue 2"/>
    <w:basedOn w:val="List2"/>
    <w:rsid w:val="00943E40"/>
    <w:pPr>
      <w:ind w:firstLine="0"/>
    </w:pPr>
  </w:style>
  <w:style w:type="paragraph" w:styleId="ListContinue3">
    <w:name w:val="List Continue 3"/>
    <w:basedOn w:val="List3"/>
    <w:rsid w:val="00943E40"/>
    <w:pPr>
      <w:ind w:left="1021" w:firstLine="0"/>
    </w:pPr>
  </w:style>
  <w:style w:type="paragraph" w:styleId="ListContinue4">
    <w:name w:val="List Continue 4"/>
    <w:basedOn w:val="List4"/>
    <w:rsid w:val="00943E40"/>
    <w:pPr>
      <w:ind w:firstLine="0"/>
    </w:pPr>
  </w:style>
  <w:style w:type="paragraph" w:styleId="ListContinue5">
    <w:name w:val="List Continue 5"/>
    <w:basedOn w:val="List5"/>
    <w:rsid w:val="00943E40"/>
    <w:pPr>
      <w:ind w:firstLine="0"/>
    </w:pPr>
  </w:style>
  <w:style w:type="paragraph" w:styleId="ListNumber3">
    <w:name w:val="List Number 3"/>
    <w:basedOn w:val="List3"/>
    <w:rsid w:val="00943E40"/>
    <w:pPr>
      <w:numPr>
        <w:numId w:val="4"/>
      </w:numPr>
    </w:pPr>
  </w:style>
  <w:style w:type="paragraph" w:styleId="ListNumber4">
    <w:name w:val="List Number 4"/>
    <w:basedOn w:val="List4"/>
    <w:rsid w:val="00943E40"/>
    <w:pPr>
      <w:numPr>
        <w:numId w:val="5"/>
      </w:numPr>
    </w:pPr>
  </w:style>
  <w:style w:type="paragraph" w:styleId="ListNumber5">
    <w:name w:val="List Number 5"/>
    <w:basedOn w:val="List5"/>
    <w:rsid w:val="00943E40"/>
    <w:pPr>
      <w:numPr>
        <w:numId w:val="6"/>
      </w:numPr>
    </w:pPr>
  </w:style>
  <w:style w:type="paragraph" w:styleId="BlockText">
    <w:name w:val="Block Text"/>
    <w:basedOn w:val="Normal"/>
    <w:rsid w:val="00943E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E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E40"/>
    <w:rPr>
      <w:sz w:val="16"/>
      <w:vertAlign w:val="superscript"/>
    </w:rPr>
  </w:style>
  <w:style w:type="character" w:customStyle="1" w:styleId="Symbols">
    <w:name w:val="Symbols"/>
    <w:basedOn w:val="DefaultParagraphFont"/>
    <w:rsid w:val="00943E40"/>
    <w:rPr>
      <w:rFonts w:ascii="Symbol" w:hAnsi="Symbol"/>
    </w:rPr>
  </w:style>
  <w:style w:type="character" w:customStyle="1" w:styleId="MenuOptions">
    <w:name w:val="Menu Options"/>
    <w:basedOn w:val="DefaultParagraphFont"/>
    <w:rsid w:val="00943E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E40"/>
    <w:rPr>
      <w:b/>
    </w:rPr>
  </w:style>
  <w:style w:type="character" w:customStyle="1" w:styleId="Underlined">
    <w:name w:val="Underlined"/>
    <w:basedOn w:val="DefaultParagraphFont"/>
    <w:rsid w:val="00943E40"/>
    <w:rPr>
      <w:u w:val="single"/>
    </w:rPr>
  </w:style>
  <w:style w:type="paragraph" w:customStyle="1" w:styleId="TableBodyTextRight">
    <w:name w:val="Table Body Text Right"/>
    <w:basedOn w:val="TableBodyText"/>
    <w:rsid w:val="00943E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E40"/>
    <w:rPr>
      <w:sz w:val="18"/>
    </w:rPr>
  </w:style>
  <w:style w:type="paragraph" w:customStyle="1" w:styleId="BodySmallRight">
    <w:name w:val="Body Small Right"/>
    <w:basedOn w:val="BodyTextRight"/>
    <w:rsid w:val="00943E40"/>
    <w:rPr>
      <w:sz w:val="18"/>
      <w:szCs w:val="18"/>
    </w:rPr>
  </w:style>
  <w:style w:type="paragraph" w:customStyle="1" w:styleId="MarginEdition">
    <w:name w:val="Margin Edition"/>
    <w:basedOn w:val="MarginNote"/>
    <w:rsid w:val="00943E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E40"/>
    <w:rPr>
      <w:sz w:val="2"/>
      <w:szCs w:val="2"/>
    </w:rPr>
  </w:style>
  <w:style w:type="character" w:customStyle="1" w:styleId="Small">
    <w:name w:val="Small"/>
    <w:basedOn w:val="DefaultParagraphFont"/>
    <w:rsid w:val="00943E40"/>
    <w:rPr>
      <w:sz w:val="16"/>
    </w:rPr>
  </w:style>
  <w:style w:type="paragraph" w:customStyle="1" w:styleId="WideTable">
    <w:name w:val="Wide Table"/>
    <w:basedOn w:val="Normal"/>
    <w:rsid w:val="00943E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E40"/>
  </w:style>
  <w:style w:type="paragraph" w:styleId="Quote">
    <w:name w:val="Quote"/>
    <w:basedOn w:val="Heading1"/>
    <w:link w:val="QuoteChar"/>
    <w:qFormat/>
    <w:rsid w:val="00943E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E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E40"/>
    <w:pPr>
      <w:pageBreakBefore/>
    </w:pPr>
  </w:style>
  <w:style w:type="paragraph" w:customStyle="1" w:styleId="Border">
    <w:name w:val="Border"/>
    <w:basedOn w:val="Normal"/>
    <w:qFormat/>
    <w:rsid w:val="00943E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E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E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E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E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E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E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E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E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E40"/>
    <w:rPr>
      <w:u w:val="single"/>
    </w:rPr>
  </w:style>
  <w:style w:type="character" w:customStyle="1" w:styleId="BoldandItalics">
    <w:name w:val="Bold and Italics"/>
    <w:qFormat/>
    <w:rsid w:val="00943E40"/>
    <w:rPr>
      <w:b/>
      <w:i/>
      <w:u w:val="none"/>
    </w:rPr>
  </w:style>
  <w:style w:type="paragraph" w:styleId="BalloonText">
    <w:name w:val="Balloon Text"/>
    <w:basedOn w:val="Normal"/>
    <w:link w:val="BalloonTextChar"/>
    <w:rsid w:val="00943E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E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E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E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E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E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E40"/>
    <w:pPr>
      <w:spacing w:before="0" w:after="0"/>
    </w:pPr>
  </w:style>
  <w:style w:type="paragraph" w:customStyle="1" w:styleId="BodyTextBold">
    <w:name w:val="Body Text Bold"/>
    <w:basedOn w:val="BodyText"/>
    <w:qFormat/>
    <w:rsid w:val="00943E40"/>
    <w:rPr>
      <w:b/>
    </w:rPr>
  </w:style>
  <w:style w:type="character" w:styleId="Hyperlink">
    <w:name w:val="Hyperlink"/>
    <w:basedOn w:val="DefaultParagraphFont"/>
    <w:uiPriority w:val="99"/>
    <w:unhideWhenUsed/>
    <w:rsid w:val="00D11E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749</Words>
  <Characters>4547</Characters>
  <Application>Microsoft Office Word</Application>
  <DocSecurity>0</DocSecurity>
  <Lines>168</Lines>
  <Paragraphs>98</Paragraphs>
  <ScaleCrop>false</ScaleCrop>
  <Company>Author-it Software Corporation Ltd.</Company>
  <LinksUpToDate>false</LinksUpToDate>
  <CharactersWithSpaces>5198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BSBSMB410 Review and implement energy efficiency in business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2020-07-07T09:54:00Z</dcterms:created>
  <dcterms:modified xsi:type="dcterms:W3CDTF">2020-07-07T09:54:00Z</dcterms:modified>
</cp:coreProperties>
</file>