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685" w:rsidP="005576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BSBSMB410 Review and implement energy efficiency in business operations</w:t>
      </w:r>
      <w:r>
        <w:fldChar w:fldCharType="end"/>
      </w:r>
    </w:p>
    <w:p w:rsidR="00557685" w:rsidP="00557685">
      <w:pPr>
        <w:pStyle w:val="Version"/>
        <w:sectPr w:rsidSect="003D3C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D3C99" w:rsidP="003D3C99">
      <w:pPr>
        <w:pStyle w:val="SuperHeading"/>
      </w:pPr>
      <w:r w:rsidRPr="003D3C99">
        <w:t>BSBSMB410 Review and implement energy efficiency in business operations</w:t>
      </w:r>
    </w:p>
    <w:p w:rsidR="00000000" w:rsidRPr="003D3C99" w:rsidP="003D3C99">
      <w:pPr>
        <w:pStyle w:val="Heading1"/>
      </w:pPr>
      <w:bookmarkStart w:id="1" w:name="O_848923"/>
      <w:bookmarkEnd w:id="1"/>
      <w:r w:rsidRPr="003D3C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3D3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99" w:rsidP="003D3C99">
            <w:pPr>
              <w:pStyle w:val="BodyText"/>
            </w:pPr>
            <w:r w:rsidRPr="003D3C99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rPr>
                <w:rStyle w:val="SpecialBold"/>
              </w:rPr>
              <w:t>Comments</w:t>
            </w:r>
          </w:p>
        </w:tc>
      </w:tr>
      <w:tr w:rsidTr="003D3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Release 2</w:t>
            </w:r>
            <w:r w:rsidRPr="003D3C99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99" w:rsidP="003D3C99">
            <w:pPr>
              <w:pStyle w:val="BodyText"/>
            </w:pPr>
            <w:r w:rsidRPr="003D3C99">
              <w:t>This version released with BSB Business Services Training Package Version 2.0.</w:t>
            </w:r>
          </w:p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Version created to clarify intent of unit</w:t>
            </w:r>
          </w:p>
        </w:tc>
      </w:tr>
      <w:tr w:rsidTr="003D3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Release 1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99" w:rsidP="003D3C99">
            <w:pPr>
              <w:pStyle w:val="BodyText"/>
            </w:pPr>
            <w:r w:rsidRPr="003D3C99">
              <w:t>This version first released with BSB Business Services Training Package Training Package Version 1.0.</w:t>
            </w:r>
          </w:p>
        </w:tc>
      </w:tr>
    </w:tbl>
    <w:p w:rsidR="00000000" w:rsidRPr="003D3C99" w:rsidP="003D3C99">
      <w:pPr>
        <w:pStyle w:val="BodyText"/>
      </w:pPr>
    </w:p>
    <w:p w:rsidR="00000000" w:rsidRPr="003D3C99" w:rsidP="003D3C99">
      <w:pPr>
        <w:pStyle w:val="AllowPageBreak"/>
      </w:pPr>
    </w:p>
    <w:p w:rsidR="00000000" w:rsidRPr="003D3C99" w:rsidP="003D3C99">
      <w:pPr>
        <w:pStyle w:val="Heading1"/>
      </w:pPr>
      <w:bookmarkStart w:id="2" w:name="O_848922"/>
      <w:bookmarkEnd w:id="2"/>
      <w:r w:rsidRPr="003D3C99">
        <w:t>Application</w:t>
      </w:r>
    </w:p>
    <w:p w:rsidR="00000000" w:rsidRPr="003D3C99" w:rsidP="00557685">
      <w:pPr>
        <w:pStyle w:val="BodyText"/>
      </w:pPr>
      <w:r w:rsidRPr="003D3C99">
        <w:t>This unit describes the skills and knowledge required to undertake a s</w:t>
      </w:r>
      <w:r w:rsidRPr="003D3C99">
        <w:t>tructured review and analysis of data relating to energy use, and to plan for and implement energy efficiency in a small business or work area within a larger organisation.</w:t>
      </w:r>
    </w:p>
    <w:p w:rsidR="00000000" w:rsidRPr="003D3C99" w:rsidP="00557685">
      <w:pPr>
        <w:pStyle w:val="BodyText"/>
      </w:pPr>
      <w:r w:rsidRPr="003D3C99">
        <w:t>It applies to individuals who use analytical and problem-solving skills and take r</w:t>
      </w:r>
      <w:r w:rsidRPr="003D3C99">
        <w:t xml:space="preserve">esponsibility for adopting and promoting approaches to improve energy efficiency. </w:t>
      </w:r>
    </w:p>
    <w:p w:rsidR="00000000" w:rsidRPr="003D3C99" w:rsidP="00557685">
      <w:pPr>
        <w:pStyle w:val="BodyText"/>
      </w:pPr>
      <w:r w:rsidRPr="003D3C99">
        <w:t>No licensing, legislative or certification requirements apply to this unit at the time of publication.</w:t>
      </w:r>
    </w:p>
    <w:p w:rsidR="00000000" w:rsidRPr="003D3C99" w:rsidP="003D3C99">
      <w:pPr>
        <w:pStyle w:val="Heading1"/>
      </w:pPr>
      <w:bookmarkStart w:id="3" w:name="O_848921"/>
      <w:bookmarkEnd w:id="3"/>
      <w:r w:rsidRPr="003D3C99">
        <w:t>Unit Sector</w:t>
      </w:r>
    </w:p>
    <w:p w:rsidR="00000000" w:rsidRPr="003D3C99" w:rsidP="00557685">
      <w:pPr>
        <w:pStyle w:val="BodyText"/>
      </w:pPr>
      <w:r w:rsidRPr="003D3C99">
        <w:t>Management and Leadership –</w:t>
      </w:r>
      <w:r w:rsidRPr="003D3C99">
        <w:t xml:space="preserve"> Small and Micro Business</w:t>
      </w:r>
    </w:p>
    <w:p w:rsidR="00000000" w:rsidRPr="003D3C99" w:rsidP="003D3C99">
      <w:pPr>
        <w:pStyle w:val="Heading1"/>
      </w:pPr>
      <w:bookmarkStart w:id="4" w:name="O_848920"/>
      <w:bookmarkEnd w:id="4"/>
      <w:r w:rsidRPr="003D3C9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D3C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99" w:rsidP="003D3C99">
            <w:pPr>
              <w:pStyle w:val="BodyText"/>
            </w:pPr>
            <w:r w:rsidRPr="003D3C9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rPr>
                <w:rStyle w:val="SpecialBold"/>
              </w:rPr>
              <w:t>PERFORMANCE CRITERIA</w:t>
            </w:r>
          </w:p>
        </w:tc>
      </w:tr>
      <w:tr w:rsidTr="003D3C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99" w:rsidP="003D3C99">
            <w:pPr>
              <w:pStyle w:val="BodyText"/>
            </w:pPr>
            <w:r w:rsidRPr="003D3C9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3C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1. Determi</w:t>
            </w:r>
            <w:r w:rsidRPr="003D3C99">
              <w:t>ne ways to measure energy use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99" w:rsidP="003D3C99">
            <w:pPr>
              <w:pStyle w:val="BodyText"/>
            </w:pPr>
            <w:r w:rsidRPr="003D3C99">
              <w:t xml:space="preserve">1.1 Determine and rank in order of importance key drivers for improving energy efficiency in the business  </w:t>
            </w:r>
          </w:p>
          <w:p w:rsidR="00000000" w:rsidRPr="003D3C99" w:rsidP="003D3C99">
            <w:pPr>
              <w:pStyle w:val="BodyText"/>
            </w:pPr>
            <w:r w:rsidRPr="003D3C99">
              <w:t xml:space="preserve">1.2 Identify types of energy used in the business and what energy </w:t>
            </w:r>
            <w:r w:rsidRPr="003D3C99">
              <w:t xml:space="preserve">is used for  </w:t>
            </w:r>
          </w:p>
          <w:p w:rsidR="00000000" w:rsidRPr="003D3C99" w:rsidP="003D3C99">
            <w:pPr>
              <w:pStyle w:val="BodyText"/>
            </w:pPr>
            <w:r w:rsidRPr="003D3C99">
              <w:t xml:space="preserve">1.3 Decide what will be measured, and </w:t>
            </w:r>
            <w:r w:rsidRPr="003D3C99">
              <w:t xml:space="preserve">how </w:t>
            </w:r>
          </w:p>
          <w:p w:rsidR="00000000" w:rsidRPr="003D3C99" w:rsidP="003D3C99">
            <w:pPr>
              <w:pStyle w:val="BodyText"/>
            </w:pPr>
            <w:r w:rsidRPr="003D3C99">
              <w:t xml:space="preserve">1.4 Source and use technologies or tools to collate energy use measurements   </w:t>
            </w:r>
          </w:p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1.5 Source and seek advice of specialists if required, to assist with measuring and analysing energy use</w:t>
            </w:r>
          </w:p>
        </w:tc>
      </w:tr>
      <w:tr w:rsidTr="003D3C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2. Measure and analyse energy use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99" w:rsidP="003D3C99">
            <w:pPr>
              <w:pStyle w:val="BodyText"/>
            </w:pPr>
            <w:r w:rsidRPr="003D3C99">
              <w:t xml:space="preserve">2.1 Measure and record use of different types of energy used in the business  </w:t>
            </w:r>
          </w:p>
          <w:p w:rsidR="00000000" w:rsidRPr="003D3C99" w:rsidP="003D3C99">
            <w:pPr>
              <w:pStyle w:val="BodyText"/>
            </w:pPr>
            <w:r w:rsidRPr="003D3C99">
              <w:t xml:space="preserve">2.2 Estimate use of energy where direct measurement is not possible  </w:t>
            </w:r>
          </w:p>
          <w:p w:rsidR="00000000" w:rsidRPr="003D3C99" w:rsidP="003D3C99">
            <w:pPr>
              <w:pStyle w:val="BodyText"/>
            </w:pPr>
            <w:r w:rsidRPr="003D3C99">
              <w:t xml:space="preserve">2.3 Analyse energy use for trends, and compare with industry standards where appropriate  </w:t>
            </w:r>
          </w:p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2.4 Interpret da</w:t>
            </w:r>
            <w:r w:rsidRPr="003D3C99">
              <w:t>ta and advice provided by specialist advisors if used</w:t>
            </w:r>
          </w:p>
        </w:tc>
      </w:tr>
      <w:tr w:rsidTr="003D3C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 xml:space="preserve">3. Determine ways to improve energy efficiency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99" w:rsidP="003D3C99">
            <w:pPr>
              <w:pStyle w:val="BodyText"/>
            </w:pPr>
            <w:r w:rsidRPr="003D3C99">
              <w:t xml:space="preserve">3.1 Propose methods to improve energy efficiency based on analysis of energy use and related information </w:t>
            </w:r>
          </w:p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3.2 Undertake a cost-benefit analysis of propos</w:t>
            </w:r>
            <w:r w:rsidRPr="003D3C99">
              <w:t xml:space="preserve">ed methods to determine the business case for making changes  </w:t>
            </w:r>
          </w:p>
        </w:tc>
      </w:tr>
      <w:tr w:rsidTr="003D3C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4. Develop an energy efficiency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99" w:rsidP="003D3C99">
            <w:pPr>
              <w:pStyle w:val="BodyText"/>
            </w:pPr>
            <w:r w:rsidRPr="003D3C99">
              <w:t xml:space="preserve">4.1 Identify energy efficiency improvements that can be implemented immediately, and those which require further consideration or are longer-term goals  </w:t>
            </w:r>
          </w:p>
          <w:p w:rsidR="00000000" w:rsidRPr="003D3C99" w:rsidP="003D3C99">
            <w:pPr>
              <w:pStyle w:val="BodyText"/>
            </w:pPr>
            <w:r w:rsidRPr="003D3C99">
              <w:t>4</w:t>
            </w:r>
            <w:r w:rsidRPr="003D3C99">
              <w:t xml:space="preserve">.2 Prioritise energy efficiency improvements considering business opportunities and risks relating to managing energy use  </w:t>
            </w:r>
          </w:p>
          <w:p w:rsidR="00000000" w:rsidRPr="003D3C99" w:rsidP="003D3C99">
            <w:pPr>
              <w:pStyle w:val="BodyText"/>
            </w:pPr>
            <w:r w:rsidRPr="003D3C99">
              <w:t>4.3 Develop a plan to show what will be done, and how and when, and document it following business requirements</w:t>
            </w:r>
          </w:p>
        </w:tc>
      </w:tr>
    </w:tbl>
    <w:p w:rsidR="00000000" w:rsidRPr="003D3C99" w:rsidP="003D3C99">
      <w:pPr>
        <w:pStyle w:val="BodyText"/>
      </w:pPr>
    </w:p>
    <w:p w:rsidR="00000000" w:rsidRPr="003D3C99" w:rsidP="003D3C99">
      <w:pPr>
        <w:pStyle w:val="AllowPageBreak"/>
      </w:pPr>
    </w:p>
    <w:p w:rsidR="00000000" w:rsidRPr="003D3C99" w:rsidP="003D3C99">
      <w:pPr>
        <w:pStyle w:val="Heading1"/>
      </w:pPr>
      <w:bookmarkStart w:id="5" w:name="O_848919"/>
      <w:bookmarkEnd w:id="5"/>
      <w:r w:rsidRPr="003D3C99">
        <w:t>F</w:t>
      </w:r>
      <w:r w:rsidRPr="003D3C99">
        <w:t>oundation Skills</w:t>
      </w:r>
    </w:p>
    <w:p w:rsidR="00000000" w:rsidRPr="00557685" w:rsidP="00557685">
      <w:pPr>
        <w:pStyle w:val="BodyText"/>
        <w:rPr>
          <w:i/>
        </w:rPr>
      </w:pPr>
      <w:r w:rsidRPr="0055768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59"/>
        <w:gridCol w:w="5843"/>
      </w:tblGrid>
      <w:tr w:rsidTr="003D3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99" w:rsidP="003D3C99">
            <w:pPr>
              <w:pStyle w:val="BodyText"/>
            </w:pPr>
            <w:r w:rsidRPr="003D3C9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99" w:rsidP="003D3C99">
            <w:pPr>
              <w:pStyle w:val="BodyText"/>
            </w:pPr>
            <w:r w:rsidRPr="003D3C99">
              <w:rPr>
                <w:rStyle w:val="SpecialBold"/>
              </w:rPr>
              <w:t>Performance</w:t>
            </w:r>
          </w:p>
          <w:p w:rsidR="00000000" w:rsidRPr="003D3C99" w:rsidP="003D3C99">
            <w:pPr>
              <w:pStyle w:val="BodyText"/>
            </w:pPr>
            <w:r w:rsidRPr="003D3C99">
              <w:rPr>
                <w:rStyle w:val="SpecialBold"/>
              </w:rPr>
              <w:t>Criteria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rPr>
                <w:rStyle w:val="SpecialBold"/>
              </w:rPr>
              <w:t>Description</w:t>
            </w:r>
          </w:p>
        </w:tc>
      </w:tr>
      <w:tr w:rsidTr="003D3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1.1, 1.4, 1.5, 2.3, 2.4, 3.1, 3.2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ListBullet"/>
              <w:rPr>
                <w:lang w:val="en-NZ"/>
              </w:rPr>
            </w:pPr>
            <w:r w:rsidRPr="003D3C99">
              <w:t xml:space="preserve">Organises, evaluates and critiques information from a range of textual material </w:t>
            </w:r>
          </w:p>
        </w:tc>
      </w:tr>
      <w:tr w:rsidTr="003D3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1.1, 1.4, 3.1, 4.3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ListBullet"/>
              <w:rPr>
                <w:lang w:val="en-NZ"/>
              </w:rPr>
            </w:pPr>
            <w:r w:rsidRPr="003D3C99">
              <w:t xml:space="preserve">Develops material for a specific audience using clear language and workplace conventions to convey </w:t>
            </w:r>
            <w:r w:rsidRPr="003D3C99">
              <w:t>explicit information, requirements and recommendations</w:t>
            </w:r>
          </w:p>
        </w:tc>
      </w:tr>
      <w:tr w:rsidTr="003D3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2.1, 2.2, 3.2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ListBullet"/>
              <w:rPr>
                <w:lang w:val="en-NZ"/>
              </w:rPr>
            </w:pPr>
            <w:r w:rsidRPr="003D3C99">
              <w:t>Analyses numerical information to determine business costs and benefits, and analyse and compare usage data</w:t>
            </w:r>
          </w:p>
        </w:tc>
      </w:tr>
      <w:tr w:rsidTr="003D3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1.5, 2.4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99" w:rsidP="003D3C99">
            <w:pPr>
              <w:pStyle w:val="ListBullet"/>
            </w:pPr>
            <w:r w:rsidRPr="003D3C99">
              <w:t xml:space="preserve">Uses listening and questioning skills </w:t>
            </w:r>
            <w:r w:rsidRPr="003D3C99">
              <w:t>to confirm understanding of requirements</w:t>
            </w:r>
          </w:p>
          <w:p w:rsidR="00000000" w:rsidP="003D3C99">
            <w:pPr>
              <w:pStyle w:val="ListBullet"/>
              <w:rPr>
                <w:lang w:val="en-NZ"/>
              </w:rPr>
            </w:pPr>
            <w:r w:rsidRPr="003D3C99">
              <w:t>Participates in a verbal exchange of ideas/solutions and uses appropriate, detailed and clear language to address key personnel and to disseminate information</w:t>
            </w:r>
          </w:p>
        </w:tc>
      </w:tr>
      <w:tr w:rsidTr="003D3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4.3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ListBullet"/>
              <w:rPr>
                <w:lang w:val="en-NZ"/>
              </w:rPr>
            </w:pPr>
            <w:r w:rsidRPr="003D3C99">
              <w:t>Adheres to organisation</w:t>
            </w:r>
            <w:r w:rsidRPr="003D3C99">
              <w:t xml:space="preserve">al policies and procedures and considers own role in terms of its contribution to broader workplace goals </w:t>
            </w:r>
          </w:p>
        </w:tc>
      </w:tr>
      <w:tr w:rsidTr="003D3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1.1-1.4, 2.3, 3.1, 3.2, 4.1, 4.2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99" w:rsidP="003D3C99">
            <w:pPr>
              <w:pStyle w:val="ListBullet"/>
            </w:pPr>
            <w:r w:rsidRPr="003D3C99">
              <w:t>Plans a range of routine and some non-routine tasks accepting stated goals and aiming to achieve them efficiently</w:t>
            </w:r>
          </w:p>
          <w:p w:rsidR="00000000" w:rsidRPr="003D3C99" w:rsidP="003D3C99">
            <w:pPr>
              <w:pStyle w:val="ListBullet"/>
            </w:pPr>
            <w:r w:rsidRPr="003D3C99">
              <w:t xml:space="preserve">In more complex, non-routine situations, uses formal decision-making process with support, setting or clarifying goals, gathering information </w:t>
            </w:r>
            <w:r w:rsidRPr="003D3C99">
              <w:t>and evaluating several choices against a limited set of criteria</w:t>
            </w:r>
          </w:p>
          <w:p w:rsidR="00000000" w:rsidRPr="003D3C99" w:rsidP="003D3C99">
            <w:pPr>
              <w:pStyle w:val="ListBullet"/>
            </w:pPr>
            <w:r w:rsidRPr="003D3C99">
              <w:t>Applies formal processes when planning more complex/unfamiliar tasks, producing plans with logically sequenced steps, reflecting some awareness of time and resource constraints</w:t>
            </w:r>
          </w:p>
          <w:p w:rsidR="00000000" w:rsidRPr="003D3C99" w:rsidP="003D3C99">
            <w:pPr>
              <w:pStyle w:val="ListBullet"/>
            </w:pPr>
            <w:r w:rsidRPr="003D3C99">
              <w:t>Recognises val</w:t>
            </w:r>
            <w:r w:rsidRPr="003D3C99">
              <w:t>ue of continuous improvement within own work context where this involves incremental change</w:t>
            </w:r>
          </w:p>
          <w:p w:rsidR="00000000" w:rsidRPr="003D3C99" w:rsidP="003D3C99">
            <w:pPr>
              <w:pStyle w:val="ListBullet"/>
            </w:pPr>
            <w:r w:rsidRPr="003D3C99">
              <w:t>Applies problem-solving processes when tackling unfamiliar problems, breaking complex issues into manageable parts and identifying and evaluating several options fo</w:t>
            </w:r>
            <w:r w:rsidRPr="003D3C99">
              <w:t>r action</w:t>
            </w:r>
          </w:p>
        </w:tc>
      </w:tr>
    </w:tbl>
    <w:p w:rsidR="00000000" w:rsidRPr="003D3C99" w:rsidP="003D3C99">
      <w:pPr>
        <w:pStyle w:val="BodyText"/>
      </w:pPr>
    </w:p>
    <w:p w:rsidR="00000000" w:rsidRPr="003D3C99" w:rsidP="003D3C99">
      <w:pPr>
        <w:pStyle w:val="AllowPageBreak"/>
      </w:pPr>
    </w:p>
    <w:p w:rsidR="00000000" w:rsidRPr="003D3C99" w:rsidP="003D3C99">
      <w:pPr>
        <w:pStyle w:val="Heading1"/>
      </w:pPr>
      <w:bookmarkStart w:id="6" w:name="O_848918"/>
      <w:bookmarkEnd w:id="6"/>
      <w:r w:rsidRPr="003D3C9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3D3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99" w:rsidP="003D3C99">
            <w:pPr>
              <w:pStyle w:val="BodyText"/>
            </w:pPr>
            <w:r w:rsidRPr="003D3C99">
              <w:rPr>
                <w:rStyle w:val="SpecialBold"/>
              </w:rPr>
              <w:t xml:space="preserve">Code and title </w:t>
            </w:r>
          </w:p>
          <w:p w:rsidR="00000000" w:rsidRPr="003D3C99" w:rsidP="003D3C99">
            <w:pPr>
              <w:pStyle w:val="BodyText"/>
            </w:pPr>
            <w:r w:rsidRPr="003D3C9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99" w:rsidP="003D3C99">
            <w:pPr>
              <w:pStyle w:val="BodyText"/>
            </w:pPr>
            <w:r w:rsidRPr="003D3C99">
              <w:rPr>
                <w:rStyle w:val="SpecialBold"/>
              </w:rPr>
              <w:t>Code and title</w:t>
            </w:r>
          </w:p>
          <w:p w:rsidR="00000000" w:rsidRPr="003D3C99" w:rsidP="003D3C99">
            <w:pPr>
              <w:pStyle w:val="BodyText"/>
            </w:pPr>
            <w:r w:rsidRPr="003D3C9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99" w:rsidP="003D3C99">
            <w:pPr>
              <w:pStyle w:val="BodyText"/>
            </w:pPr>
            <w:r w:rsidRPr="003D3C9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rPr>
                <w:rStyle w:val="SpecialBold"/>
              </w:rPr>
              <w:t>Equivalence status</w:t>
            </w:r>
          </w:p>
        </w:tc>
      </w:tr>
      <w:tr w:rsidTr="003D3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BSBSMB410 Review and implement energy efficiency in business operations 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BSBSMB410 Review and implement energy efficiency in business operations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99" w:rsidP="003D3C99">
            <w:pPr>
              <w:pStyle w:val="BodyText"/>
            </w:pPr>
            <w:r w:rsidRPr="003D3C99">
              <w:t>Equivalent unit</w:t>
            </w:r>
          </w:p>
        </w:tc>
      </w:tr>
    </w:tbl>
    <w:p w:rsidR="00000000" w:rsidRPr="003D3C99" w:rsidP="003D3C99">
      <w:pPr>
        <w:pStyle w:val="BodyText"/>
      </w:pPr>
    </w:p>
    <w:p w:rsidR="00000000" w:rsidRPr="003D3C99" w:rsidP="003D3C99">
      <w:pPr>
        <w:pStyle w:val="AllowPageBreak"/>
      </w:pPr>
    </w:p>
    <w:p w:rsidR="00000000" w:rsidRPr="003D3C99" w:rsidP="003D3C99">
      <w:pPr>
        <w:pStyle w:val="Heading1"/>
      </w:pPr>
      <w:bookmarkStart w:id="7" w:name="O_848924"/>
      <w:bookmarkEnd w:id="7"/>
      <w:r w:rsidRPr="003D3C99">
        <w:t>Links</w:t>
      </w:r>
    </w:p>
    <w:p w:rsidR="00000000" w:rsidRPr="003D3C99" w:rsidP="00557685">
      <w:pPr>
        <w:pStyle w:val="BodyText"/>
      </w:pPr>
      <w:r w:rsidRPr="003D3C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F411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D3C99" w:rsidP="00557685">
      <w:pPr>
        <w:pStyle w:val="BodyText"/>
        <w:sectPr w:rsidSect="003D3C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3C99" w:rsidP="003D3C99">
      <w:pPr>
        <w:pStyle w:val="SuperHeading"/>
      </w:pPr>
      <w:r w:rsidRPr="003D3C99">
        <w:t xml:space="preserve">Assessment </w:t>
      </w:r>
      <w:r w:rsidRPr="003D3C99">
        <w:t>Requirements for BSBSMB410 Review and implement energy efficiency in business operations</w:t>
      </w:r>
    </w:p>
    <w:p w:rsidR="00000000" w:rsidRPr="003D3C99" w:rsidP="003D3C99">
      <w:pPr>
        <w:pStyle w:val="Heading1"/>
      </w:pPr>
      <w:bookmarkStart w:id="8" w:name="O_848916"/>
      <w:bookmarkEnd w:id="8"/>
      <w:r w:rsidRPr="003D3C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3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99" w:rsidP="003D3C99">
            <w:pPr>
              <w:pStyle w:val="BodyText"/>
            </w:pPr>
            <w:r w:rsidRPr="003D3C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rPr>
                <w:rStyle w:val="SpecialBold"/>
              </w:rPr>
              <w:t>Comments</w:t>
            </w:r>
          </w:p>
        </w:tc>
      </w:tr>
      <w:tr w:rsidTr="003D3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Release 2</w:t>
            </w:r>
            <w:r w:rsidRPr="003D3C99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99" w:rsidP="003D3C99">
            <w:pPr>
              <w:pStyle w:val="BodyText"/>
            </w:pPr>
            <w:r w:rsidRPr="003D3C99">
              <w:t>This version released with BSB Business Services Training Package Version 2.0.</w:t>
            </w:r>
          </w:p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Version created to cla</w:t>
            </w:r>
            <w:r w:rsidRPr="003D3C99">
              <w:t>rify intent of unit</w:t>
            </w:r>
          </w:p>
        </w:tc>
      </w:tr>
      <w:tr w:rsidTr="003D3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99">
            <w:pPr>
              <w:pStyle w:val="BodyText"/>
              <w:rPr>
                <w:lang w:val="en-NZ"/>
              </w:rPr>
            </w:pPr>
            <w:r w:rsidRPr="003D3C99">
              <w:t>Release 1</w:t>
            </w:r>
            <w:r w:rsidRPr="003D3C99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99" w:rsidP="003D3C99">
            <w:pPr>
              <w:pStyle w:val="BodyText"/>
            </w:pPr>
            <w:r w:rsidRPr="003D3C99">
              <w:t>This version first released with BSB Business Services Training Package Training Package Version 1.0.</w:t>
            </w:r>
          </w:p>
        </w:tc>
      </w:tr>
    </w:tbl>
    <w:p w:rsidR="00000000" w:rsidRPr="003D3C99" w:rsidP="003D3C99">
      <w:pPr>
        <w:pStyle w:val="BodyText"/>
      </w:pPr>
    </w:p>
    <w:p w:rsidR="00000000" w:rsidRPr="003D3C99" w:rsidP="003D3C99">
      <w:pPr>
        <w:pStyle w:val="AllowPageBreak"/>
      </w:pPr>
    </w:p>
    <w:p w:rsidR="00000000" w:rsidRPr="003D3C99" w:rsidP="003D3C99">
      <w:pPr>
        <w:pStyle w:val="Heading1"/>
      </w:pPr>
      <w:bookmarkStart w:id="9" w:name="O_848915"/>
      <w:bookmarkEnd w:id="9"/>
      <w:r w:rsidRPr="003D3C99">
        <w:t>Performance Evidence</w:t>
      </w:r>
    </w:p>
    <w:p w:rsidR="00000000" w:rsidRPr="003D3C99" w:rsidP="00557685">
      <w:pPr>
        <w:pStyle w:val="BodyText"/>
      </w:pPr>
      <w:r w:rsidRPr="003D3C99">
        <w:t>Evidence of the ability to:</w:t>
      </w:r>
    </w:p>
    <w:p w:rsidR="00000000" w:rsidRPr="003D3C99" w:rsidP="003D3C99">
      <w:pPr>
        <w:pStyle w:val="ListBullet"/>
      </w:pPr>
      <w:r w:rsidRPr="003D3C99">
        <w:t xml:space="preserve">measure energy use, using at least two different </w:t>
      </w:r>
      <w:r w:rsidRPr="003D3C99">
        <w:t>tools or technologies</w:t>
      </w:r>
    </w:p>
    <w:p w:rsidR="00000000" w:rsidRPr="003D3C99" w:rsidP="003D3C99">
      <w:pPr>
        <w:pStyle w:val="ListBullet"/>
      </w:pPr>
      <w:r w:rsidRPr="003D3C99">
        <w:t>propose improvements and document a plan for energy efficiency based on analysis of data and information</w:t>
      </w:r>
    </w:p>
    <w:p w:rsidR="00000000" w:rsidRPr="003D3C99" w:rsidP="003D3C99">
      <w:pPr>
        <w:pStyle w:val="ListBullet"/>
      </w:pPr>
      <w:r w:rsidRPr="003D3C99">
        <w:t xml:space="preserve">use outcomes from a cost-benefit analysis to prioritise energy efficiency improvements </w:t>
      </w:r>
    </w:p>
    <w:p w:rsidR="00000000" w:rsidRPr="003D3C99" w:rsidP="003D3C99">
      <w:pPr>
        <w:pStyle w:val="ListBullet"/>
      </w:pPr>
      <w:r w:rsidRPr="003D3C99">
        <w:t>implement energy efficiency plan and make</w:t>
      </w:r>
      <w:r w:rsidRPr="003D3C99">
        <w:t xml:space="preserve"> improvements</w:t>
      </w:r>
    </w:p>
    <w:p w:rsidR="00000000" w:rsidRPr="003D3C99" w:rsidP="003D3C99">
      <w:pPr>
        <w:pStyle w:val="ListBullet"/>
      </w:pPr>
      <w:r w:rsidRPr="003D3C99">
        <w:t>monitor and review improvements.</w:t>
      </w:r>
    </w:p>
    <w:p w:rsidR="00000000" w:rsidRPr="003D3C99" w:rsidP="003D3C99">
      <w:pPr>
        <w:pStyle w:val="BodyText"/>
      </w:pPr>
      <w:r w:rsidRPr="003D3C99">
        <w:tab/>
      </w:r>
      <w:r w:rsidRPr="003D3C99">
        <w:tab/>
      </w:r>
    </w:p>
    <w:p w:rsidR="00000000" w:rsidRPr="003D3C99" w:rsidP="00557685">
      <w:pPr>
        <w:pStyle w:val="BodyText"/>
      </w:pPr>
      <w:r w:rsidRPr="003D3C99">
        <w:t>Note: If a specific volume or frequency is not stated, then evidence must be provided at least once.</w:t>
      </w:r>
    </w:p>
    <w:p w:rsidR="00000000" w:rsidRPr="003D3C99" w:rsidP="003D3C99">
      <w:pPr>
        <w:pStyle w:val="Heading1"/>
      </w:pPr>
      <w:bookmarkStart w:id="10" w:name="O_848914"/>
      <w:bookmarkEnd w:id="10"/>
      <w:r w:rsidRPr="003D3C99">
        <w:t>Knowledge Evidence</w:t>
      </w:r>
    </w:p>
    <w:p w:rsidR="00000000" w:rsidRPr="003D3C99" w:rsidP="00557685">
      <w:pPr>
        <w:pStyle w:val="BodyText"/>
      </w:pPr>
      <w:r w:rsidRPr="003D3C99">
        <w:t>To complete the unit requirements safely and effectively, the individ</w:t>
      </w:r>
      <w:r w:rsidRPr="003D3C99">
        <w:t>ual must:</w:t>
      </w:r>
    </w:p>
    <w:p w:rsidR="00000000" w:rsidRPr="003D3C99" w:rsidP="003D3C99">
      <w:pPr>
        <w:pStyle w:val="ListBullet"/>
      </w:pPr>
      <w:r w:rsidRPr="003D3C99">
        <w:t>explain key energy efficiency terms and concepts</w:t>
      </w:r>
    </w:p>
    <w:p w:rsidR="00000000" w:rsidRPr="003D3C99" w:rsidP="003D3C99">
      <w:pPr>
        <w:pStyle w:val="ListBullet"/>
      </w:pPr>
      <w:r w:rsidRPr="003D3C99">
        <w:t>outline amount and type of energy used in the business</w:t>
      </w:r>
    </w:p>
    <w:p w:rsidR="00000000" w:rsidRPr="003D3C99" w:rsidP="003D3C99">
      <w:pPr>
        <w:pStyle w:val="ListBullet"/>
      </w:pPr>
      <w:r w:rsidRPr="003D3C99">
        <w:t>identify at least three different tools or technologies to monitor and measure energy use suitable for small business</w:t>
      </w:r>
    </w:p>
    <w:p w:rsidR="00000000" w:rsidRPr="003D3C99" w:rsidP="003D3C99">
      <w:pPr>
        <w:pStyle w:val="ListBullet"/>
      </w:pPr>
      <w:r w:rsidRPr="003D3C99">
        <w:t>summarise sources of in</w:t>
      </w:r>
      <w:r w:rsidRPr="003D3C99">
        <w:t>formation about energy efficiency and options specific to the business</w:t>
      </w:r>
    </w:p>
    <w:p w:rsidR="00000000" w:rsidRPr="003D3C99" w:rsidP="003D3C99">
      <w:pPr>
        <w:pStyle w:val="ListBullet"/>
      </w:pPr>
      <w:r w:rsidRPr="003D3C99">
        <w:t>describe key components of an implementation plan or business case for energy efficiency.</w:t>
      </w:r>
    </w:p>
    <w:p w:rsidR="00000000" w:rsidRPr="003D3C99" w:rsidP="003D3C99">
      <w:pPr>
        <w:pStyle w:val="AllowPageBreak"/>
      </w:pPr>
    </w:p>
    <w:p w:rsidR="00000000" w:rsidRPr="003D3C99" w:rsidP="003D3C99">
      <w:pPr>
        <w:pStyle w:val="Heading1"/>
      </w:pPr>
      <w:bookmarkStart w:id="11" w:name="O_848913"/>
      <w:bookmarkEnd w:id="11"/>
      <w:r w:rsidRPr="003D3C99">
        <w:t>Assessment Conditions</w:t>
      </w:r>
    </w:p>
    <w:p w:rsidR="00000000" w:rsidRPr="003D3C99" w:rsidP="00557685">
      <w:pPr>
        <w:pStyle w:val="BodyText"/>
      </w:pPr>
      <w:r w:rsidRPr="003D3C99">
        <w:t>Assessment must be conducted in a safe environment where</w:t>
      </w:r>
      <w:r w:rsidRPr="003D3C99">
        <w:t xml:space="preserve"> evidence gathered demonstrates consistent performance of typical activities experienced in the Management and Leadership – Small and Micro Business field of work and include access to:</w:t>
      </w:r>
    </w:p>
    <w:p w:rsidR="00000000" w:rsidRPr="003D3C99" w:rsidP="003D3C99">
      <w:pPr>
        <w:pStyle w:val="ListBullet"/>
      </w:pPr>
      <w:r w:rsidRPr="003D3C99">
        <w:t>business equipment and resources</w:t>
      </w:r>
    </w:p>
    <w:p w:rsidR="00000000" w:rsidRPr="003D3C99" w:rsidP="003D3C99">
      <w:pPr>
        <w:pStyle w:val="ListBullet"/>
      </w:pPr>
      <w:r w:rsidRPr="003D3C99">
        <w:t>relevant legislation, regulations, s</w:t>
      </w:r>
      <w:r w:rsidRPr="003D3C99">
        <w:t>tandards and codes</w:t>
      </w:r>
    </w:p>
    <w:p w:rsidR="00000000" w:rsidRPr="003D3C99" w:rsidP="003D3C99">
      <w:pPr>
        <w:pStyle w:val="ListBullet"/>
      </w:pPr>
      <w:r w:rsidRPr="003D3C99">
        <w:t>relevant workplace documentation and resources</w:t>
      </w:r>
    </w:p>
    <w:p w:rsidR="00000000" w:rsidRPr="003D3C99" w:rsidP="003D3C99">
      <w:pPr>
        <w:pStyle w:val="ListBullet"/>
      </w:pPr>
      <w:r w:rsidRPr="003D3C99">
        <w:t>case studies or where possible, real situations.</w:t>
      </w:r>
    </w:p>
    <w:p w:rsidR="00000000" w:rsidRPr="003D3C99" w:rsidP="003D3C99">
      <w:pPr>
        <w:pStyle w:val="BodyText"/>
      </w:pPr>
    </w:p>
    <w:p w:rsidR="00000000" w:rsidRPr="003D3C99" w:rsidP="00557685">
      <w:pPr>
        <w:pStyle w:val="BodyText"/>
      </w:pPr>
      <w:r w:rsidRPr="003D3C99">
        <w:t>Assessors of this unit must satisfy the requirements for assessors in applicable vocational education and training legislation, frameworks and/or standards.</w:t>
      </w:r>
    </w:p>
    <w:p w:rsidR="00000000" w:rsidRPr="003D3C99" w:rsidP="003D3C99">
      <w:pPr>
        <w:pStyle w:val="Heading1"/>
      </w:pPr>
      <w:bookmarkStart w:id="12" w:name="O_848925"/>
      <w:bookmarkEnd w:id="12"/>
      <w:r w:rsidRPr="003D3C99">
        <w:t>Links</w:t>
      </w:r>
    </w:p>
    <w:p w:rsidR="00000000" w:rsidRPr="003D3C99" w:rsidP="00557685">
      <w:pPr>
        <w:pStyle w:val="BodyText"/>
      </w:pPr>
      <w:r w:rsidRPr="003D3C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F411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D3C99" w:rsidP="003D3C99"/>
    <w:sectPr w:rsidSect="003D3C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C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C99" w:rsidRPr="00557685" w:rsidP="005576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C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685" w:rsidP="003D3C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57685" w:rsidP="003D3C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57685" w:rsidP="003D3C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C99" w:rsidP="003D3C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7685">
      <w:t>Approved</w:t>
    </w:r>
    <w:r w:rsidR="005576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768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7685">
      <w:rPr>
        <w:noProof/>
      </w:rPr>
      <w:t>5</w:t>
    </w:r>
    <w:r>
      <w:rPr>
        <w:noProof/>
      </w:rPr>
      <w:fldChar w:fldCharType="end"/>
    </w:r>
  </w:p>
  <w:p w:rsidR="003D3C99" w:rsidP="003D3C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76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7685">
      <w:t>Future Skills Organisation</w:t>
    </w:r>
    <w:r w:rsidR="00557685">
      <w:fldChar w:fldCharType="end"/>
    </w:r>
  </w:p>
  <w:p w:rsidR="003D3C99" w:rsidP="003D3C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C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6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3C99" w:rsidRPr="00557685" w:rsidP="005576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C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685" w:rsidRPr="002D2AF8" w:rsidP="003D3C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BSBSMB410 Review and implement energy efficiency in business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57685" w:rsidP="003D3C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C99" w:rsidRPr="002D2AF8" w:rsidP="003D3C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7685">
      <w:t>BSBSMB410 Review and implement energy efficiency in business operations</w:t>
    </w:r>
    <w:r w:rsidR="005576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7685">
      <w:rPr>
        <w:noProof/>
      </w:rPr>
      <w:t>1 March 2025</w:t>
    </w:r>
    <w:r>
      <w:fldChar w:fldCharType="end"/>
    </w:r>
  </w:p>
  <w:p w:rsidR="003D3C99" w:rsidP="003D3C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74A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02FE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C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C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C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C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C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C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C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C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C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C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C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C99"/>
  </w:style>
  <w:style w:type="character" w:customStyle="1" w:styleId="Heading1Char">
    <w:name w:val="Heading 1 Char"/>
    <w:basedOn w:val="DefaultParagraphFont"/>
    <w:link w:val="Heading1"/>
    <w:rsid w:val="003D3C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C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C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3C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3C99"/>
    <w:rPr>
      <w:b/>
      <w:spacing w:val="0"/>
    </w:rPr>
  </w:style>
  <w:style w:type="character" w:styleId="Emphasis">
    <w:name w:val="Emphasis"/>
    <w:basedOn w:val="DefaultParagraphFont"/>
    <w:qFormat/>
    <w:rsid w:val="003D3C99"/>
    <w:rPr>
      <w:i/>
    </w:rPr>
  </w:style>
  <w:style w:type="paragraph" w:customStyle="1" w:styleId="SuperHeading">
    <w:name w:val="SuperHeading"/>
    <w:basedOn w:val="Normal"/>
    <w:rsid w:val="003D3C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3C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3C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C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C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C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C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C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C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C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C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C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C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C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C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C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3C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3C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3C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C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C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3C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3C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C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C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C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C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C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C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C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C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3C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C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C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C99"/>
  </w:style>
  <w:style w:type="paragraph" w:styleId="TableofFigures">
    <w:name w:val="table of figures"/>
    <w:basedOn w:val="Normal"/>
    <w:next w:val="Normal"/>
    <w:semiHidden/>
    <w:rsid w:val="003D3C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C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3C99"/>
    <w:rPr>
      <w:rFonts w:ascii="Wingdings" w:hAnsi="Wingdings"/>
    </w:rPr>
  </w:style>
  <w:style w:type="paragraph" w:customStyle="1" w:styleId="TableHeading">
    <w:name w:val="Table Heading"/>
    <w:basedOn w:val="HeadingBase"/>
    <w:rsid w:val="003D3C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C99"/>
    <w:rPr>
      <w:color w:val="0033CC"/>
      <w:u w:val="none"/>
    </w:rPr>
  </w:style>
  <w:style w:type="paragraph" w:customStyle="1" w:styleId="BodyTextRight">
    <w:name w:val="Body Text Right"/>
    <w:basedOn w:val="BodyText"/>
    <w:rsid w:val="003D3C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C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C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C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C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C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C99"/>
    <w:rPr>
      <w:sz w:val="32"/>
    </w:rPr>
  </w:style>
  <w:style w:type="paragraph" w:customStyle="1" w:styleId="HeadingProcedure">
    <w:name w:val="Heading Procedure"/>
    <w:basedOn w:val="HeadingBase"/>
    <w:next w:val="Normal"/>
    <w:rsid w:val="003D3C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C99"/>
    <w:pPr>
      <w:spacing w:before="60" w:after="60"/>
    </w:pPr>
  </w:style>
  <w:style w:type="paragraph" w:styleId="ListContinue">
    <w:name w:val="List Continue"/>
    <w:basedOn w:val="List"/>
    <w:rsid w:val="003D3C99"/>
    <w:pPr>
      <w:ind w:firstLine="0"/>
    </w:pPr>
  </w:style>
  <w:style w:type="paragraph" w:customStyle="1" w:styleId="ListNote">
    <w:name w:val="List Note"/>
    <w:basedOn w:val="List"/>
    <w:rsid w:val="003D3C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C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C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C99"/>
    <w:rPr>
      <w:rFonts w:ascii="Courier New" w:hAnsi="Courier New"/>
    </w:rPr>
  </w:style>
  <w:style w:type="paragraph" w:customStyle="1" w:styleId="NoteBullet">
    <w:name w:val="Note Bullet"/>
    <w:basedOn w:val="Note"/>
    <w:rsid w:val="003D3C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C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C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C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C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3C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C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C99"/>
    <w:rPr>
      <w:b/>
      <w:smallCaps/>
    </w:rPr>
  </w:style>
  <w:style w:type="paragraph" w:customStyle="1" w:styleId="TableListNumber">
    <w:name w:val="Table List Number"/>
    <w:basedOn w:val="ListNumber"/>
    <w:rsid w:val="003D3C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C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C99"/>
    <w:pPr>
      <w:numPr>
        <w:numId w:val="8"/>
      </w:numPr>
    </w:pPr>
  </w:style>
  <w:style w:type="paragraph" w:customStyle="1" w:styleId="ListAlpha2">
    <w:name w:val="List Alpha 2"/>
    <w:basedOn w:val="List2"/>
    <w:rsid w:val="003D3C99"/>
    <w:pPr>
      <w:numPr>
        <w:numId w:val="7"/>
      </w:numPr>
    </w:pPr>
  </w:style>
  <w:style w:type="paragraph" w:styleId="List2">
    <w:name w:val="List 2"/>
    <w:basedOn w:val="BodyText"/>
    <w:rsid w:val="003D3C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C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C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C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C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C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3C99"/>
    <w:pPr>
      <w:numPr>
        <w:numId w:val="3"/>
      </w:numPr>
    </w:pPr>
  </w:style>
  <w:style w:type="paragraph" w:styleId="ListContinue2">
    <w:name w:val="List Continue 2"/>
    <w:basedOn w:val="List2"/>
    <w:rsid w:val="003D3C99"/>
    <w:pPr>
      <w:ind w:firstLine="0"/>
    </w:pPr>
  </w:style>
  <w:style w:type="paragraph" w:styleId="ListContinue3">
    <w:name w:val="List Continue 3"/>
    <w:basedOn w:val="List3"/>
    <w:rsid w:val="003D3C99"/>
    <w:pPr>
      <w:ind w:left="1021" w:firstLine="0"/>
    </w:pPr>
  </w:style>
  <w:style w:type="paragraph" w:styleId="ListContinue4">
    <w:name w:val="List Continue 4"/>
    <w:basedOn w:val="List4"/>
    <w:rsid w:val="003D3C99"/>
    <w:pPr>
      <w:ind w:firstLine="0"/>
    </w:pPr>
  </w:style>
  <w:style w:type="paragraph" w:styleId="ListContinue5">
    <w:name w:val="List Continue 5"/>
    <w:basedOn w:val="List5"/>
    <w:rsid w:val="003D3C99"/>
    <w:pPr>
      <w:ind w:firstLine="0"/>
    </w:pPr>
  </w:style>
  <w:style w:type="paragraph" w:styleId="ListNumber3">
    <w:name w:val="List Number 3"/>
    <w:basedOn w:val="List3"/>
    <w:rsid w:val="003D3C99"/>
    <w:pPr>
      <w:numPr>
        <w:numId w:val="4"/>
      </w:numPr>
    </w:pPr>
  </w:style>
  <w:style w:type="paragraph" w:styleId="ListNumber4">
    <w:name w:val="List Number 4"/>
    <w:basedOn w:val="List4"/>
    <w:rsid w:val="003D3C99"/>
    <w:pPr>
      <w:numPr>
        <w:numId w:val="5"/>
      </w:numPr>
    </w:pPr>
  </w:style>
  <w:style w:type="paragraph" w:styleId="ListNumber5">
    <w:name w:val="List Number 5"/>
    <w:basedOn w:val="List5"/>
    <w:rsid w:val="003D3C99"/>
    <w:pPr>
      <w:numPr>
        <w:numId w:val="6"/>
      </w:numPr>
    </w:pPr>
  </w:style>
  <w:style w:type="paragraph" w:styleId="BlockText">
    <w:name w:val="Block Text"/>
    <w:basedOn w:val="Normal"/>
    <w:rsid w:val="003D3C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C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C99"/>
    <w:rPr>
      <w:sz w:val="16"/>
      <w:vertAlign w:val="superscript"/>
    </w:rPr>
  </w:style>
  <w:style w:type="character" w:customStyle="1" w:styleId="Symbols">
    <w:name w:val="Symbols"/>
    <w:basedOn w:val="DefaultParagraphFont"/>
    <w:rsid w:val="003D3C99"/>
    <w:rPr>
      <w:rFonts w:ascii="Symbol" w:hAnsi="Symbol"/>
    </w:rPr>
  </w:style>
  <w:style w:type="character" w:customStyle="1" w:styleId="MenuOptions">
    <w:name w:val="Menu Options"/>
    <w:basedOn w:val="DefaultParagraphFont"/>
    <w:rsid w:val="003D3C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C99"/>
    <w:rPr>
      <w:b/>
    </w:rPr>
  </w:style>
  <w:style w:type="character" w:customStyle="1" w:styleId="Underlined">
    <w:name w:val="Underlined"/>
    <w:basedOn w:val="DefaultParagraphFont"/>
    <w:rsid w:val="003D3C99"/>
    <w:rPr>
      <w:u w:val="single"/>
    </w:rPr>
  </w:style>
  <w:style w:type="paragraph" w:customStyle="1" w:styleId="TableBodyTextRight">
    <w:name w:val="Table Body Text Right"/>
    <w:basedOn w:val="TableBodyText"/>
    <w:rsid w:val="003D3C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C99"/>
    <w:rPr>
      <w:sz w:val="18"/>
    </w:rPr>
  </w:style>
  <w:style w:type="paragraph" w:customStyle="1" w:styleId="BodySmallRight">
    <w:name w:val="Body Small Right"/>
    <w:basedOn w:val="BodyTextRight"/>
    <w:rsid w:val="003D3C99"/>
    <w:rPr>
      <w:sz w:val="18"/>
      <w:szCs w:val="18"/>
    </w:rPr>
  </w:style>
  <w:style w:type="paragraph" w:customStyle="1" w:styleId="MarginEdition">
    <w:name w:val="Margin Edition"/>
    <w:basedOn w:val="MarginNote"/>
    <w:rsid w:val="003D3C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C99"/>
    <w:rPr>
      <w:sz w:val="2"/>
      <w:szCs w:val="2"/>
    </w:rPr>
  </w:style>
  <w:style w:type="character" w:customStyle="1" w:styleId="Small">
    <w:name w:val="Small"/>
    <w:basedOn w:val="DefaultParagraphFont"/>
    <w:rsid w:val="003D3C99"/>
    <w:rPr>
      <w:sz w:val="16"/>
    </w:rPr>
  </w:style>
  <w:style w:type="paragraph" w:customStyle="1" w:styleId="WideTable">
    <w:name w:val="Wide Table"/>
    <w:basedOn w:val="Normal"/>
    <w:rsid w:val="003D3C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C99"/>
  </w:style>
  <w:style w:type="paragraph" w:styleId="Quote">
    <w:name w:val="Quote"/>
    <w:basedOn w:val="Heading1"/>
    <w:link w:val="QuoteChar"/>
    <w:qFormat/>
    <w:rsid w:val="003D3C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C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C99"/>
    <w:pPr>
      <w:pageBreakBefore/>
    </w:pPr>
  </w:style>
  <w:style w:type="paragraph" w:customStyle="1" w:styleId="Border">
    <w:name w:val="Border"/>
    <w:basedOn w:val="Normal"/>
    <w:qFormat/>
    <w:rsid w:val="003D3C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C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C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C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C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C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C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C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C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C99"/>
    <w:rPr>
      <w:u w:val="single"/>
    </w:rPr>
  </w:style>
  <w:style w:type="character" w:customStyle="1" w:styleId="BoldandItalics">
    <w:name w:val="Bold and Italics"/>
    <w:qFormat/>
    <w:rsid w:val="003D3C99"/>
    <w:rPr>
      <w:b/>
      <w:i/>
      <w:u w:val="none"/>
    </w:rPr>
  </w:style>
  <w:style w:type="paragraph" w:styleId="BalloonText">
    <w:name w:val="Balloon Text"/>
    <w:basedOn w:val="Normal"/>
    <w:link w:val="BalloonTextChar"/>
    <w:rsid w:val="003D3C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C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C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C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C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C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3C99"/>
    <w:pPr>
      <w:spacing w:before="0" w:after="0"/>
    </w:pPr>
  </w:style>
  <w:style w:type="paragraph" w:customStyle="1" w:styleId="BodyTextBold">
    <w:name w:val="Body Text Bold"/>
    <w:basedOn w:val="BodyText"/>
    <w:qFormat/>
    <w:rsid w:val="003D3C99"/>
    <w:rPr>
      <w:b/>
    </w:rPr>
  </w:style>
  <w:style w:type="character" w:styleId="Hyperlink">
    <w:name w:val="Hyperlink"/>
    <w:basedOn w:val="DefaultParagraphFont"/>
    <w:uiPriority w:val="99"/>
    <w:unhideWhenUsed/>
    <w:rsid w:val="005576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1052</Words>
  <Characters>6502</Characters>
  <Application>Microsoft Office Word</Application>
  <DocSecurity>0</DocSecurity>
  <Lines>232</Lines>
  <Paragraphs>137</Paragraphs>
  <ScaleCrop>false</ScaleCrop>
  <Company>Author-it Software Corporation Ltd.</Company>
  <LinksUpToDate>false</LinksUpToDate>
  <CharactersWithSpaces>7417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BSBSMB410 Review and implement energy efficiency in business operations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2025-03-01T08:12:00Z</dcterms:created>
  <dcterms:modified xsi:type="dcterms:W3CDTF">2025-03-01T08:12:00Z</dcterms:modified>
</cp:coreProperties>
</file>