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73C" w:rsidP="00235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BSBSMB409 Build and maintain relationships with small business stakeholders</w:t>
      </w:r>
      <w:r>
        <w:fldChar w:fldCharType="end"/>
      </w:r>
    </w:p>
    <w:p w:rsidR="0023573C" w:rsidP="0023573C">
      <w:pPr>
        <w:pStyle w:val="Version"/>
        <w:sectPr w:rsidSect="00270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0B86" w:rsidP="00270B86">
      <w:pPr>
        <w:pStyle w:val="SuperHeading"/>
      </w:pPr>
      <w:r w:rsidRPr="00270B86">
        <w:t>BSBSMB409 Build and maintain relationships with small business stakeholders</w:t>
      </w:r>
    </w:p>
    <w:p w:rsidR="00000000" w:rsidRPr="00270B86" w:rsidP="00270B86">
      <w:pPr>
        <w:pStyle w:val="Heading1"/>
      </w:pPr>
      <w:bookmarkStart w:id="1" w:name="O_848908"/>
      <w:bookmarkEnd w:id="1"/>
      <w:r w:rsidRPr="00270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rPr>
                <w:rStyle w:val="SpecialBold"/>
              </w:rPr>
              <w:t>Comments</w:t>
            </w:r>
          </w:p>
        </w:tc>
      </w:tr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Release 2</w:t>
            </w:r>
            <w:r w:rsidRPr="00270B86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>This version released with BSB Business Services Training Package Version 2.0.</w:t>
            </w:r>
          </w:p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Version created to clarify intent of unit</w:t>
            </w:r>
          </w:p>
        </w:tc>
      </w:tr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>This version first released with BSB Business Services Training Package Version 1.0.</w:t>
            </w:r>
          </w:p>
        </w:tc>
      </w:tr>
    </w:tbl>
    <w:p w:rsidR="00000000" w:rsidRPr="00270B86" w:rsidP="00270B86">
      <w:pPr>
        <w:pStyle w:val="BodyText"/>
      </w:pPr>
    </w:p>
    <w:p w:rsidR="00000000" w:rsidRPr="00270B86" w:rsidP="00270B86">
      <w:pPr>
        <w:pStyle w:val="AllowPageBreak"/>
      </w:pPr>
    </w:p>
    <w:p w:rsidR="00000000" w:rsidRPr="00270B86" w:rsidP="00270B86">
      <w:pPr>
        <w:pStyle w:val="Heading1"/>
      </w:pPr>
      <w:bookmarkStart w:id="2" w:name="O_848907"/>
      <w:bookmarkEnd w:id="2"/>
      <w:r w:rsidRPr="00270B86">
        <w:t>Application</w:t>
      </w:r>
    </w:p>
    <w:p w:rsidR="00000000" w:rsidRPr="00270B86" w:rsidP="0023573C">
      <w:pPr>
        <w:pStyle w:val="BodyText"/>
      </w:pPr>
      <w:r w:rsidRPr="00270B86">
        <w:t>This unit describes the skills and knowledge required to negotiate with important stake</w:t>
      </w:r>
      <w:r w:rsidRPr="00270B86">
        <w:t>holders and modify interactions as required.</w:t>
      </w:r>
    </w:p>
    <w:p w:rsidR="00000000" w:rsidRPr="00270B86" w:rsidP="0023573C">
      <w:pPr>
        <w:pStyle w:val="BodyText"/>
      </w:pPr>
      <w:r w:rsidRPr="00270B86">
        <w:t>It applies to individuals who operate a small business and use communication skills to build relationships with key stakeholders.</w:t>
      </w:r>
    </w:p>
    <w:p w:rsidR="00000000" w:rsidRPr="00270B86" w:rsidP="0023573C">
      <w:pPr>
        <w:pStyle w:val="BodyText"/>
      </w:pPr>
      <w:r w:rsidRPr="00270B86">
        <w:t>No licensing, legislative or certification requirements apply to this unit at t</w:t>
      </w:r>
      <w:r w:rsidRPr="00270B86">
        <w:t>he time of publication.</w:t>
      </w:r>
    </w:p>
    <w:p w:rsidR="00000000" w:rsidRPr="00270B86" w:rsidP="00270B86">
      <w:pPr>
        <w:pStyle w:val="Heading1"/>
      </w:pPr>
      <w:bookmarkStart w:id="3" w:name="O_848906"/>
      <w:bookmarkEnd w:id="3"/>
      <w:r w:rsidRPr="00270B86">
        <w:t>Unit Sector</w:t>
      </w:r>
    </w:p>
    <w:p w:rsidR="00000000" w:rsidRPr="00270B86" w:rsidP="0023573C">
      <w:pPr>
        <w:pStyle w:val="BodyText"/>
      </w:pPr>
      <w:r w:rsidRPr="00270B86">
        <w:t>Management and Leadership – Small and Micro Business</w:t>
      </w:r>
    </w:p>
    <w:p w:rsidR="00000000" w:rsidRPr="00270B86" w:rsidP="00270B86">
      <w:pPr>
        <w:pStyle w:val="Heading1"/>
      </w:pPr>
      <w:bookmarkStart w:id="4" w:name="O_848905"/>
      <w:bookmarkEnd w:id="4"/>
      <w:r w:rsidRPr="00270B8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7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rPr>
                <w:rStyle w:val="SpecialBold"/>
              </w:rPr>
              <w:t>PERFORMANCE CRITERIA</w:t>
            </w:r>
          </w:p>
        </w:tc>
      </w:tr>
      <w:tr w:rsidTr="0027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 Establish and develop communication and appropriate relationships with key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>1.1 Establish specific practices for communication with key stakehol</w:t>
            </w:r>
            <w:r w:rsidRPr="00270B86">
              <w:t xml:space="preserve">ders, in accordance with codes of practice, cultural protocols, stakeholder expectations and preferences and agreed roles and responsibilities       </w:t>
            </w:r>
          </w:p>
          <w:p w:rsidR="00000000" w:rsidRPr="00270B86" w:rsidP="00270B86">
            <w:pPr>
              <w:pStyle w:val="BodyText"/>
            </w:pPr>
            <w:r w:rsidRPr="00270B86">
              <w:t>1.2 Maintain specific ways of dealing with issues in communication with key stakeholders, adhering to code</w:t>
            </w:r>
            <w:r w:rsidRPr="00270B86">
              <w:t xml:space="preserve">s of practice, cultural protocols and agreed roles and responsibilities     </w:t>
            </w:r>
          </w:p>
          <w:p w:rsidR="00000000" w:rsidRPr="00270B86" w:rsidP="00270B86">
            <w:pPr>
              <w:pStyle w:val="BodyText"/>
            </w:pPr>
            <w:r w:rsidRPr="00270B86">
              <w:t xml:space="preserve">1.3 Identify and implement methods of working in culturally appropriate ways  </w:t>
            </w:r>
          </w:p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1.4 Identify and implement plans to deal with changes in circumstances and behaviours, as required</w:t>
            </w:r>
          </w:p>
        </w:tc>
      </w:tr>
      <w:tr w:rsidTr="0027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2. Establish and develop roles and responsibilities in the small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>2.1 Clearly and accurately clarify roles and responsibilities in the business in accordance with organisational structure and lines of authority, codes of practice and job documentat</w:t>
            </w:r>
            <w:r w:rsidRPr="00270B86">
              <w:t xml:space="preserve">ion     </w:t>
            </w:r>
          </w:p>
          <w:p w:rsidR="00000000" w:rsidRPr="00270B86" w:rsidP="00270B86">
            <w:pPr>
              <w:pStyle w:val="BodyText"/>
            </w:pPr>
            <w:r w:rsidRPr="00270B86">
              <w:t xml:space="preserve">2.2 Identify and apply specific practices and behaviours from codes of practice, that contribute to successful working relationships    </w:t>
            </w:r>
          </w:p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2.3 Clearly communicate responsibilities and practices to key stakeholders</w:t>
            </w:r>
          </w:p>
        </w:tc>
      </w:tr>
      <w:tr w:rsidTr="00270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3. Review relationships with key s</w:t>
            </w:r>
            <w:r w:rsidRPr="00270B86">
              <w:t>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 xml:space="preserve">3.1 Review communication practices used with key stakeholders and implement any necessary improvement strategies   </w:t>
            </w:r>
          </w:p>
          <w:p w:rsidR="00000000" w:rsidRPr="00270B86" w:rsidP="00270B86">
            <w:pPr>
              <w:pStyle w:val="BodyText"/>
            </w:pPr>
            <w:r w:rsidRPr="00270B86">
              <w:t xml:space="preserve">3.2 Monitor and evaluate relationships with key stakeholders and implement actions needed to enhance relationships   </w:t>
            </w:r>
          </w:p>
          <w:p w:rsidR="00000000" w:rsidRPr="00270B86" w:rsidP="00270B86">
            <w:pPr>
              <w:pStyle w:val="BodyText"/>
            </w:pPr>
            <w:r w:rsidRPr="00270B86">
              <w:t>3.3 Evalua</w:t>
            </w:r>
            <w:r w:rsidRPr="00270B86">
              <w:t xml:space="preserve">te roles and responsibilities in the business and undertake any revisions necessary to improve working relationships </w:t>
            </w:r>
          </w:p>
        </w:tc>
      </w:tr>
    </w:tbl>
    <w:p w:rsidR="00000000" w:rsidRPr="00270B86" w:rsidP="00270B86">
      <w:pPr>
        <w:pStyle w:val="BodyText"/>
      </w:pPr>
    </w:p>
    <w:p w:rsidR="00000000" w:rsidRPr="00270B86" w:rsidP="00270B86">
      <w:pPr>
        <w:pStyle w:val="AllowPageBreak"/>
      </w:pPr>
    </w:p>
    <w:p w:rsidR="00000000" w:rsidRPr="00270B86" w:rsidP="00270B86">
      <w:pPr>
        <w:pStyle w:val="Heading1"/>
      </w:pPr>
      <w:bookmarkStart w:id="5" w:name="O_848904"/>
      <w:bookmarkEnd w:id="5"/>
      <w:r w:rsidRPr="00270B86">
        <w:t>Foundation Skills</w:t>
      </w:r>
    </w:p>
    <w:p w:rsidR="00000000" w:rsidRPr="0023573C" w:rsidP="0023573C">
      <w:pPr>
        <w:pStyle w:val="BodyText"/>
        <w:rPr>
          <w:i/>
        </w:rPr>
      </w:pPr>
      <w:r w:rsidRPr="0023573C">
        <w:rPr>
          <w:rStyle w:val="Emphasis"/>
        </w:rPr>
        <w:t>This section describes language, literacy, numeracy and employment skills incorporated in the perform</w:t>
      </w:r>
      <w:r w:rsidRPr="0023573C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7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Performance</w:t>
            </w:r>
          </w:p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rPr>
                <w:rStyle w:val="SpecialBold"/>
              </w:rPr>
              <w:t>Description</w:t>
            </w:r>
          </w:p>
        </w:tc>
      </w:tr>
      <w:tr w:rsidTr="0027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1.1, 1.2, 2.1, 2.2, 3.1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ListBullet"/>
              <w:rPr>
                <w:lang w:val="en-NZ"/>
              </w:rPr>
            </w:pPr>
            <w:r w:rsidRPr="00270B86">
              <w:t>Interprets texts from relevant sources to identify information on job descriptions and codes of practice</w:t>
            </w:r>
          </w:p>
        </w:tc>
      </w:tr>
      <w:tr w:rsidTr="0027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1.1, 2.1, 2.3, 3.2, 3.3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ListBullet"/>
              <w:rPr>
                <w:lang w:val="en-NZ"/>
              </w:rPr>
            </w:pPr>
            <w:r w:rsidRPr="00270B86">
              <w:t>Prepares specific information which conveys an understanding of outcomes and alternatives, and uses terminology appropriate to present to relevant personnel</w:t>
            </w:r>
          </w:p>
        </w:tc>
      </w:tr>
      <w:tr w:rsidTr="0027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 xml:space="preserve">Oral </w:t>
            </w:r>
            <w:r w:rsidRPr="00270B86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1.1, 2.3, 3.1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ListBullet"/>
            </w:pPr>
            <w:r w:rsidRPr="00270B86">
              <w:t xml:space="preserve">Clearly articulates requirements using </w:t>
            </w:r>
            <w:r w:rsidRPr="00270B86">
              <w:t xml:space="preserve">language appropriate to audience and environment, and </w:t>
            </w:r>
            <w:r w:rsidRPr="00270B86">
              <w:t xml:space="preserve">participates in a verbal exchange of ideas/solutions </w:t>
            </w:r>
          </w:p>
          <w:p w:rsidR="00000000" w:rsidP="00270B86">
            <w:pPr>
              <w:pStyle w:val="ListBullet"/>
              <w:rPr>
                <w:lang w:val="en-NZ"/>
              </w:rPr>
            </w:pPr>
            <w:r w:rsidRPr="00270B86">
              <w:t>Participates in constructive negotiations using tone and language suitable to audience</w:t>
            </w:r>
          </w:p>
        </w:tc>
      </w:tr>
      <w:tr w:rsidTr="0027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1.1, 1.3, 1.4, 2.1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ListBullet"/>
            </w:pPr>
            <w:r w:rsidRPr="00270B86">
              <w:t>Reg</w:t>
            </w:r>
            <w:r w:rsidRPr="00270B86">
              <w:t>ularly reviews current situation and future career and work options, developing strategies to address some factors that may limit choices, and accepting those that may be outside own control at a particular point in time</w:t>
            </w:r>
          </w:p>
          <w:p w:rsidR="00000000" w:rsidP="00270B86">
            <w:pPr>
              <w:pStyle w:val="ListBullet"/>
              <w:rPr>
                <w:lang w:val="en-NZ"/>
              </w:rPr>
            </w:pPr>
            <w:r w:rsidRPr="00270B86">
              <w:t>Monitors adherence to organisationa</w:t>
            </w:r>
            <w:r w:rsidRPr="00270B86">
              <w:t>l policies and procedures and considers own role in terms of its contribution to broader goals of work environment</w:t>
            </w:r>
          </w:p>
        </w:tc>
      </w:tr>
      <w:tr w:rsidTr="0027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1.1, 1.2, 2.2, 3.2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ListBullet"/>
            </w:pPr>
            <w:r w:rsidRPr="00270B86">
              <w:t>Collaborates with others to achieve joint outcomes, playing an active role in facilitating effectiv</w:t>
            </w:r>
            <w:r w:rsidRPr="00270B86">
              <w:t>e group interaction, influencing direction and taking a leadership role on occasion</w:t>
            </w:r>
          </w:p>
          <w:p w:rsidR="00000000" w:rsidRPr="00270B86" w:rsidP="00270B86">
            <w:pPr>
              <w:pStyle w:val="ListBullet"/>
            </w:pPr>
            <w:r w:rsidRPr="00270B86">
              <w:t>Looks for ways of establishing connections and building genuine understanding with a diverse range of people</w:t>
            </w:r>
          </w:p>
          <w:p w:rsidR="00000000" w:rsidP="00270B86">
            <w:pPr>
              <w:pStyle w:val="ListBullet"/>
              <w:rPr>
                <w:lang w:val="en-NZ"/>
              </w:rPr>
            </w:pPr>
            <w:r w:rsidRPr="00270B86">
              <w:t>Actively identifies important communication exchanges, selectin</w:t>
            </w:r>
            <w:r w:rsidRPr="00270B86">
              <w:t>g appropriate channels, format, tone and context to suit purpose and audience, and monitoring impact</w:t>
            </w:r>
          </w:p>
        </w:tc>
      </w:tr>
      <w:tr w:rsidTr="00270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1.1, 1.4, 2.1, 3.1, 3.3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ListBullet"/>
            </w:pPr>
            <w:r w:rsidRPr="00270B86">
              <w:t xml:space="preserve">Develops plans to manage relatively complex, non-routine tasks with an awareness of how they may contribute to </w:t>
            </w:r>
            <w:r w:rsidRPr="00270B86">
              <w:t>longer-term operational and strategic goals</w:t>
            </w:r>
          </w:p>
          <w:p w:rsidR="00000000" w:rsidRPr="00270B86" w:rsidP="00270B86">
            <w:pPr>
              <w:pStyle w:val="ListBullet"/>
            </w:pPr>
            <w:r w:rsidRPr="00270B86">
              <w:t>Makes critical and non-critical decisions in relatively complex situations, taking a range of constraints into account</w:t>
            </w:r>
          </w:p>
          <w:p w:rsidR="00000000" w:rsidRPr="00270B86" w:rsidP="00270B86">
            <w:pPr>
              <w:pStyle w:val="ListBullet"/>
            </w:pPr>
            <w:r w:rsidRPr="00270B86">
              <w:t>Uses formal and informal processes to monitor implementation of ideas and reflect on outcomes</w:t>
            </w:r>
          </w:p>
          <w:p w:rsidR="00000000" w:rsidRPr="00270B86" w:rsidP="00270B86">
            <w:pPr>
              <w:pStyle w:val="ListBullet"/>
            </w:pPr>
            <w:r w:rsidRPr="00270B86">
              <w:t>Recognises and anticipates an increasing range of familiar problems, their symptoms and causes, actively looking for early warning signs and implementing contingency plans</w:t>
            </w:r>
          </w:p>
        </w:tc>
      </w:tr>
    </w:tbl>
    <w:p w:rsidR="00000000" w:rsidRPr="00270B86" w:rsidP="00270B86">
      <w:pPr>
        <w:pStyle w:val="BodyText"/>
      </w:pPr>
    </w:p>
    <w:p w:rsidR="00000000" w:rsidRPr="00270B86" w:rsidP="00270B86">
      <w:pPr>
        <w:pStyle w:val="AllowPageBreak"/>
      </w:pPr>
    </w:p>
    <w:p w:rsidR="00000000" w:rsidRPr="00270B86" w:rsidP="00270B86">
      <w:pPr>
        <w:pStyle w:val="Heading1"/>
      </w:pPr>
      <w:bookmarkStart w:id="6" w:name="O_848903"/>
      <w:bookmarkEnd w:id="6"/>
      <w:r w:rsidRPr="00270B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 xml:space="preserve">Code and title </w:t>
            </w:r>
          </w:p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Code an</w:t>
            </w:r>
            <w:r w:rsidRPr="00270B86">
              <w:rPr>
                <w:rStyle w:val="SpecialBold"/>
              </w:rPr>
              <w:t>d title</w:t>
            </w:r>
          </w:p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rPr>
                <w:rStyle w:val="SpecialBold"/>
              </w:rPr>
              <w:t>Equivalence status</w:t>
            </w:r>
          </w:p>
        </w:tc>
      </w:tr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 xml:space="preserve">BSBSMB409 Build and maintain relationships with small business stakeholders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BSBSMB409 Build and maintain relationships with small business stakeholders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>Equivalent unit</w:t>
            </w:r>
          </w:p>
        </w:tc>
      </w:tr>
    </w:tbl>
    <w:p w:rsidR="00000000" w:rsidRPr="00270B86" w:rsidP="00270B86">
      <w:pPr>
        <w:pStyle w:val="BodyText"/>
      </w:pPr>
    </w:p>
    <w:p w:rsidR="00000000" w:rsidRPr="00270B86" w:rsidP="00270B86">
      <w:pPr>
        <w:pStyle w:val="AllowPageBreak"/>
      </w:pPr>
    </w:p>
    <w:p w:rsidR="00000000" w:rsidRPr="00270B86" w:rsidP="00270B86">
      <w:pPr>
        <w:pStyle w:val="Heading1"/>
      </w:pPr>
      <w:bookmarkStart w:id="7" w:name="O_848909"/>
      <w:bookmarkEnd w:id="7"/>
      <w:r w:rsidRPr="00270B86">
        <w:t>Links</w:t>
      </w:r>
    </w:p>
    <w:p w:rsidR="00000000" w:rsidRPr="00270B86" w:rsidP="0023573C">
      <w:pPr>
        <w:pStyle w:val="BodyText"/>
      </w:pPr>
      <w:r w:rsidRPr="00270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4F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0B86" w:rsidP="0023573C">
      <w:pPr>
        <w:pStyle w:val="BodyText"/>
        <w:sectPr w:rsidSect="00270B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0B86" w:rsidP="00270B86">
      <w:pPr>
        <w:pStyle w:val="SuperHeading"/>
      </w:pPr>
      <w:r w:rsidRPr="00270B86">
        <w:t xml:space="preserve">Assessment </w:t>
      </w:r>
      <w:r w:rsidRPr="00270B86">
        <w:t>Requirements for BSBSMB409 Build and maintain relationships with small business stakeholders</w:t>
      </w:r>
    </w:p>
    <w:p w:rsidR="00000000" w:rsidRPr="00270B86" w:rsidP="00270B86">
      <w:pPr>
        <w:pStyle w:val="Heading1"/>
      </w:pPr>
      <w:bookmarkStart w:id="8" w:name="O_848901"/>
      <w:bookmarkEnd w:id="8"/>
      <w:r w:rsidRPr="00270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rPr>
                <w:rStyle w:val="SpecialBold"/>
              </w:rPr>
              <w:t>Comments</w:t>
            </w:r>
          </w:p>
        </w:tc>
      </w:tr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Release 2</w:t>
            </w:r>
            <w:r w:rsidRPr="00270B8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>This version released with BSB Business Services Training Package Version 2.0.</w:t>
            </w:r>
          </w:p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 xml:space="preserve">Version created </w:t>
            </w:r>
            <w:r w:rsidRPr="00270B86">
              <w:t>to clarify intent of unit</w:t>
            </w:r>
          </w:p>
        </w:tc>
      </w:tr>
      <w:tr w:rsidTr="0027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86">
            <w:pPr>
              <w:pStyle w:val="BodyText"/>
              <w:rPr>
                <w:lang w:val="en-NZ"/>
              </w:rPr>
            </w:pPr>
            <w:r w:rsidRPr="00270B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86" w:rsidP="00270B86">
            <w:pPr>
              <w:pStyle w:val="BodyText"/>
            </w:pPr>
            <w:r w:rsidRPr="00270B86">
              <w:t>This version first released with BSB Business Services Training Package Version 1.0.</w:t>
            </w:r>
          </w:p>
        </w:tc>
      </w:tr>
    </w:tbl>
    <w:p w:rsidR="00000000" w:rsidRPr="00270B86" w:rsidP="00270B86">
      <w:pPr>
        <w:pStyle w:val="BodyText"/>
      </w:pPr>
    </w:p>
    <w:p w:rsidR="00000000" w:rsidRPr="00270B86" w:rsidP="00270B86">
      <w:pPr>
        <w:pStyle w:val="AllowPageBreak"/>
      </w:pPr>
    </w:p>
    <w:p w:rsidR="00000000" w:rsidRPr="00270B86" w:rsidP="00270B86">
      <w:pPr>
        <w:pStyle w:val="Heading1"/>
      </w:pPr>
      <w:bookmarkStart w:id="9" w:name="O_848900"/>
      <w:bookmarkEnd w:id="9"/>
      <w:r w:rsidRPr="00270B86">
        <w:t>Performance Evidence</w:t>
      </w:r>
    </w:p>
    <w:p w:rsidR="00000000" w:rsidRPr="00270B86" w:rsidP="0023573C">
      <w:pPr>
        <w:pStyle w:val="BodyText"/>
      </w:pPr>
      <w:r w:rsidRPr="00270B86">
        <w:t>Evidence of the ability to:</w:t>
      </w:r>
    </w:p>
    <w:p w:rsidR="00000000" w:rsidRPr="00270B86" w:rsidP="00270B86">
      <w:pPr>
        <w:pStyle w:val="ListBullet"/>
      </w:pPr>
      <w:r w:rsidRPr="00270B86">
        <w:t>identify key stakeholders expectations and preferences, particula</w:t>
      </w:r>
      <w:r w:rsidRPr="00270B86">
        <w:t>rly those with legislative impact on the business</w:t>
      </w:r>
    </w:p>
    <w:p w:rsidR="00000000" w:rsidRPr="00270B86" w:rsidP="00270B86">
      <w:pPr>
        <w:pStyle w:val="ListBullet"/>
      </w:pPr>
      <w:r w:rsidRPr="00270B86">
        <w:t xml:space="preserve">demonstrate methods of working and communicating with key stakeholders based on roles and responsibilities, codes of practice, stakeholder expectations and cultural protocols </w:t>
      </w:r>
    </w:p>
    <w:p w:rsidR="00000000" w:rsidRPr="00270B86" w:rsidP="00270B86">
      <w:pPr>
        <w:pStyle w:val="ListBullet"/>
      </w:pPr>
      <w:r w:rsidRPr="00270B86">
        <w:t>undertake a detailed analysis of roles, responsibilities, duties and tasks of small business personnel to align with key stakeholder relationships</w:t>
      </w:r>
    </w:p>
    <w:p w:rsidR="00000000" w:rsidRPr="00270B86" w:rsidP="00270B86">
      <w:pPr>
        <w:pStyle w:val="ListBullet"/>
      </w:pPr>
      <w:r w:rsidRPr="00270B86">
        <w:t>determine process for reviewing relationships with key stakeholders.</w:t>
      </w:r>
    </w:p>
    <w:p w:rsidR="00000000" w:rsidRPr="00270B86" w:rsidP="00270B86">
      <w:pPr>
        <w:pStyle w:val="BodyText"/>
      </w:pPr>
    </w:p>
    <w:p w:rsidR="00000000" w:rsidRPr="00270B86" w:rsidP="0023573C">
      <w:pPr>
        <w:pStyle w:val="BodyText"/>
      </w:pPr>
      <w:r w:rsidRPr="00270B86">
        <w:t>Note: If a specific volume or frequency</w:t>
      </w:r>
      <w:r w:rsidRPr="00270B86">
        <w:t xml:space="preserve"> is not stated, then evidence must be provided at least once.</w:t>
      </w:r>
    </w:p>
    <w:p w:rsidR="00000000" w:rsidRPr="00270B86" w:rsidP="00270B86">
      <w:pPr>
        <w:pStyle w:val="Heading1"/>
      </w:pPr>
      <w:bookmarkStart w:id="10" w:name="O_848899"/>
      <w:bookmarkEnd w:id="10"/>
      <w:r w:rsidRPr="00270B86">
        <w:t>Knowledge Evidence</w:t>
      </w:r>
    </w:p>
    <w:p w:rsidR="00000000" w:rsidRPr="00270B86" w:rsidP="0023573C">
      <w:pPr>
        <w:pStyle w:val="BodyText"/>
      </w:pPr>
      <w:r w:rsidRPr="00270B86">
        <w:t xml:space="preserve">To complete the unit requirements safely and effectively, the individual must:  </w:t>
      </w:r>
    </w:p>
    <w:p w:rsidR="00000000" w:rsidRPr="00270B86" w:rsidP="00270B86">
      <w:pPr>
        <w:pStyle w:val="ListBullet"/>
      </w:pPr>
      <w:r w:rsidRPr="00270B86">
        <w:t>identify the role, relationship and impact on the business of key stakeholde</w:t>
      </w:r>
      <w:r w:rsidRPr="00270B86">
        <w:t xml:space="preserve">rs </w:t>
      </w:r>
    </w:p>
    <w:p w:rsidR="00000000" w:rsidRPr="00270B86" w:rsidP="00270B86">
      <w:pPr>
        <w:pStyle w:val="ListBullet"/>
      </w:pPr>
      <w:r w:rsidRPr="00270B86">
        <w:t>discuss business ethics</w:t>
      </w:r>
    </w:p>
    <w:p w:rsidR="00000000" w:rsidRPr="00270B86" w:rsidP="00270B86">
      <w:pPr>
        <w:pStyle w:val="ListBullet"/>
      </w:pPr>
      <w:r w:rsidRPr="00270B86">
        <w:t>explain codes of practice for the business</w:t>
      </w:r>
    </w:p>
    <w:p w:rsidR="00000000" w:rsidRPr="00270B86" w:rsidP="00270B86">
      <w:pPr>
        <w:pStyle w:val="ListBullet"/>
      </w:pPr>
      <w:r w:rsidRPr="00270B86">
        <w:t>compare communication styles and mechanisms</w:t>
      </w:r>
    </w:p>
    <w:p w:rsidR="00000000" w:rsidRPr="00270B86" w:rsidP="00270B86">
      <w:pPr>
        <w:pStyle w:val="ListBullet"/>
      </w:pPr>
      <w:r w:rsidRPr="00270B86">
        <w:t>outline principles of relationship management.</w:t>
      </w:r>
    </w:p>
    <w:p w:rsidR="00000000" w:rsidRPr="00270B86" w:rsidP="00270B86">
      <w:pPr>
        <w:pStyle w:val="AllowPageBreak"/>
      </w:pPr>
    </w:p>
    <w:p w:rsidR="00000000" w:rsidRPr="00270B86" w:rsidP="00270B86">
      <w:pPr>
        <w:pStyle w:val="Heading1"/>
      </w:pPr>
      <w:bookmarkStart w:id="11" w:name="O_848898"/>
      <w:bookmarkEnd w:id="11"/>
      <w:r w:rsidRPr="00270B86">
        <w:t>Assessment Conditions</w:t>
      </w:r>
    </w:p>
    <w:p w:rsidR="00000000" w:rsidRPr="00270B86" w:rsidP="0023573C">
      <w:pPr>
        <w:pStyle w:val="BodyText"/>
      </w:pPr>
      <w:r w:rsidRPr="00270B86">
        <w:t>Assessment must be conducted in a safe environment wher</w:t>
      </w:r>
      <w:r w:rsidRPr="00270B86">
        <w:t>e evidence gathered demonstrates consistent performance of typical activities experienced in the Management and Leadership – Small and Micro Business field of work and include access to:</w:t>
      </w:r>
    </w:p>
    <w:p w:rsidR="00000000" w:rsidRPr="00270B86" w:rsidP="00270B86">
      <w:pPr>
        <w:pStyle w:val="ListBullet"/>
      </w:pPr>
      <w:r w:rsidRPr="00270B86">
        <w:t>relevant legislation, regulations, standards and codes</w:t>
      </w:r>
    </w:p>
    <w:p w:rsidR="00000000" w:rsidRPr="00270B86" w:rsidP="00270B86">
      <w:pPr>
        <w:pStyle w:val="ListBullet"/>
      </w:pPr>
      <w:r w:rsidRPr="00270B86">
        <w:t>relevant work</w:t>
      </w:r>
      <w:r w:rsidRPr="00270B86">
        <w:t>place documentation and resources</w:t>
      </w:r>
    </w:p>
    <w:p w:rsidR="00000000" w:rsidRPr="00270B86" w:rsidP="00270B86">
      <w:pPr>
        <w:pStyle w:val="ListBullet"/>
      </w:pPr>
      <w:r w:rsidRPr="00270B86">
        <w:t xml:space="preserve">case studies or where possible, real situations </w:t>
      </w:r>
    </w:p>
    <w:p w:rsidR="00000000" w:rsidRPr="00270B86" w:rsidP="00270B86">
      <w:pPr>
        <w:pStyle w:val="ListBullet"/>
      </w:pPr>
      <w:r w:rsidRPr="00270B86">
        <w:t>interaction with others.</w:t>
      </w:r>
    </w:p>
    <w:p w:rsidR="00000000" w:rsidRPr="00270B86" w:rsidP="00270B86">
      <w:pPr>
        <w:pStyle w:val="BodyText"/>
      </w:pPr>
    </w:p>
    <w:p w:rsidR="00000000" w:rsidRPr="00270B86" w:rsidP="0023573C">
      <w:pPr>
        <w:pStyle w:val="BodyText"/>
      </w:pPr>
      <w:r w:rsidRPr="00270B86">
        <w:t>Assessors of this unit must satisfy the requirements for assessors in applicable vocational education and training legislation, frameworks and/or standards.</w:t>
      </w:r>
    </w:p>
    <w:p w:rsidR="00000000" w:rsidRPr="00270B86" w:rsidP="00270B86">
      <w:pPr>
        <w:pStyle w:val="Heading1"/>
      </w:pPr>
      <w:bookmarkStart w:id="12" w:name="O_848910"/>
      <w:bookmarkEnd w:id="12"/>
      <w:r w:rsidRPr="00270B86">
        <w:t>Links</w:t>
      </w:r>
    </w:p>
    <w:p w:rsidR="00000000" w:rsidRPr="00270B86" w:rsidP="0023573C">
      <w:pPr>
        <w:pStyle w:val="BodyText"/>
      </w:pPr>
      <w:r w:rsidRPr="00270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4F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0B86" w:rsidP="00270B86"/>
    <w:sectPr w:rsidSect="00270B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86" w:rsidRPr="0023573C" w:rsidP="00235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3C" w:rsidP="0027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573C" w:rsidP="0027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573C" w:rsidP="00270B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86" w:rsidP="0027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573C">
      <w:t>Approved</w:t>
    </w:r>
    <w:r w:rsidR="002357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57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573C">
      <w:rPr>
        <w:noProof/>
      </w:rPr>
      <w:t>5</w:t>
    </w:r>
    <w:r>
      <w:rPr>
        <w:noProof/>
      </w:rPr>
      <w:fldChar w:fldCharType="end"/>
    </w:r>
  </w:p>
  <w:p w:rsidR="00270B86" w:rsidP="0027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57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573C">
      <w:t>Future Skills Organisation</w:t>
    </w:r>
    <w:r w:rsidR="0023573C">
      <w:fldChar w:fldCharType="end"/>
    </w:r>
  </w:p>
  <w:p w:rsidR="00270B86" w:rsidP="00270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B86" w:rsidRPr="0023573C" w:rsidP="00235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3C" w:rsidRPr="002D2AF8" w:rsidP="0027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BSBSMB409 Build and maintain relationships with small business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573C" w:rsidP="00270B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86" w:rsidRPr="002D2AF8" w:rsidP="0027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573C">
      <w:t>BSBSMB409 Build and maintain relationships with small business stakeholders</w:t>
    </w:r>
    <w:r w:rsidR="002357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573C">
      <w:rPr>
        <w:noProof/>
      </w:rPr>
      <w:t>1 March 2025</w:t>
    </w:r>
    <w:r>
      <w:fldChar w:fldCharType="end"/>
    </w:r>
  </w:p>
  <w:p w:rsidR="00270B86" w:rsidP="00270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C0A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E0C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B86"/>
  </w:style>
  <w:style w:type="character" w:customStyle="1" w:styleId="Heading1Char">
    <w:name w:val="Heading 1 Char"/>
    <w:basedOn w:val="DefaultParagraphFont"/>
    <w:link w:val="Heading1"/>
    <w:rsid w:val="00270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B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B86"/>
    <w:rPr>
      <w:b/>
      <w:spacing w:val="0"/>
    </w:rPr>
  </w:style>
  <w:style w:type="character" w:styleId="Emphasis">
    <w:name w:val="Emphasis"/>
    <w:basedOn w:val="DefaultParagraphFont"/>
    <w:qFormat/>
    <w:rsid w:val="00270B86"/>
    <w:rPr>
      <w:i/>
    </w:rPr>
  </w:style>
  <w:style w:type="paragraph" w:customStyle="1" w:styleId="SuperHeading">
    <w:name w:val="SuperHeading"/>
    <w:basedOn w:val="Normal"/>
    <w:rsid w:val="00270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B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B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0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B86"/>
  </w:style>
  <w:style w:type="paragraph" w:styleId="TableofFigures">
    <w:name w:val="table of figures"/>
    <w:basedOn w:val="Normal"/>
    <w:next w:val="Normal"/>
    <w:semiHidden/>
    <w:rsid w:val="00270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B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0B86"/>
    <w:rPr>
      <w:rFonts w:ascii="Wingdings" w:hAnsi="Wingdings"/>
    </w:rPr>
  </w:style>
  <w:style w:type="paragraph" w:customStyle="1" w:styleId="TableHeading">
    <w:name w:val="Table Heading"/>
    <w:basedOn w:val="HeadingBase"/>
    <w:rsid w:val="00270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B86"/>
    <w:rPr>
      <w:color w:val="0033CC"/>
      <w:u w:val="none"/>
    </w:rPr>
  </w:style>
  <w:style w:type="paragraph" w:customStyle="1" w:styleId="BodyTextRight">
    <w:name w:val="Body Text Right"/>
    <w:basedOn w:val="BodyText"/>
    <w:rsid w:val="00270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B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B86"/>
    <w:rPr>
      <w:sz w:val="32"/>
    </w:rPr>
  </w:style>
  <w:style w:type="paragraph" w:customStyle="1" w:styleId="HeadingProcedure">
    <w:name w:val="Heading Procedure"/>
    <w:basedOn w:val="HeadingBase"/>
    <w:next w:val="Normal"/>
    <w:rsid w:val="00270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B86"/>
    <w:pPr>
      <w:spacing w:before="60" w:after="60"/>
    </w:pPr>
  </w:style>
  <w:style w:type="paragraph" w:styleId="ListContinue">
    <w:name w:val="List Continue"/>
    <w:basedOn w:val="List"/>
    <w:rsid w:val="00270B86"/>
    <w:pPr>
      <w:ind w:firstLine="0"/>
    </w:pPr>
  </w:style>
  <w:style w:type="paragraph" w:customStyle="1" w:styleId="ListNote">
    <w:name w:val="List Note"/>
    <w:basedOn w:val="List"/>
    <w:rsid w:val="00270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B86"/>
    <w:rPr>
      <w:rFonts w:ascii="Courier New" w:hAnsi="Courier New"/>
    </w:rPr>
  </w:style>
  <w:style w:type="paragraph" w:customStyle="1" w:styleId="NoteBullet">
    <w:name w:val="Note Bullet"/>
    <w:basedOn w:val="Note"/>
    <w:rsid w:val="00270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B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0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B86"/>
    <w:rPr>
      <w:b/>
      <w:smallCaps/>
    </w:rPr>
  </w:style>
  <w:style w:type="paragraph" w:customStyle="1" w:styleId="TableListNumber">
    <w:name w:val="Table List Number"/>
    <w:basedOn w:val="ListNumber"/>
    <w:rsid w:val="00270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B86"/>
    <w:pPr>
      <w:numPr>
        <w:numId w:val="8"/>
      </w:numPr>
    </w:pPr>
  </w:style>
  <w:style w:type="paragraph" w:customStyle="1" w:styleId="ListAlpha2">
    <w:name w:val="List Alpha 2"/>
    <w:basedOn w:val="List2"/>
    <w:rsid w:val="00270B86"/>
    <w:pPr>
      <w:numPr>
        <w:numId w:val="7"/>
      </w:numPr>
    </w:pPr>
  </w:style>
  <w:style w:type="paragraph" w:styleId="List2">
    <w:name w:val="List 2"/>
    <w:basedOn w:val="BodyText"/>
    <w:rsid w:val="00270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B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B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0B86"/>
    <w:pPr>
      <w:numPr>
        <w:numId w:val="3"/>
      </w:numPr>
    </w:pPr>
  </w:style>
  <w:style w:type="paragraph" w:styleId="ListContinue2">
    <w:name w:val="List Continue 2"/>
    <w:basedOn w:val="List2"/>
    <w:rsid w:val="00270B86"/>
    <w:pPr>
      <w:ind w:firstLine="0"/>
    </w:pPr>
  </w:style>
  <w:style w:type="paragraph" w:styleId="ListContinue3">
    <w:name w:val="List Continue 3"/>
    <w:basedOn w:val="List3"/>
    <w:rsid w:val="00270B86"/>
    <w:pPr>
      <w:ind w:left="1021" w:firstLine="0"/>
    </w:pPr>
  </w:style>
  <w:style w:type="paragraph" w:styleId="ListContinue4">
    <w:name w:val="List Continue 4"/>
    <w:basedOn w:val="List4"/>
    <w:rsid w:val="00270B86"/>
    <w:pPr>
      <w:ind w:firstLine="0"/>
    </w:pPr>
  </w:style>
  <w:style w:type="paragraph" w:styleId="ListContinue5">
    <w:name w:val="List Continue 5"/>
    <w:basedOn w:val="List5"/>
    <w:rsid w:val="00270B86"/>
    <w:pPr>
      <w:ind w:firstLine="0"/>
    </w:pPr>
  </w:style>
  <w:style w:type="paragraph" w:styleId="ListNumber3">
    <w:name w:val="List Number 3"/>
    <w:basedOn w:val="List3"/>
    <w:rsid w:val="00270B86"/>
    <w:pPr>
      <w:numPr>
        <w:numId w:val="4"/>
      </w:numPr>
    </w:pPr>
  </w:style>
  <w:style w:type="paragraph" w:styleId="ListNumber4">
    <w:name w:val="List Number 4"/>
    <w:basedOn w:val="List4"/>
    <w:rsid w:val="00270B86"/>
    <w:pPr>
      <w:numPr>
        <w:numId w:val="5"/>
      </w:numPr>
    </w:pPr>
  </w:style>
  <w:style w:type="paragraph" w:styleId="ListNumber5">
    <w:name w:val="List Number 5"/>
    <w:basedOn w:val="List5"/>
    <w:rsid w:val="00270B86"/>
    <w:pPr>
      <w:numPr>
        <w:numId w:val="6"/>
      </w:numPr>
    </w:pPr>
  </w:style>
  <w:style w:type="paragraph" w:styleId="BlockText">
    <w:name w:val="Block Text"/>
    <w:basedOn w:val="Normal"/>
    <w:rsid w:val="00270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B86"/>
    <w:rPr>
      <w:sz w:val="16"/>
      <w:vertAlign w:val="superscript"/>
    </w:rPr>
  </w:style>
  <w:style w:type="character" w:customStyle="1" w:styleId="Symbols">
    <w:name w:val="Symbols"/>
    <w:basedOn w:val="DefaultParagraphFont"/>
    <w:rsid w:val="00270B86"/>
    <w:rPr>
      <w:rFonts w:ascii="Symbol" w:hAnsi="Symbol"/>
    </w:rPr>
  </w:style>
  <w:style w:type="character" w:customStyle="1" w:styleId="MenuOptions">
    <w:name w:val="Menu Options"/>
    <w:basedOn w:val="DefaultParagraphFont"/>
    <w:rsid w:val="00270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B86"/>
    <w:rPr>
      <w:b/>
    </w:rPr>
  </w:style>
  <w:style w:type="character" w:customStyle="1" w:styleId="Underlined">
    <w:name w:val="Underlined"/>
    <w:basedOn w:val="DefaultParagraphFont"/>
    <w:rsid w:val="00270B86"/>
    <w:rPr>
      <w:u w:val="single"/>
    </w:rPr>
  </w:style>
  <w:style w:type="paragraph" w:customStyle="1" w:styleId="TableBodyTextRight">
    <w:name w:val="Table Body Text Right"/>
    <w:basedOn w:val="TableBodyText"/>
    <w:rsid w:val="00270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B86"/>
    <w:rPr>
      <w:sz w:val="18"/>
    </w:rPr>
  </w:style>
  <w:style w:type="paragraph" w:customStyle="1" w:styleId="BodySmallRight">
    <w:name w:val="Body Small Right"/>
    <w:basedOn w:val="BodyTextRight"/>
    <w:rsid w:val="00270B86"/>
    <w:rPr>
      <w:sz w:val="18"/>
      <w:szCs w:val="18"/>
    </w:rPr>
  </w:style>
  <w:style w:type="paragraph" w:customStyle="1" w:styleId="MarginEdition">
    <w:name w:val="Margin Edition"/>
    <w:basedOn w:val="MarginNote"/>
    <w:rsid w:val="00270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B86"/>
    <w:rPr>
      <w:sz w:val="2"/>
      <w:szCs w:val="2"/>
    </w:rPr>
  </w:style>
  <w:style w:type="character" w:customStyle="1" w:styleId="Small">
    <w:name w:val="Small"/>
    <w:basedOn w:val="DefaultParagraphFont"/>
    <w:rsid w:val="00270B86"/>
    <w:rPr>
      <w:sz w:val="16"/>
    </w:rPr>
  </w:style>
  <w:style w:type="paragraph" w:customStyle="1" w:styleId="WideTable">
    <w:name w:val="Wide Table"/>
    <w:basedOn w:val="Normal"/>
    <w:rsid w:val="00270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B86"/>
  </w:style>
  <w:style w:type="paragraph" w:styleId="Quote">
    <w:name w:val="Quote"/>
    <w:basedOn w:val="Heading1"/>
    <w:link w:val="QuoteChar"/>
    <w:qFormat/>
    <w:rsid w:val="00270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B86"/>
    <w:pPr>
      <w:pageBreakBefore/>
    </w:pPr>
  </w:style>
  <w:style w:type="paragraph" w:customStyle="1" w:styleId="Border">
    <w:name w:val="Border"/>
    <w:basedOn w:val="Normal"/>
    <w:qFormat/>
    <w:rsid w:val="00270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B86"/>
    <w:rPr>
      <w:u w:val="single"/>
    </w:rPr>
  </w:style>
  <w:style w:type="character" w:customStyle="1" w:styleId="BoldandItalics">
    <w:name w:val="Bold and Italics"/>
    <w:qFormat/>
    <w:rsid w:val="00270B86"/>
    <w:rPr>
      <w:b/>
      <w:i/>
      <w:u w:val="none"/>
    </w:rPr>
  </w:style>
  <w:style w:type="paragraph" w:styleId="BalloonText">
    <w:name w:val="Balloon Text"/>
    <w:basedOn w:val="Normal"/>
    <w:link w:val="BalloonTextChar"/>
    <w:rsid w:val="00270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B86"/>
    <w:pPr>
      <w:spacing w:before="0" w:after="0"/>
    </w:pPr>
  </w:style>
  <w:style w:type="paragraph" w:customStyle="1" w:styleId="BodyTextBold">
    <w:name w:val="Body Text Bold"/>
    <w:basedOn w:val="BodyText"/>
    <w:qFormat/>
    <w:rsid w:val="00270B86"/>
    <w:rPr>
      <w:b/>
    </w:rPr>
  </w:style>
  <w:style w:type="character" w:styleId="Hyperlink">
    <w:name w:val="Hyperlink"/>
    <w:basedOn w:val="DefaultParagraphFont"/>
    <w:uiPriority w:val="99"/>
    <w:unhideWhenUsed/>
    <w:rsid w:val="00235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6794</Characters>
  <Application>Microsoft Office Word</Application>
  <DocSecurity>0</DocSecurity>
  <Lines>234</Lines>
  <Paragraphs>132</Paragraphs>
  <ScaleCrop>false</ScaleCrop>
  <Company>Author-it Software Corporation Ltd.</Company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BSBSMB409 Build and maintain relationships with small business stakeholders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