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900" w:rsidP="001949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BSBSMB401 Establish legal and risk management requirements of small business</w:t>
      </w:r>
      <w:r>
        <w:fldChar w:fldCharType="end"/>
      </w:r>
    </w:p>
    <w:p w:rsidR="00194900" w:rsidP="00194900">
      <w:pPr>
        <w:pStyle w:val="Version"/>
        <w:sectPr w:rsidSect="003D78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7826" w:rsidP="003D7826">
      <w:pPr>
        <w:pStyle w:val="SuperHeading"/>
      </w:pPr>
      <w:r w:rsidRPr="003D7826">
        <w:t>BSBSMB401 Establish legal and risk management requirements of small business</w:t>
      </w:r>
    </w:p>
    <w:p w:rsidR="00000000" w:rsidRPr="003D7826" w:rsidP="003D7826">
      <w:pPr>
        <w:pStyle w:val="Heading1"/>
      </w:pPr>
      <w:bookmarkStart w:id="1" w:name="O_848788"/>
      <w:bookmarkEnd w:id="1"/>
      <w:r w:rsidRPr="003D78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rPr>
                <w:rStyle w:val="SpecialBold"/>
              </w:rPr>
              <w:t>Comments</w:t>
            </w:r>
          </w:p>
        </w:tc>
      </w:tr>
      <w:tr w:rsidTr="003D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Release 2</w:t>
            </w:r>
            <w:r w:rsidRPr="003D782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t>This version released with BSB Business Services Training Package Version 2.0.</w:t>
            </w:r>
          </w:p>
          <w:p w:rsidR="00000000" w:rsidRPr="003D7826" w:rsidP="003D7826">
            <w:pPr>
              <w:pStyle w:val="BodyText"/>
            </w:pPr>
          </w:p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Version created to clarify intent of unit</w:t>
            </w:r>
          </w:p>
        </w:tc>
      </w:tr>
      <w:tr w:rsidTr="003D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Release 1</w:t>
            </w:r>
            <w:r w:rsidRPr="003D782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t>This version first released with BSB Business Services Training Package Version 1.0.</w:t>
            </w:r>
          </w:p>
        </w:tc>
      </w:tr>
    </w:tbl>
    <w:p w:rsidR="00000000" w:rsidRPr="003D7826" w:rsidP="003D7826">
      <w:pPr>
        <w:pStyle w:val="BodyText"/>
      </w:pPr>
    </w:p>
    <w:p w:rsidR="00000000" w:rsidRPr="003D7826" w:rsidP="003D7826">
      <w:pPr>
        <w:pStyle w:val="AllowPageBreak"/>
      </w:pPr>
    </w:p>
    <w:p w:rsidR="00000000" w:rsidRPr="003D7826" w:rsidP="003D7826">
      <w:pPr>
        <w:pStyle w:val="Heading1"/>
      </w:pPr>
      <w:bookmarkStart w:id="2" w:name="O_848787"/>
      <w:bookmarkEnd w:id="2"/>
      <w:r w:rsidRPr="003D7826">
        <w:t>Application</w:t>
      </w:r>
    </w:p>
    <w:p w:rsidR="00000000" w:rsidRPr="003D7826" w:rsidP="00194900">
      <w:pPr>
        <w:pStyle w:val="BodyText"/>
      </w:pPr>
      <w:r w:rsidRPr="003D7826">
        <w:t xml:space="preserve">This unit describes the skills and knowledge required to identify and comply with all </w:t>
      </w:r>
      <w:r w:rsidRPr="003D7826">
        <w:t xml:space="preserve">regulations affecting the business.  </w:t>
      </w:r>
    </w:p>
    <w:p w:rsidR="00000000" w:rsidRPr="003D7826" w:rsidP="00194900">
      <w:pPr>
        <w:pStyle w:val="BodyText"/>
      </w:pPr>
      <w:r w:rsidRPr="003D7826">
        <w:t>It applies to individuals operating a small business who use analytical skills to interpret legislation and regulations and develop procedures to manage compliance.</w:t>
      </w:r>
    </w:p>
    <w:p w:rsidR="00000000" w:rsidRPr="003D7826" w:rsidP="00194900">
      <w:pPr>
        <w:pStyle w:val="BodyText"/>
      </w:pPr>
      <w:r w:rsidRPr="003D7826">
        <w:t>No licensing, legislative or certification requirem</w:t>
      </w:r>
      <w:r w:rsidRPr="003D7826">
        <w:t>ents apply to this unit at the time of publication.</w:t>
      </w:r>
    </w:p>
    <w:p w:rsidR="00000000" w:rsidRPr="003D7826" w:rsidP="003D7826">
      <w:pPr>
        <w:pStyle w:val="Heading1"/>
      </w:pPr>
      <w:bookmarkStart w:id="3" w:name="O_848786"/>
      <w:bookmarkEnd w:id="3"/>
      <w:r w:rsidRPr="003D7826">
        <w:t>Unit Sector</w:t>
      </w:r>
    </w:p>
    <w:p w:rsidR="00000000" w:rsidRPr="003D7826" w:rsidP="00194900">
      <w:pPr>
        <w:pStyle w:val="BodyText"/>
      </w:pPr>
      <w:r w:rsidRPr="003D7826">
        <w:t>Management and Leadership – Small and Micro Business</w:t>
      </w:r>
    </w:p>
    <w:p w:rsidR="00000000" w:rsidRPr="003D7826" w:rsidP="003D7826">
      <w:pPr>
        <w:pStyle w:val="Heading1"/>
      </w:pPr>
      <w:bookmarkStart w:id="4" w:name="O_848785"/>
      <w:bookmarkEnd w:id="4"/>
      <w:r w:rsidRPr="003D782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D78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rPr>
                <w:rStyle w:val="SpecialBold"/>
              </w:rPr>
              <w:t>PERFORMANCE CRITERIA</w:t>
            </w:r>
          </w:p>
        </w:tc>
      </w:tr>
      <w:tr w:rsidTr="003D78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78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1. Identify and implement business legal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t xml:space="preserve">1.1 Identify and research possible options for the business legal structure using appropriate sources   </w:t>
            </w:r>
          </w:p>
          <w:p w:rsidR="00000000" w:rsidRPr="003D7826" w:rsidP="003D7826">
            <w:pPr>
              <w:pStyle w:val="BodyText"/>
            </w:pPr>
            <w:r w:rsidRPr="003D7826">
              <w:t xml:space="preserve">1.2 Determine legislation and regulatory requirements affecting </w:t>
            </w:r>
            <w:r w:rsidRPr="003D7826">
              <w:t xml:space="preserve">operations of the business under its chosen structure   </w:t>
            </w:r>
          </w:p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 xml:space="preserve">1.3 Develop and implement procedures to ensure full compliance with relevant legislation and regulatory requirements </w:t>
            </w:r>
          </w:p>
        </w:tc>
      </w:tr>
      <w:tr w:rsidTr="003D78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2. Comply with legislation, codes and regulatory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t>2.1 Establish systems to ensure legal rights and responsibilities of the business are identified and the business is adequately protected, specifically in relation to work health and safety (WHS</w:t>
            </w:r>
            <w:r w:rsidRPr="003D7826">
              <w:t xml:space="preserve">), business registration and environmental requirements    </w:t>
            </w:r>
          </w:p>
          <w:p w:rsidR="00000000" w:rsidRPr="003D7826" w:rsidP="003D7826">
            <w:pPr>
              <w:pStyle w:val="BodyText"/>
            </w:pPr>
            <w:r w:rsidRPr="003D7826">
              <w:t xml:space="preserve">2.2 Identify taxation principles and requirements relevant to the business, and follow procedures to ensure compliance    </w:t>
            </w:r>
          </w:p>
          <w:p w:rsidR="00000000" w:rsidRPr="003D7826" w:rsidP="003D7826">
            <w:pPr>
              <w:pStyle w:val="BodyText"/>
            </w:pPr>
            <w:r w:rsidRPr="003D7826">
              <w:t>2.3 Identify and carefully maintain legal documents and maintain and upda</w:t>
            </w:r>
            <w:r w:rsidRPr="003D7826">
              <w:t xml:space="preserve">te relevant records to ensure their ongoing security and accessibility   </w:t>
            </w:r>
          </w:p>
          <w:p w:rsidR="00000000" w:rsidRPr="003D7826" w:rsidP="003D7826">
            <w:pPr>
              <w:pStyle w:val="BodyText"/>
            </w:pPr>
            <w:r w:rsidRPr="003D7826">
              <w:t xml:space="preserve">2.4 Monitor provision of products and services of the business to protect legal rights and to comply with legal responsibilities    </w:t>
            </w:r>
          </w:p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2.5 Conduct investigations to identify areas of n</w:t>
            </w:r>
            <w:r w:rsidRPr="003D7826">
              <w:t>on</w:t>
            </w:r>
            <w:r w:rsidRPr="003D7826">
              <w:noBreakHyphen/>
              <w:t xml:space="preserve">compliance with legal and regulatory requirements, and take corrective action where necessary </w:t>
            </w:r>
          </w:p>
        </w:tc>
      </w:tr>
      <w:tr w:rsidTr="003D78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3. Negotiate and arrange contracts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t xml:space="preserve">3.1 Seek legal advice on contractual rights and obligations, if required, to clarify business liabilities    </w:t>
            </w:r>
          </w:p>
          <w:p w:rsidR="00000000" w:rsidRPr="003D7826" w:rsidP="003D7826">
            <w:pPr>
              <w:pStyle w:val="BodyText"/>
            </w:pPr>
            <w:r w:rsidRPr="003D7826">
              <w:t>3.2 Investig</w:t>
            </w:r>
            <w:r w:rsidRPr="003D7826">
              <w:t xml:space="preserve">ate and assess potential products and services to determine procurement rights and ensure protection of business interests where applicable   </w:t>
            </w:r>
          </w:p>
          <w:p w:rsidR="00000000" w:rsidRPr="003D7826" w:rsidP="003D7826">
            <w:pPr>
              <w:pStyle w:val="BodyText"/>
            </w:pPr>
            <w:r w:rsidRPr="003D7826">
              <w:t xml:space="preserve">3.3 Negotiate and secure contractual procurement rights for goods and services including contracts with relevant </w:t>
            </w:r>
            <w:r w:rsidRPr="003D7826">
              <w:t xml:space="preserve">people, as required, in accordance with the business plan   </w:t>
            </w:r>
          </w:p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3.4 Identify options for leasing or ownership of business premises and complete contractual arrangements in accordance with the business plan</w:t>
            </w:r>
          </w:p>
        </w:tc>
      </w:tr>
      <w:tr w:rsidTr="003D78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4. Identify and treat business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t>4.1 identify po</w:t>
            </w:r>
            <w:r w:rsidRPr="003D7826">
              <w:t>tential internal and external risks to the business</w:t>
            </w:r>
          </w:p>
          <w:p w:rsidR="00000000" w:rsidRPr="003D7826" w:rsidP="003D7826">
            <w:pPr>
              <w:pStyle w:val="BodyText"/>
            </w:pPr>
            <w:r w:rsidRPr="003D7826">
              <w:t>4.2 assess the probability and impact of identified risks</w:t>
            </w:r>
          </w:p>
          <w:p w:rsidR="00000000" w:rsidRPr="003D7826" w:rsidP="003D7826">
            <w:pPr>
              <w:pStyle w:val="BodyText"/>
            </w:pPr>
            <w:r w:rsidRPr="003D7826">
              <w:t>4.3 prioritise risks for treatment</w:t>
            </w:r>
          </w:p>
          <w:p w:rsidR="00000000" w:rsidRPr="003D7826" w:rsidP="003D7826">
            <w:pPr>
              <w:pStyle w:val="BodyText"/>
            </w:pPr>
            <w:r w:rsidRPr="003D7826">
              <w:t xml:space="preserve">4.4 develop actions to mitigate risks including identifying insurance requirements and adequate cover   </w:t>
            </w:r>
          </w:p>
        </w:tc>
      </w:tr>
    </w:tbl>
    <w:p w:rsidR="00000000" w:rsidRPr="003D7826" w:rsidP="003D7826">
      <w:pPr>
        <w:pStyle w:val="BodyText"/>
      </w:pPr>
    </w:p>
    <w:p w:rsidR="00000000" w:rsidRPr="003D7826" w:rsidP="003D7826">
      <w:pPr>
        <w:pStyle w:val="AllowPageBreak"/>
      </w:pPr>
    </w:p>
    <w:p w:rsidR="00000000" w:rsidRPr="003D7826" w:rsidP="003D7826">
      <w:pPr>
        <w:pStyle w:val="Heading1"/>
      </w:pPr>
      <w:bookmarkStart w:id="5" w:name="O_848784"/>
      <w:bookmarkEnd w:id="5"/>
      <w:r w:rsidRPr="003D7826">
        <w:t>Foundation Skills</w:t>
      </w:r>
    </w:p>
    <w:p w:rsidR="00000000" w:rsidRPr="00194900" w:rsidP="00194900">
      <w:pPr>
        <w:pStyle w:val="BodyText"/>
        <w:rPr>
          <w:i/>
        </w:rPr>
      </w:pPr>
      <w:r w:rsidRPr="0019490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D78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rPr>
                <w:rStyle w:val="SpecialBold"/>
              </w:rPr>
              <w:t>Performance</w:t>
            </w:r>
          </w:p>
          <w:p w:rsidR="00000000" w:rsidRPr="003D7826" w:rsidP="003D7826">
            <w:pPr>
              <w:pStyle w:val="BodyText"/>
            </w:pPr>
            <w:r w:rsidRPr="003D782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rPr>
                <w:rStyle w:val="SpecialBold"/>
              </w:rPr>
              <w:t>Description</w:t>
            </w:r>
          </w:p>
        </w:tc>
      </w:tr>
      <w:tr w:rsidTr="003D78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1.1-1.3, 2.1-2</w:t>
            </w:r>
            <w:r w:rsidRPr="003D7826">
              <w:t>.4, 3.2-3.5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ListBullet"/>
              <w:rPr>
                <w:lang w:val="en-NZ"/>
              </w:rPr>
            </w:pPr>
            <w:r w:rsidRPr="003D7826">
              <w:t>Identifies, analyses and evaluates a range of complex text to determine legislative, regulatory and related business requirements</w:t>
            </w:r>
          </w:p>
        </w:tc>
      </w:tr>
      <w:tr w:rsidTr="003D78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1.3, 2.1, 2.3, 2.5, 3.1, 3.3, 3.5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ListBullet"/>
              <w:rPr>
                <w:lang w:val="en-NZ"/>
              </w:rPr>
            </w:pPr>
            <w:r w:rsidRPr="003D7826">
              <w:t>Prepares written reports and workplace documentation that communicate complex information clearly and effectively</w:t>
            </w:r>
          </w:p>
        </w:tc>
      </w:tr>
      <w:tr w:rsidTr="003D78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2.5, 3.1, 3.3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ListBullet"/>
            </w:pPr>
            <w:r w:rsidRPr="003D7826">
              <w:t xml:space="preserve">Uses specific and relevant language to clearly articulate legal issues, and uses questioning and listening </w:t>
            </w:r>
            <w:r w:rsidRPr="003D7826">
              <w:t xml:space="preserve">techniques to clarify solutions </w:t>
            </w:r>
          </w:p>
          <w:p w:rsidR="00000000" w:rsidP="003D7826">
            <w:pPr>
              <w:pStyle w:val="ListBullet"/>
              <w:rPr>
                <w:lang w:val="en-NZ"/>
              </w:rPr>
            </w:pPr>
            <w:r w:rsidRPr="003D7826">
              <w:t>Participates in verbal negotiations using tone and language suitable to audience</w:t>
            </w:r>
          </w:p>
        </w:tc>
      </w:tr>
      <w:tr w:rsidTr="003D78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2.2, 2.5, 3.3, 3.4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ListBullet"/>
            </w:pPr>
            <w:r w:rsidRPr="003D7826">
              <w:t>Reviews, analyses, compares and contrasts numerical data which may be embedded in documents</w:t>
            </w:r>
          </w:p>
          <w:p w:rsidR="00000000" w:rsidP="003D7826">
            <w:pPr>
              <w:pStyle w:val="ListBullet"/>
              <w:rPr>
                <w:lang w:val="en-NZ"/>
              </w:rPr>
            </w:pPr>
            <w:r w:rsidRPr="003D7826">
              <w:t xml:space="preserve">Calculates business </w:t>
            </w:r>
            <w:r w:rsidRPr="003D7826">
              <w:t xml:space="preserve">insurance costs and compares costing options </w:t>
            </w:r>
          </w:p>
        </w:tc>
      </w:tr>
      <w:tr w:rsidTr="003D78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1.2, 1.3, 2.1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ListBullet"/>
              <w:rPr>
                <w:lang w:val="en-NZ"/>
              </w:rPr>
            </w:pPr>
            <w:r w:rsidRPr="003D7826">
              <w:t>Monitors adherence to organisational policies and legislative responsibilities and considers own role in terms of its contribution to broader goals of work environment</w:t>
            </w:r>
          </w:p>
        </w:tc>
      </w:tr>
      <w:tr w:rsidTr="003D78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ListBullet"/>
              <w:rPr>
                <w:lang w:val="en-NZ"/>
              </w:rPr>
            </w:pPr>
            <w:r w:rsidRPr="003D7826">
              <w:t>Plays a lead role in situations requiring effective collaboration, demonstrating high-level influencing skills, focusing and shaping awareness, and engaging and motivating others</w:t>
            </w:r>
          </w:p>
        </w:tc>
      </w:tr>
      <w:tr w:rsidTr="003D78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1.1-1.3,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ListBullet"/>
            </w:pPr>
            <w:r w:rsidRPr="003D7826">
              <w:t>Takes respo</w:t>
            </w:r>
            <w:r w:rsidRPr="003D7826">
              <w:t>nsibility for planning and organising own workload, identifying ways of sequencing and combining elements for greater efficiency</w:t>
            </w:r>
          </w:p>
          <w:p w:rsidR="00000000" w:rsidRPr="003D7826" w:rsidP="003D7826">
            <w:pPr>
              <w:pStyle w:val="ListBullet"/>
            </w:pPr>
            <w:r w:rsidRPr="003D7826">
              <w:t>Implements actions as per plan, making adjustments if necessary and addressing unexpected issues</w:t>
            </w:r>
          </w:p>
          <w:p w:rsidR="00000000" w:rsidRPr="003D7826" w:rsidP="003D7826">
            <w:pPr>
              <w:pStyle w:val="ListBullet"/>
            </w:pPr>
            <w:r w:rsidRPr="003D7826">
              <w:t>Understands importance of secu</w:t>
            </w:r>
            <w:r w:rsidRPr="003D7826">
              <w:t>re information and privacy in relation to own work and takes personal responsibility for identifying and managing risk factors</w:t>
            </w:r>
          </w:p>
          <w:p w:rsidR="00000000" w:rsidRPr="003D7826" w:rsidP="003D7826">
            <w:pPr>
              <w:pStyle w:val="ListBullet"/>
            </w:pPr>
            <w:r w:rsidRPr="003D7826">
              <w:t>Makes a range of critical and non-critical decisions in complex situations, taking a range of constraints into account</w:t>
            </w:r>
          </w:p>
        </w:tc>
      </w:tr>
    </w:tbl>
    <w:p w:rsidR="00000000" w:rsidRPr="003D7826" w:rsidP="003D7826">
      <w:pPr>
        <w:pStyle w:val="BodyText"/>
      </w:pPr>
    </w:p>
    <w:p w:rsidR="00000000" w:rsidRPr="003D7826" w:rsidP="003D7826">
      <w:pPr>
        <w:pStyle w:val="AllowPageBreak"/>
      </w:pPr>
    </w:p>
    <w:p w:rsidR="00000000" w:rsidRPr="003D7826" w:rsidP="003D7826">
      <w:pPr>
        <w:pStyle w:val="Heading1"/>
      </w:pPr>
      <w:bookmarkStart w:id="6" w:name="O_848783"/>
      <w:bookmarkEnd w:id="6"/>
      <w:r w:rsidRPr="003D78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3D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rPr>
                <w:rStyle w:val="SpecialBold"/>
              </w:rPr>
              <w:t xml:space="preserve">Code and title </w:t>
            </w:r>
          </w:p>
          <w:p w:rsidR="00000000" w:rsidRPr="003D7826" w:rsidP="003D7826">
            <w:pPr>
              <w:pStyle w:val="BodyText"/>
            </w:pPr>
            <w:r w:rsidRPr="003D782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rPr>
                <w:rStyle w:val="SpecialBold"/>
              </w:rPr>
              <w:t>Code and title</w:t>
            </w:r>
          </w:p>
          <w:p w:rsidR="00000000" w:rsidRPr="003D7826" w:rsidP="003D7826">
            <w:pPr>
              <w:pStyle w:val="BodyText"/>
            </w:pPr>
            <w:r w:rsidRPr="003D782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rPr>
                <w:rStyle w:val="SpecialBold"/>
              </w:rPr>
              <w:t>Equivalence status</w:t>
            </w:r>
          </w:p>
        </w:tc>
      </w:tr>
      <w:tr w:rsidTr="003D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BSBSMB401 Establish legal and risk management requirements of small business Release 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BSBSMB401 Establish legal and risk management requirements of small business Release 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Minor edits to clarify intent of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t>Equivalent unit</w:t>
            </w:r>
          </w:p>
        </w:tc>
      </w:tr>
    </w:tbl>
    <w:p w:rsidR="00000000" w:rsidRPr="003D7826" w:rsidP="003D7826">
      <w:pPr>
        <w:pStyle w:val="BodyText"/>
      </w:pPr>
    </w:p>
    <w:p w:rsidR="00000000" w:rsidRPr="003D7826" w:rsidP="003D7826">
      <w:pPr>
        <w:pStyle w:val="AllowPageBreak"/>
      </w:pPr>
    </w:p>
    <w:p w:rsidR="00000000" w:rsidRPr="003D7826" w:rsidP="003D7826">
      <w:pPr>
        <w:pStyle w:val="Heading1"/>
      </w:pPr>
      <w:bookmarkStart w:id="7" w:name="O_848789"/>
      <w:bookmarkEnd w:id="7"/>
      <w:r w:rsidRPr="003D7826">
        <w:t>Links</w:t>
      </w:r>
    </w:p>
    <w:p w:rsidR="00000000" w:rsidRPr="003D7826" w:rsidP="00194900">
      <w:pPr>
        <w:pStyle w:val="BodyText"/>
      </w:pPr>
      <w:r w:rsidRPr="003D78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3795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7826" w:rsidP="00194900">
      <w:pPr>
        <w:pStyle w:val="BodyText"/>
        <w:sectPr w:rsidSect="003D78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7826" w:rsidP="003D7826">
      <w:pPr>
        <w:pStyle w:val="SuperHeading"/>
      </w:pPr>
      <w:r w:rsidRPr="003D7826">
        <w:t>Assessment Requirements for BSBSMB401 Establish legal and risk management requirements of small business</w:t>
      </w:r>
    </w:p>
    <w:p w:rsidR="00000000" w:rsidRPr="003D7826" w:rsidP="003D7826">
      <w:pPr>
        <w:pStyle w:val="Heading1"/>
      </w:pPr>
      <w:bookmarkStart w:id="8" w:name="O_848781"/>
      <w:bookmarkEnd w:id="8"/>
      <w:r w:rsidRPr="003D78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rPr>
                <w:rStyle w:val="SpecialBold"/>
              </w:rPr>
              <w:t>Comments</w:t>
            </w:r>
          </w:p>
        </w:tc>
      </w:tr>
      <w:tr w:rsidTr="003D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Release 2</w:t>
            </w:r>
            <w:r w:rsidRPr="003D782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t>This version released with BSB Business Services Training Package Version 2.0.</w:t>
            </w:r>
          </w:p>
          <w:p w:rsidR="00000000" w:rsidRPr="003D7826" w:rsidP="003D7826">
            <w:pPr>
              <w:pStyle w:val="BodyText"/>
            </w:pPr>
          </w:p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Version created to clarify intent of unit</w:t>
            </w:r>
          </w:p>
        </w:tc>
      </w:tr>
      <w:tr w:rsidTr="003D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826">
            <w:pPr>
              <w:pStyle w:val="BodyText"/>
              <w:rPr>
                <w:lang w:val="en-NZ"/>
              </w:rPr>
            </w:pPr>
            <w:r w:rsidRPr="003D7826">
              <w:t>Release 1</w:t>
            </w:r>
            <w:r w:rsidRPr="003D782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826" w:rsidP="003D7826">
            <w:pPr>
              <w:pStyle w:val="BodyText"/>
            </w:pPr>
            <w:r w:rsidRPr="003D7826">
              <w:t>This version first released with BSB Business Services Training Package Version 1.0.</w:t>
            </w:r>
          </w:p>
        </w:tc>
      </w:tr>
    </w:tbl>
    <w:p w:rsidR="00000000" w:rsidRPr="003D7826" w:rsidP="003D7826">
      <w:pPr>
        <w:pStyle w:val="BodyText"/>
      </w:pPr>
    </w:p>
    <w:p w:rsidR="00000000" w:rsidRPr="003D7826" w:rsidP="003D7826">
      <w:pPr>
        <w:pStyle w:val="AllowPageBreak"/>
      </w:pPr>
    </w:p>
    <w:p w:rsidR="00000000" w:rsidRPr="003D7826" w:rsidP="003D7826">
      <w:pPr>
        <w:pStyle w:val="Heading1"/>
      </w:pPr>
      <w:bookmarkStart w:id="9" w:name="O_848780"/>
      <w:bookmarkEnd w:id="9"/>
      <w:r w:rsidRPr="003D7826">
        <w:t>Performance Evidence</w:t>
      </w:r>
    </w:p>
    <w:p w:rsidR="00000000" w:rsidRPr="003D7826" w:rsidP="00194900">
      <w:pPr>
        <w:pStyle w:val="BodyText"/>
      </w:pPr>
      <w:r w:rsidRPr="003D7826">
        <w:t>Evidence of the ability to:</w:t>
      </w:r>
    </w:p>
    <w:p w:rsidR="00000000" w:rsidRPr="003D7826" w:rsidP="003D7826">
      <w:pPr>
        <w:pStyle w:val="ListBullet"/>
      </w:pPr>
      <w:r w:rsidRPr="003D7826">
        <w:t>demonstrate a systematic approach to identifying, managing and meeting legal and regulatory requirements, specifically in regard to WHS, business registration and environmental requirements</w:t>
      </w:r>
    </w:p>
    <w:p w:rsidR="00000000" w:rsidRPr="003D7826" w:rsidP="003D7826">
      <w:pPr>
        <w:pStyle w:val="ListBullet"/>
      </w:pPr>
      <w:r w:rsidRPr="003D7826">
        <w:t>ensure compliance, by:</w:t>
      </w:r>
    </w:p>
    <w:p w:rsidR="00000000" w:rsidRPr="003D7826" w:rsidP="003D7826">
      <w:pPr>
        <w:pStyle w:val="ListBullet2"/>
      </w:pPr>
      <w:r w:rsidRPr="003D7826">
        <w:t>following taxation and industrial relations principles</w:t>
      </w:r>
    </w:p>
    <w:p w:rsidR="00000000" w:rsidRPr="003D7826" w:rsidP="003D7826">
      <w:pPr>
        <w:pStyle w:val="ListBullet2"/>
      </w:pPr>
      <w:r w:rsidRPr="003D7826">
        <w:t>updating and maintaining legal documents</w:t>
      </w:r>
    </w:p>
    <w:p w:rsidR="00000000" w:rsidRPr="003D7826" w:rsidP="003D7826">
      <w:pPr>
        <w:pStyle w:val="ListBullet2"/>
      </w:pPr>
      <w:r w:rsidRPr="003D7826">
        <w:t>investigating areas of non-compliance</w:t>
      </w:r>
    </w:p>
    <w:p w:rsidR="00000000" w:rsidRPr="003D7826" w:rsidP="003D7826">
      <w:pPr>
        <w:pStyle w:val="ListBullet2"/>
      </w:pPr>
      <w:r w:rsidRPr="003D7826">
        <w:t>monitoring provision of products and services</w:t>
      </w:r>
    </w:p>
    <w:p w:rsidR="00000000" w:rsidRPr="003D7826" w:rsidP="003D7826">
      <w:pPr>
        <w:pStyle w:val="ListBullet2"/>
      </w:pPr>
      <w:r w:rsidRPr="003D7826">
        <w:t>taking corrective action where necessary</w:t>
      </w:r>
    </w:p>
    <w:p w:rsidR="00000000" w:rsidRPr="003D7826" w:rsidP="003D7826">
      <w:pPr>
        <w:pStyle w:val="ListBullet"/>
      </w:pPr>
      <w:r w:rsidRPr="003D7826">
        <w:t xml:space="preserve">negotiate </w:t>
      </w:r>
      <w:r w:rsidRPr="003D7826">
        <w:t>and arrange contracts, including:</w:t>
      </w:r>
    </w:p>
    <w:p w:rsidR="00000000" w:rsidRPr="003D7826" w:rsidP="003D7826">
      <w:pPr>
        <w:pStyle w:val="ListBullet2"/>
      </w:pPr>
      <w:r w:rsidRPr="003D7826">
        <w:t>seeking legal advice</w:t>
      </w:r>
    </w:p>
    <w:p w:rsidR="00000000" w:rsidRPr="003D7826" w:rsidP="003D7826">
      <w:pPr>
        <w:pStyle w:val="ListBullet2"/>
      </w:pPr>
      <w:r w:rsidRPr="003D7826">
        <w:t>investigating procurement rights</w:t>
      </w:r>
    </w:p>
    <w:p w:rsidR="00000000" w:rsidRPr="003D7826" w:rsidP="003D7826">
      <w:pPr>
        <w:pStyle w:val="ListBullet2"/>
      </w:pPr>
      <w:r w:rsidRPr="003D7826">
        <w:t>identifying options of leasing or ownership of business premises.</w:t>
      </w:r>
    </w:p>
    <w:p w:rsidR="00000000" w:rsidRPr="003D7826" w:rsidP="003D7826">
      <w:pPr>
        <w:pStyle w:val="ListBullet"/>
      </w:pPr>
      <w:r w:rsidRPr="003D7826">
        <w:t>Identify, assess and treat risks specific to the business including</w:t>
      </w:r>
    </w:p>
    <w:p w:rsidR="00000000" w:rsidRPr="003D7826" w:rsidP="003D7826">
      <w:pPr>
        <w:pStyle w:val="ListBullet2"/>
      </w:pPr>
      <w:r w:rsidRPr="003D7826">
        <w:t>prioritising risks with highest</w:t>
      </w:r>
      <w:r w:rsidRPr="003D7826">
        <w:t xml:space="preserve"> probability of occurrence and greatest negative impact on the business</w:t>
      </w:r>
    </w:p>
    <w:p w:rsidR="00000000" w:rsidRPr="003D7826" w:rsidP="003D7826">
      <w:pPr>
        <w:pStyle w:val="ListBullet2"/>
      </w:pPr>
      <w:r w:rsidRPr="003D7826">
        <w:t>identifying insurance requirements</w:t>
      </w:r>
    </w:p>
    <w:p w:rsidR="00000000" w:rsidRPr="003D7826" w:rsidP="003D7826">
      <w:pPr>
        <w:pStyle w:val="BodyText"/>
      </w:pPr>
    </w:p>
    <w:p w:rsidR="00000000" w:rsidRPr="003D7826" w:rsidP="00194900">
      <w:pPr>
        <w:pStyle w:val="BodyText"/>
      </w:pPr>
      <w:r w:rsidRPr="003D7826">
        <w:t xml:space="preserve">Note: If a specific volume or frequency is not stated, then evidence must be provided at least once. </w:t>
      </w:r>
    </w:p>
    <w:p w:rsidR="00000000" w:rsidRPr="003D7826" w:rsidP="003D7826">
      <w:pPr>
        <w:pStyle w:val="Heading1"/>
      </w:pPr>
      <w:bookmarkStart w:id="10" w:name="O_848779"/>
      <w:bookmarkEnd w:id="10"/>
      <w:r w:rsidRPr="003D7826">
        <w:t>Knowledge Evidence</w:t>
      </w:r>
    </w:p>
    <w:p w:rsidR="00000000" w:rsidRPr="003D7826" w:rsidP="00194900">
      <w:pPr>
        <w:pStyle w:val="BodyText"/>
      </w:pPr>
      <w:r w:rsidRPr="003D7826">
        <w:t xml:space="preserve">To complete the unit requirements safely and effectively, the individual must: </w:t>
      </w:r>
    </w:p>
    <w:p w:rsidR="00000000" w:rsidRPr="003D7826" w:rsidP="003D7826">
      <w:pPr>
        <w:pStyle w:val="ListBullet"/>
      </w:pPr>
      <w:r w:rsidRPr="003D7826">
        <w:t>outline business registration and licensing requirements</w:t>
      </w:r>
    </w:p>
    <w:p w:rsidR="00000000" w:rsidRPr="003D7826" w:rsidP="003D7826">
      <w:pPr>
        <w:pStyle w:val="ListBullet"/>
      </w:pPr>
      <w:r w:rsidRPr="003D7826">
        <w:t>identify all government legislative requirements relating to the specific business operation</w:t>
      </w:r>
    </w:p>
    <w:p w:rsidR="00000000" w:rsidRPr="003D7826" w:rsidP="003D7826">
      <w:pPr>
        <w:pStyle w:val="ListBullet"/>
      </w:pPr>
      <w:r w:rsidRPr="003D7826">
        <w:t>explain creation and term</w:t>
      </w:r>
      <w:r w:rsidRPr="003D7826">
        <w:t>ination of relevant legal contracts</w:t>
      </w:r>
    </w:p>
    <w:p w:rsidR="00000000" w:rsidRPr="003D7826" w:rsidP="003D7826">
      <w:pPr>
        <w:pStyle w:val="ListBullet"/>
      </w:pPr>
      <w:r w:rsidRPr="003D7826">
        <w:t>summarise relevant cultural differences and legal implications</w:t>
      </w:r>
    </w:p>
    <w:p w:rsidR="00000000" w:rsidRPr="003D7826" w:rsidP="003D7826">
      <w:pPr>
        <w:pStyle w:val="ListBullet"/>
      </w:pPr>
      <w:r w:rsidRPr="003D7826">
        <w:t>describe legal rights and obligations of alternative ownership structures</w:t>
      </w:r>
    </w:p>
    <w:p w:rsidR="00000000" w:rsidRPr="003D7826" w:rsidP="003D7826">
      <w:pPr>
        <w:pStyle w:val="ListBullet"/>
      </w:pPr>
      <w:r w:rsidRPr="003D7826">
        <w:t>outline necessary record keeping to meet minimum legal and taxation requirements</w:t>
      </w:r>
    </w:p>
    <w:p w:rsidR="00000000" w:rsidRPr="003D7826" w:rsidP="003D7826">
      <w:pPr>
        <w:pStyle w:val="ListBullet"/>
      </w:pPr>
      <w:r w:rsidRPr="003D7826">
        <w:t>su</w:t>
      </w:r>
      <w:r w:rsidRPr="003D7826">
        <w:t>mmarise relevant consumer legislation and industry codes of practice</w:t>
      </w:r>
    </w:p>
    <w:p w:rsidR="00000000" w:rsidRPr="003D7826" w:rsidP="003D7826">
      <w:pPr>
        <w:pStyle w:val="ListBullet"/>
      </w:pPr>
      <w:r w:rsidRPr="003D7826">
        <w:t>outline the key steps in the risk management process</w:t>
      </w:r>
    </w:p>
    <w:p w:rsidR="00000000" w:rsidRPr="003D7826" w:rsidP="003D7826">
      <w:pPr>
        <w:pStyle w:val="ListBullet"/>
      </w:pPr>
      <w:r w:rsidRPr="003D7826">
        <w:t>explain relevant insurance requirements and products.</w:t>
      </w:r>
    </w:p>
    <w:p w:rsidR="00000000" w:rsidRPr="003D7826" w:rsidP="003D7826">
      <w:pPr>
        <w:pStyle w:val="AllowPageBreak"/>
      </w:pPr>
    </w:p>
    <w:p w:rsidR="00000000" w:rsidRPr="003D7826" w:rsidP="003D7826">
      <w:pPr>
        <w:pStyle w:val="Heading1"/>
      </w:pPr>
      <w:bookmarkStart w:id="11" w:name="O_848778"/>
      <w:bookmarkEnd w:id="11"/>
      <w:r w:rsidRPr="003D7826">
        <w:t>Assessment Conditions</w:t>
      </w:r>
    </w:p>
    <w:p w:rsidR="00000000" w:rsidRPr="003D7826" w:rsidP="00194900">
      <w:pPr>
        <w:pStyle w:val="BodyText"/>
      </w:pPr>
      <w:r w:rsidRPr="003D7826">
        <w:t>Assessment must be conducted in a safe environment where evidence gathered demonstrates consistent performance of typical activities experienced in the Management and Leadership – Small and Micro Business field of work and include access to:</w:t>
      </w:r>
    </w:p>
    <w:p w:rsidR="00000000" w:rsidRPr="003D7826" w:rsidP="003D7826">
      <w:pPr>
        <w:pStyle w:val="ListBullet"/>
      </w:pPr>
      <w:r w:rsidRPr="003D7826">
        <w:t>office equipm</w:t>
      </w:r>
      <w:r w:rsidRPr="003D7826">
        <w:t>ent and resources</w:t>
      </w:r>
    </w:p>
    <w:p w:rsidR="00000000" w:rsidRPr="003D7826" w:rsidP="003D7826">
      <w:pPr>
        <w:pStyle w:val="ListBullet"/>
      </w:pPr>
      <w:r w:rsidRPr="003D7826">
        <w:t>business technology including internet access</w:t>
      </w:r>
    </w:p>
    <w:p w:rsidR="00000000" w:rsidRPr="003D7826" w:rsidP="003D7826">
      <w:pPr>
        <w:pStyle w:val="ListBullet"/>
      </w:pPr>
      <w:r w:rsidRPr="003D7826">
        <w:t>specialist software for analysis of data</w:t>
      </w:r>
    </w:p>
    <w:p w:rsidR="00000000" w:rsidRPr="003D7826" w:rsidP="003D7826">
      <w:pPr>
        <w:pStyle w:val="ListBullet"/>
      </w:pPr>
      <w:r w:rsidRPr="003D7826">
        <w:t>relevant legislation, regulations, standards and codes</w:t>
      </w:r>
    </w:p>
    <w:p w:rsidR="00000000" w:rsidRPr="003D7826" w:rsidP="003D7826">
      <w:pPr>
        <w:pStyle w:val="ListBullet"/>
      </w:pPr>
      <w:r w:rsidRPr="003D7826">
        <w:t>relevant workplace documentation and resources</w:t>
      </w:r>
    </w:p>
    <w:p w:rsidR="00000000" w:rsidRPr="003D7826" w:rsidP="003D7826">
      <w:pPr>
        <w:pStyle w:val="ListBullet"/>
      </w:pPr>
      <w:r w:rsidRPr="003D7826">
        <w:t xml:space="preserve">case studies, or where possible, real situations </w:t>
      </w:r>
    </w:p>
    <w:p w:rsidR="00000000" w:rsidRPr="003D7826" w:rsidP="003D7826">
      <w:pPr>
        <w:pStyle w:val="ListBullet"/>
      </w:pPr>
      <w:r w:rsidRPr="003D7826">
        <w:t>interaction with others.</w:t>
      </w:r>
    </w:p>
    <w:p w:rsidR="00000000" w:rsidRPr="003D7826" w:rsidP="003D7826">
      <w:pPr>
        <w:pStyle w:val="BodyText"/>
      </w:pPr>
    </w:p>
    <w:p w:rsidR="00000000" w:rsidRPr="003D7826" w:rsidP="00194900">
      <w:pPr>
        <w:pStyle w:val="BodyText"/>
      </w:pPr>
      <w:r w:rsidRPr="003D7826">
        <w:t>Assessors of this unit must satisfy the requirements for assessors in applicable vocational education and training legislation, frameworks and/or standards.</w:t>
      </w:r>
    </w:p>
    <w:p w:rsidR="00000000" w:rsidRPr="003D7826" w:rsidP="003D7826">
      <w:pPr>
        <w:pStyle w:val="Heading1"/>
      </w:pPr>
      <w:bookmarkStart w:id="12" w:name="O_848790"/>
      <w:bookmarkEnd w:id="12"/>
      <w:r w:rsidRPr="003D7826">
        <w:t>Links</w:t>
      </w:r>
    </w:p>
    <w:p w:rsidR="00000000" w:rsidRPr="003D7826" w:rsidP="00194900">
      <w:pPr>
        <w:pStyle w:val="BodyText"/>
      </w:pPr>
      <w:r w:rsidRPr="003D7826">
        <w:t xml:space="preserve">Companion Volume implementation guides are found </w:t>
      </w:r>
      <w:r w:rsidRPr="003D7826">
        <w:t xml:space="preserve">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3795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7826" w:rsidP="003D7826"/>
    <w:sectPr w:rsidSect="003D78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8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826" w:rsidRPr="00194900" w:rsidP="001949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8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00" w:rsidP="003D7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4900" w:rsidP="003D7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94900" w:rsidP="003D78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826" w:rsidP="003D7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4900">
      <w:t>Approved</w:t>
    </w:r>
    <w:r w:rsidR="001949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49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4900">
      <w:rPr>
        <w:noProof/>
      </w:rPr>
      <w:t>5</w:t>
    </w:r>
    <w:r>
      <w:rPr>
        <w:noProof/>
      </w:rPr>
      <w:fldChar w:fldCharType="end"/>
    </w:r>
  </w:p>
  <w:p w:rsidR="003D7826" w:rsidP="003D7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49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4900">
      <w:t>Future Skills Organisation</w:t>
    </w:r>
    <w:r w:rsidR="00194900">
      <w:fldChar w:fldCharType="end"/>
    </w:r>
  </w:p>
  <w:p w:rsidR="003D7826" w:rsidP="003D78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8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826" w:rsidRPr="00194900" w:rsidP="001949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8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00" w:rsidRPr="002D2AF8" w:rsidP="003D7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BSBSMB401 Establish legal and risk management requirements of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4900" w:rsidP="003D78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826" w:rsidRPr="002D2AF8" w:rsidP="003D7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4900">
      <w:t>BSBSMB401 Establish legal and risk management requirements of small business</w:t>
    </w:r>
    <w:r w:rsidR="001949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4900">
      <w:rPr>
        <w:noProof/>
      </w:rPr>
      <w:t>1 March 2025</w:t>
    </w:r>
    <w:r>
      <w:fldChar w:fldCharType="end"/>
    </w:r>
  </w:p>
  <w:p w:rsidR="003D7826" w:rsidP="003D78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E4C8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34B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08CD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8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8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8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8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8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8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8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8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8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8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8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826"/>
  </w:style>
  <w:style w:type="character" w:customStyle="1" w:styleId="Heading1Char">
    <w:name w:val="Heading 1 Char"/>
    <w:basedOn w:val="DefaultParagraphFont"/>
    <w:link w:val="Heading1"/>
    <w:rsid w:val="003D78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8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8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8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826"/>
    <w:rPr>
      <w:b/>
      <w:spacing w:val="0"/>
    </w:rPr>
  </w:style>
  <w:style w:type="paragraph" w:styleId="ListBullet2">
    <w:name w:val="List Bullet 2"/>
    <w:basedOn w:val="List2"/>
    <w:rsid w:val="003D78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7826"/>
    <w:rPr>
      <w:i/>
    </w:rPr>
  </w:style>
  <w:style w:type="paragraph" w:customStyle="1" w:styleId="SuperHeading">
    <w:name w:val="SuperHeading"/>
    <w:basedOn w:val="Normal"/>
    <w:rsid w:val="003D78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8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78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8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8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8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8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8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8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8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8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8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8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8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8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8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8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8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8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8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8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78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8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8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8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8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8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8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8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8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78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8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8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826"/>
  </w:style>
  <w:style w:type="paragraph" w:styleId="TableofFigures">
    <w:name w:val="table of figures"/>
    <w:basedOn w:val="Normal"/>
    <w:next w:val="Normal"/>
    <w:semiHidden/>
    <w:rsid w:val="003D78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8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7826"/>
    <w:rPr>
      <w:rFonts w:ascii="Wingdings" w:hAnsi="Wingdings"/>
    </w:rPr>
  </w:style>
  <w:style w:type="paragraph" w:customStyle="1" w:styleId="TableHeading">
    <w:name w:val="Table Heading"/>
    <w:basedOn w:val="HeadingBase"/>
    <w:rsid w:val="003D78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826"/>
    <w:rPr>
      <w:color w:val="0033CC"/>
      <w:u w:val="none"/>
    </w:rPr>
  </w:style>
  <w:style w:type="paragraph" w:customStyle="1" w:styleId="BodyTextRight">
    <w:name w:val="Body Text Right"/>
    <w:basedOn w:val="BodyText"/>
    <w:rsid w:val="003D78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8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8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8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8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8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826"/>
    <w:rPr>
      <w:sz w:val="32"/>
    </w:rPr>
  </w:style>
  <w:style w:type="paragraph" w:customStyle="1" w:styleId="HeadingProcedure">
    <w:name w:val="Heading Procedure"/>
    <w:basedOn w:val="HeadingBase"/>
    <w:next w:val="Normal"/>
    <w:rsid w:val="003D78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826"/>
    <w:pPr>
      <w:spacing w:before="60" w:after="60"/>
    </w:pPr>
  </w:style>
  <w:style w:type="paragraph" w:styleId="ListContinue">
    <w:name w:val="List Continue"/>
    <w:basedOn w:val="List"/>
    <w:rsid w:val="003D7826"/>
    <w:pPr>
      <w:ind w:firstLine="0"/>
    </w:pPr>
  </w:style>
  <w:style w:type="paragraph" w:customStyle="1" w:styleId="ListNote">
    <w:name w:val="List Note"/>
    <w:basedOn w:val="List"/>
    <w:rsid w:val="003D78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8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8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826"/>
    <w:rPr>
      <w:rFonts w:ascii="Courier New" w:hAnsi="Courier New"/>
    </w:rPr>
  </w:style>
  <w:style w:type="paragraph" w:customStyle="1" w:styleId="NoteBullet">
    <w:name w:val="Note Bullet"/>
    <w:basedOn w:val="Note"/>
    <w:rsid w:val="003D78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8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8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8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8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78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8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826"/>
    <w:rPr>
      <w:b/>
      <w:smallCaps/>
    </w:rPr>
  </w:style>
  <w:style w:type="paragraph" w:customStyle="1" w:styleId="TableListNumber">
    <w:name w:val="Table List Number"/>
    <w:basedOn w:val="ListNumber"/>
    <w:rsid w:val="003D78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8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826"/>
    <w:pPr>
      <w:numPr>
        <w:numId w:val="9"/>
      </w:numPr>
    </w:pPr>
  </w:style>
  <w:style w:type="paragraph" w:customStyle="1" w:styleId="ListAlpha2">
    <w:name w:val="List Alpha 2"/>
    <w:basedOn w:val="List2"/>
    <w:rsid w:val="003D7826"/>
    <w:pPr>
      <w:numPr>
        <w:numId w:val="8"/>
      </w:numPr>
    </w:pPr>
  </w:style>
  <w:style w:type="paragraph" w:styleId="List2">
    <w:name w:val="List 2"/>
    <w:basedOn w:val="BodyText"/>
    <w:rsid w:val="003D78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8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8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8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8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8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7826"/>
    <w:pPr>
      <w:numPr>
        <w:numId w:val="4"/>
      </w:numPr>
    </w:pPr>
  </w:style>
  <w:style w:type="paragraph" w:styleId="ListContinue2">
    <w:name w:val="List Continue 2"/>
    <w:basedOn w:val="List2"/>
    <w:rsid w:val="003D7826"/>
    <w:pPr>
      <w:ind w:firstLine="0"/>
    </w:pPr>
  </w:style>
  <w:style w:type="paragraph" w:styleId="ListContinue3">
    <w:name w:val="List Continue 3"/>
    <w:basedOn w:val="List3"/>
    <w:rsid w:val="003D7826"/>
    <w:pPr>
      <w:ind w:left="1021" w:firstLine="0"/>
    </w:pPr>
  </w:style>
  <w:style w:type="paragraph" w:styleId="ListContinue4">
    <w:name w:val="List Continue 4"/>
    <w:basedOn w:val="List4"/>
    <w:rsid w:val="003D7826"/>
    <w:pPr>
      <w:ind w:firstLine="0"/>
    </w:pPr>
  </w:style>
  <w:style w:type="paragraph" w:styleId="ListContinue5">
    <w:name w:val="List Continue 5"/>
    <w:basedOn w:val="List5"/>
    <w:rsid w:val="003D7826"/>
    <w:pPr>
      <w:ind w:firstLine="0"/>
    </w:pPr>
  </w:style>
  <w:style w:type="paragraph" w:styleId="ListNumber3">
    <w:name w:val="List Number 3"/>
    <w:basedOn w:val="List3"/>
    <w:rsid w:val="003D7826"/>
    <w:pPr>
      <w:numPr>
        <w:numId w:val="5"/>
      </w:numPr>
    </w:pPr>
  </w:style>
  <w:style w:type="paragraph" w:styleId="ListNumber4">
    <w:name w:val="List Number 4"/>
    <w:basedOn w:val="List4"/>
    <w:rsid w:val="003D7826"/>
    <w:pPr>
      <w:numPr>
        <w:numId w:val="6"/>
      </w:numPr>
    </w:pPr>
  </w:style>
  <w:style w:type="paragraph" w:styleId="ListNumber5">
    <w:name w:val="List Number 5"/>
    <w:basedOn w:val="List5"/>
    <w:rsid w:val="003D7826"/>
    <w:pPr>
      <w:numPr>
        <w:numId w:val="7"/>
      </w:numPr>
    </w:pPr>
  </w:style>
  <w:style w:type="paragraph" w:styleId="BlockText">
    <w:name w:val="Block Text"/>
    <w:basedOn w:val="Normal"/>
    <w:rsid w:val="003D78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8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826"/>
    <w:rPr>
      <w:sz w:val="16"/>
      <w:vertAlign w:val="superscript"/>
    </w:rPr>
  </w:style>
  <w:style w:type="character" w:customStyle="1" w:styleId="Symbols">
    <w:name w:val="Symbols"/>
    <w:basedOn w:val="DefaultParagraphFont"/>
    <w:rsid w:val="003D7826"/>
    <w:rPr>
      <w:rFonts w:ascii="Symbol" w:hAnsi="Symbol"/>
    </w:rPr>
  </w:style>
  <w:style w:type="character" w:customStyle="1" w:styleId="MenuOptions">
    <w:name w:val="Menu Options"/>
    <w:basedOn w:val="DefaultParagraphFont"/>
    <w:rsid w:val="003D78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826"/>
    <w:rPr>
      <w:b/>
    </w:rPr>
  </w:style>
  <w:style w:type="character" w:customStyle="1" w:styleId="Underlined">
    <w:name w:val="Underlined"/>
    <w:basedOn w:val="DefaultParagraphFont"/>
    <w:rsid w:val="003D7826"/>
    <w:rPr>
      <w:u w:val="single"/>
    </w:rPr>
  </w:style>
  <w:style w:type="paragraph" w:customStyle="1" w:styleId="TableBodyTextRight">
    <w:name w:val="Table Body Text Right"/>
    <w:basedOn w:val="TableBodyText"/>
    <w:rsid w:val="003D78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826"/>
    <w:rPr>
      <w:sz w:val="18"/>
    </w:rPr>
  </w:style>
  <w:style w:type="paragraph" w:customStyle="1" w:styleId="BodySmallRight">
    <w:name w:val="Body Small Right"/>
    <w:basedOn w:val="BodyTextRight"/>
    <w:rsid w:val="003D7826"/>
    <w:rPr>
      <w:sz w:val="18"/>
      <w:szCs w:val="18"/>
    </w:rPr>
  </w:style>
  <w:style w:type="paragraph" w:customStyle="1" w:styleId="MarginEdition">
    <w:name w:val="Margin Edition"/>
    <w:basedOn w:val="MarginNote"/>
    <w:rsid w:val="003D78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826"/>
    <w:rPr>
      <w:sz w:val="2"/>
      <w:szCs w:val="2"/>
    </w:rPr>
  </w:style>
  <w:style w:type="character" w:customStyle="1" w:styleId="Small">
    <w:name w:val="Small"/>
    <w:basedOn w:val="DefaultParagraphFont"/>
    <w:rsid w:val="003D7826"/>
    <w:rPr>
      <w:sz w:val="16"/>
    </w:rPr>
  </w:style>
  <w:style w:type="paragraph" w:customStyle="1" w:styleId="WideTable">
    <w:name w:val="Wide Table"/>
    <w:basedOn w:val="Normal"/>
    <w:rsid w:val="003D78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826"/>
  </w:style>
  <w:style w:type="paragraph" w:styleId="Quote">
    <w:name w:val="Quote"/>
    <w:basedOn w:val="Heading1"/>
    <w:link w:val="QuoteChar"/>
    <w:qFormat/>
    <w:rsid w:val="003D78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8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826"/>
    <w:pPr>
      <w:pageBreakBefore/>
    </w:pPr>
  </w:style>
  <w:style w:type="paragraph" w:customStyle="1" w:styleId="Border">
    <w:name w:val="Border"/>
    <w:basedOn w:val="Normal"/>
    <w:qFormat/>
    <w:rsid w:val="003D78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8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8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8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8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8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8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8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8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826"/>
    <w:rPr>
      <w:u w:val="single"/>
    </w:rPr>
  </w:style>
  <w:style w:type="character" w:customStyle="1" w:styleId="BoldandItalics">
    <w:name w:val="Bold and Italics"/>
    <w:qFormat/>
    <w:rsid w:val="003D7826"/>
    <w:rPr>
      <w:b/>
      <w:i/>
      <w:u w:val="none"/>
    </w:rPr>
  </w:style>
  <w:style w:type="paragraph" w:styleId="BalloonText">
    <w:name w:val="Balloon Text"/>
    <w:basedOn w:val="Normal"/>
    <w:link w:val="BalloonTextChar"/>
    <w:rsid w:val="003D7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8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8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8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8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8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826"/>
    <w:pPr>
      <w:spacing w:before="0" w:after="0"/>
    </w:pPr>
  </w:style>
  <w:style w:type="paragraph" w:customStyle="1" w:styleId="BodyTextBold">
    <w:name w:val="Body Text Bold"/>
    <w:basedOn w:val="BodyText"/>
    <w:qFormat/>
    <w:rsid w:val="003D7826"/>
    <w:rPr>
      <w:b/>
    </w:rPr>
  </w:style>
  <w:style w:type="character" w:styleId="Hyperlink">
    <w:name w:val="Hyperlink"/>
    <w:basedOn w:val="DefaultParagraphFont"/>
    <w:uiPriority w:val="99"/>
    <w:unhideWhenUsed/>
    <w:rsid w:val="001949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1177</Words>
  <Characters>7752</Characters>
  <Application>Microsoft Office Word</Application>
  <DocSecurity>0</DocSecurity>
  <Lines>258</Lines>
  <Paragraphs>162</Paragraphs>
  <ScaleCrop>false</ScaleCrop>
  <Company>Author-it Software Corporation Ltd.</Company>
  <LinksUpToDate>false</LinksUpToDate>
  <CharactersWithSpaces>8767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BSBSMB401 Establish legal and risk management requirements of small business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2025-03-01T11:21:00Z</dcterms:created>
  <dcterms:modified xsi:type="dcterms:W3CDTF">2025-03-01T11:21:00Z</dcterms:modified>
</cp:coreProperties>
</file>