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940" w:rsidP="008F6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BSBSMB201 Identify suitability for micro business</w:t>
      </w:r>
      <w:r>
        <w:fldChar w:fldCharType="end"/>
      </w:r>
    </w:p>
    <w:p w:rsidR="008F6940" w:rsidP="008F6940">
      <w:pPr>
        <w:pStyle w:val="Version"/>
        <w:sectPr w:rsidSect="008578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78FD" w:rsidP="008578FD">
      <w:pPr>
        <w:pStyle w:val="SuperHeading"/>
      </w:pPr>
      <w:r w:rsidRPr="008578FD">
        <w:t>BSBSMB201 Identify suitability for micro business</w:t>
      </w:r>
    </w:p>
    <w:p w:rsidR="00000000" w:rsidRPr="008578FD" w:rsidP="008578FD">
      <w:pPr>
        <w:pStyle w:val="Heading1"/>
      </w:pPr>
      <w:bookmarkStart w:id="1" w:name="O_839438"/>
      <w:bookmarkEnd w:id="1"/>
      <w:r w:rsidRPr="008578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7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rPr>
                <w:rStyle w:val="SpecialBold"/>
              </w:rPr>
              <w:t>Comments</w:t>
            </w:r>
          </w:p>
        </w:tc>
      </w:tr>
      <w:tr w:rsidTr="00857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Release 2</w:t>
            </w:r>
            <w:r w:rsidRPr="008578F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t>This version released with BSB Business Services Training Package Version 2.0.</w:t>
            </w:r>
          </w:p>
          <w:p w:rsidR="00000000" w:rsidRPr="008578FD" w:rsidP="008578FD">
            <w:pPr>
              <w:pStyle w:val="BodyText"/>
            </w:pPr>
          </w:p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Version created to clarify intent of unit.</w:t>
            </w:r>
          </w:p>
        </w:tc>
      </w:tr>
      <w:tr w:rsidTr="00857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t xml:space="preserve">This version first released with BSB Business Services Training </w:t>
            </w:r>
            <w:r w:rsidRPr="008578FD">
              <w:t>Package Version 1.0.</w:t>
            </w:r>
          </w:p>
        </w:tc>
      </w:tr>
    </w:tbl>
    <w:p w:rsidR="00000000" w:rsidRPr="008578FD" w:rsidP="008578FD">
      <w:pPr>
        <w:pStyle w:val="BodyText"/>
      </w:pPr>
    </w:p>
    <w:p w:rsidR="00000000" w:rsidRPr="008578FD" w:rsidP="008578FD">
      <w:pPr>
        <w:pStyle w:val="AllowPageBreak"/>
      </w:pPr>
    </w:p>
    <w:p w:rsidR="00000000" w:rsidRPr="008578FD" w:rsidP="008578FD">
      <w:pPr>
        <w:pStyle w:val="Heading1"/>
      </w:pPr>
      <w:bookmarkStart w:id="2" w:name="O_839437"/>
      <w:bookmarkEnd w:id="2"/>
      <w:r w:rsidRPr="008578FD">
        <w:t>Application</w:t>
      </w:r>
    </w:p>
    <w:p w:rsidR="00000000" w:rsidRPr="008578FD" w:rsidP="008F6940">
      <w:pPr>
        <w:pStyle w:val="BodyText"/>
      </w:pPr>
      <w:r w:rsidRPr="008578FD">
        <w:t>This unit describes the skills and knowledge required to undertake self-evaluation to determine whether identified business opportunities are realistic.</w:t>
      </w:r>
    </w:p>
    <w:p w:rsidR="00000000" w:rsidRPr="008578FD" w:rsidP="008F6940">
      <w:pPr>
        <w:pStyle w:val="BodyText"/>
      </w:pPr>
      <w:r w:rsidRPr="008578FD">
        <w:t>It applies to individuals who critically examine p</w:t>
      </w:r>
      <w:r w:rsidRPr="008578FD">
        <w:t>otential business ideas by identifying gaps in the marketplace.</w:t>
      </w:r>
    </w:p>
    <w:p w:rsidR="00000000" w:rsidRPr="008578FD" w:rsidP="008F6940">
      <w:pPr>
        <w:pStyle w:val="BodyText"/>
      </w:pPr>
      <w:r w:rsidRPr="008578FD">
        <w:t>No licensing, legislative or certification requirements apply to this unit at the time of publication.</w:t>
      </w:r>
    </w:p>
    <w:p w:rsidR="00000000" w:rsidRPr="008578FD" w:rsidP="008578FD">
      <w:pPr>
        <w:pStyle w:val="Heading1"/>
      </w:pPr>
      <w:bookmarkStart w:id="3" w:name="O_839436"/>
      <w:bookmarkEnd w:id="3"/>
      <w:r w:rsidRPr="008578FD">
        <w:t>Unit Sector</w:t>
      </w:r>
    </w:p>
    <w:p w:rsidR="00000000" w:rsidRPr="008578FD" w:rsidP="008F6940">
      <w:pPr>
        <w:pStyle w:val="BodyText"/>
      </w:pPr>
      <w:r w:rsidRPr="008578FD">
        <w:t>Management and Leadership – Small and Micro Business</w:t>
      </w:r>
    </w:p>
    <w:p w:rsidR="00000000" w:rsidRPr="008578FD" w:rsidP="008578FD">
      <w:pPr>
        <w:pStyle w:val="Heading1"/>
      </w:pPr>
      <w:bookmarkStart w:id="4" w:name="O_839435"/>
      <w:bookmarkEnd w:id="4"/>
      <w:r w:rsidRPr="008578F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57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rPr>
                <w:rStyle w:val="SpecialBold"/>
              </w:rPr>
              <w:t>PERFORMANCE CRITERIA</w:t>
            </w:r>
          </w:p>
        </w:tc>
      </w:tr>
      <w:tr w:rsidTr="00857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7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1. Explore potential business ideas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t>1</w:t>
            </w:r>
            <w:r w:rsidRPr="008578FD">
              <w:t xml:space="preserve">.1 Identify products and services available from micro and small businesses  </w:t>
            </w:r>
          </w:p>
          <w:p w:rsidR="00000000" w:rsidRPr="008578FD" w:rsidP="008578FD">
            <w:pPr>
              <w:pStyle w:val="BodyText"/>
            </w:pPr>
            <w:r w:rsidRPr="008578FD">
              <w:t xml:space="preserve">1.2 Identify products and services not available in the existing market   </w:t>
            </w:r>
          </w:p>
          <w:p w:rsidR="00000000" w:rsidRPr="008578FD" w:rsidP="008578FD">
            <w:pPr>
              <w:pStyle w:val="BodyText"/>
            </w:pPr>
            <w:r w:rsidRPr="008578FD">
              <w:t xml:space="preserve">1.3 Determine opportunities for new micro businesses based on gaps in available goods and services   </w:t>
            </w:r>
          </w:p>
          <w:p w:rsidR="00000000" w:rsidRPr="008578FD" w:rsidP="008578FD">
            <w:pPr>
              <w:pStyle w:val="BodyText"/>
            </w:pPr>
            <w:r w:rsidRPr="008578FD">
              <w:t>1</w:t>
            </w:r>
            <w:r w:rsidRPr="008578FD">
              <w:t xml:space="preserve">.4 Identify and utilise a range of sources to gather information about micro business opportunities identified  </w:t>
            </w:r>
          </w:p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 xml:space="preserve">1.5 Outline processes to be undertaken by the micro business to provide products or services   </w:t>
            </w:r>
          </w:p>
        </w:tc>
      </w:tr>
      <w:tr w:rsidTr="00857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2. Compare personal skills and aspirations with micro business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t xml:space="preserve">2.1 Identify personal reasons for entering into a micro business in realistic terms of own personal commitments, expectations and capabilities    </w:t>
            </w:r>
          </w:p>
          <w:p w:rsidR="00000000" w:rsidRPr="008578FD" w:rsidP="008578FD">
            <w:pPr>
              <w:pStyle w:val="BodyText"/>
            </w:pPr>
            <w:r w:rsidRPr="008578FD">
              <w:t xml:space="preserve">2.2 Match personal capabilities </w:t>
            </w:r>
            <w:r w:rsidRPr="008578FD">
              <w:t xml:space="preserve">realistically with identified business opportunities    </w:t>
            </w:r>
          </w:p>
          <w:p w:rsidR="00000000" w:rsidRPr="008578FD" w:rsidP="008578FD">
            <w:pPr>
              <w:pStyle w:val="BodyText"/>
            </w:pPr>
            <w:r w:rsidRPr="008578FD">
              <w:t xml:space="preserve">2.3 Examine personal commitments, expectations and capabilities to realistically identify impact on preferred business opportunity  </w:t>
            </w:r>
          </w:p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2.4 Examine options to address and minimise negative impact and st</w:t>
            </w:r>
            <w:r w:rsidRPr="008578FD">
              <w:t xml:space="preserve">rengthen positive impact of these aspects </w:t>
            </w:r>
          </w:p>
        </w:tc>
      </w:tr>
      <w:tr w:rsidTr="008578F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3. Access business learning opportunities, mentoring and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t xml:space="preserve">3.1 List skills and knowledge required to develop and operate, to maximise the business opportunity  </w:t>
            </w:r>
          </w:p>
          <w:p w:rsidR="00000000" w:rsidRPr="008578FD" w:rsidP="008578FD">
            <w:pPr>
              <w:pStyle w:val="BodyText"/>
            </w:pPr>
            <w:r w:rsidRPr="008578FD">
              <w:t>3.2 Identify and interpret business informatio</w:t>
            </w:r>
            <w:r w:rsidRPr="008578FD">
              <w:t xml:space="preserve">n and terminology  </w:t>
            </w:r>
          </w:p>
          <w:p w:rsidR="00000000" w:rsidRPr="008578FD" w:rsidP="008578FD">
            <w:pPr>
              <w:pStyle w:val="BodyText"/>
            </w:pPr>
            <w:r w:rsidRPr="008578FD">
              <w:t xml:space="preserve">3.3 Identify gaps in personal skills and knowledge needed for the business   </w:t>
            </w:r>
          </w:p>
          <w:p w:rsidR="00000000" w:rsidRPr="008578FD" w:rsidP="008578FD">
            <w:pPr>
              <w:pStyle w:val="BodyText"/>
            </w:pPr>
            <w:r w:rsidRPr="008578FD">
              <w:t xml:space="preserve">3.4 Identify appropriate learning opportunities to rectify gaps in personal skills and knowledge  </w:t>
            </w:r>
          </w:p>
          <w:p w:rsidR="00000000" w:rsidRPr="008578FD" w:rsidP="008578FD">
            <w:pPr>
              <w:pStyle w:val="BodyText"/>
            </w:pPr>
            <w:r w:rsidRPr="008578FD">
              <w:t>3.5 Identify potential mentors, advisors, networks and sour</w:t>
            </w:r>
            <w:r w:rsidRPr="008578FD">
              <w:t xml:space="preserve">ces of assistance for the business  </w:t>
            </w:r>
          </w:p>
        </w:tc>
      </w:tr>
    </w:tbl>
    <w:p w:rsidR="00000000" w:rsidRPr="008578FD" w:rsidP="008578FD">
      <w:pPr>
        <w:pStyle w:val="BodyText"/>
      </w:pPr>
    </w:p>
    <w:p w:rsidR="00000000" w:rsidRPr="008578FD" w:rsidP="008578FD">
      <w:pPr>
        <w:pStyle w:val="AllowPageBreak"/>
      </w:pPr>
    </w:p>
    <w:p w:rsidR="00000000" w:rsidRPr="008578FD" w:rsidP="008578FD">
      <w:pPr>
        <w:pStyle w:val="Heading1"/>
      </w:pPr>
      <w:bookmarkStart w:id="5" w:name="O_839434"/>
      <w:bookmarkEnd w:id="5"/>
      <w:r w:rsidRPr="008578FD">
        <w:t>Foundation Skills</w:t>
      </w:r>
    </w:p>
    <w:p w:rsidR="00000000" w:rsidRPr="008F6940" w:rsidP="008F6940">
      <w:pPr>
        <w:pStyle w:val="BodyText"/>
        <w:rPr>
          <w:i/>
        </w:rPr>
      </w:pPr>
      <w:r w:rsidRPr="008F69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Performance</w:t>
            </w:r>
          </w:p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Crit</w:t>
            </w:r>
            <w:r w:rsidRPr="008578FD">
              <w:rPr>
                <w:rStyle w:val="SpecialBold"/>
              </w:rPr>
              <w:t>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rPr>
                <w:rStyle w:val="SpecialBold"/>
              </w:rPr>
              <w:t>Description</w:t>
            </w:r>
          </w:p>
        </w:tc>
      </w:tr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2.4, 3.3-3.5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ListBullet"/>
            </w:pPr>
            <w:r w:rsidRPr="008578FD">
              <w:t>Analyses skills gaps and development needs to identify professional learning needs</w:t>
            </w:r>
          </w:p>
          <w:p w:rsidR="00000000" w:rsidP="008578FD">
            <w:pPr>
              <w:pStyle w:val="ListBullet"/>
              <w:rPr>
                <w:lang w:val="en-NZ"/>
              </w:rPr>
            </w:pPr>
            <w:r w:rsidRPr="008578FD">
              <w:t>Identifies appropriate development opportunities to achieve learning goals</w:t>
            </w:r>
          </w:p>
        </w:tc>
      </w:tr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1.1, 1.4, 3.2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ListBullet"/>
              <w:rPr>
                <w:lang w:val="en-NZ"/>
              </w:rPr>
            </w:pPr>
            <w:r w:rsidRPr="008578FD">
              <w:t xml:space="preserve">Interprets textual and numerical information to determine business requirements </w:t>
            </w:r>
          </w:p>
        </w:tc>
      </w:tr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ListBullet"/>
              <w:rPr>
                <w:lang w:val="en-NZ"/>
              </w:rPr>
            </w:pPr>
            <w:r w:rsidRPr="008578FD">
              <w:t>Uses clear and relevant language to convey personal information, requirements and recommendations</w:t>
            </w:r>
          </w:p>
        </w:tc>
      </w:tr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1.4, 3.5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ListBullet"/>
              <w:rPr>
                <w:lang w:val="en-NZ"/>
              </w:rPr>
            </w:pPr>
            <w:r w:rsidRPr="008578FD">
              <w:t>Articulates clearly and confidently using specific and relevant language suitable to audience</w:t>
            </w:r>
          </w:p>
        </w:tc>
      </w:tr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ListBullet"/>
              <w:rPr>
                <w:lang w:val="en-NZ"/>
              </w:rPr>
            </w:pPr>
            <w:r w:rsidRPr="008578FD">
              <w:t>Extracts, evaluates and compares numerical information</w:t>
            </w:r>
          </w:p>
        </w:tc>
      </w:tr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ListBullet"/>
              <w:rPr>
                <w:lang w:val="en-NZ"/>
              </w:rPr>
            </w:pPr>
            <w:r w:rsidRPr="008578FD">
              <w:t>Regularly reviews current situation and future bu</w:t>
            </w:r>
            <w:r w:rsidRPr="008578FD">
              <w:t>siness options, developing strategies to address some factors that may limit choices</w:t>
            </w:r>
          </w:p>
        </w:tc>
      </w:tr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1.4, 3.5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ListBullet"/>
              <w:rPr>
                <w:lang w:val="en-NZ"/>
              </w:rPr>
            </w:pPr>
            <w:r w:rsidRPr="008578FD">
              <w:t>Establishes rapport and builds relationships with people who can assist with new business opportunities</w:t>
            </w:r>
          </w:p>
        </w:tc>
      </w:tr>
      <w:tr w:rsidTr="008578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1.1-1.4,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ListBullet"/>
            </w:pPr>
            <w:r w:rsidRPr="008578FD">
              <w:t xml:space="preserve">Selects or supports new ideas on basis of their contribution to achievement of broader goals </w:t>
            </w:r>
          </w:p>
          <w:p w:rsidR="00000000" w:rsidRPr="008578FD" w:rsidP="008578FD">
            <w:pPr>
              <w:pStyle w:val="ListBullet"/>
            </w:pPr>
            <w:r w:rsidRPr="008578FD">
              <w:t>Makes final decisions using clear priorities and criteria</w:t>
            </w:r>
          </w:p>
          <w:p w:rsidR="00000000" w:rsidRPr="008578FD" w:rsidP="008578FD">
            <w:pPr>
              <w:pStyle w:val="ListBullet"/>
            </w:pPr>
            <w:r w:rsidRPr="008578FD">
              <w:t>May operate from a broad conceptual plan, developing operational detail in stages, re</w:t>
            </w:r>
            <w:r w:rsidRPr="008578FD">
              <w:t>gularly reviewing priorities and performance during implementation</w:t>
            </w:r>
          </w:p>
        </w:tc>
      </w:tr>
    </w:tbl>
    <w:p w:rsidR="00000000" w:rsidRPr="008578FD" w:rsidP="008578FD">
      <w:pPr>
        <w:pStyle w:val="BodyText"/>
      </w:pPr>
    </w:p>
    <w:p w:rsidR="00000000" w:rsidRPr="008578FD" w:rsidP="008578FD">
      <w:pPr>
        <w:pStyle w:val="AllowPageBreak"/>
      </w:pPr>
    </w:p>
    <w:p w:rsidR="00000000" w:rsidRPr="008578FD" w:rsidP="008578FD">
      <w:pPr>
        <w:pStyle w:val="Heading1"/>
      </w:pPr>
      <w:bookmarkStart w:id="6" w:name="O_839433"/>
      <w:bookmarkEnd w:id="6"/>
      <w:r w:rsidRPr="008578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857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 xml:space="preserve">Code and title </w:t>
            </w:r>
          </w:p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Code and title</w:t>
            </w:r>
          </w:p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rPr>
                <w:rStyle w:val="SpecialBold"/>
              </w:rPr>
              <w:t>Equivalence status</w:t>
            </w:r>
          </w:p>
        </w:tc>
      </w:tr>
      <w:tr w:rsidTr="008578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t>BSBSMB201 Identify suitability for micro business</w:t>
            </w:r>
          </w:p>
          <w:p w:rsidR="00000000" w:rsidRPr="008578FD" w:rsidP="008578FD">
            <w:pPr>
              <w:pStyle w:val="BodyText"/>
            </w:pPr>
            <w:r w:rsidRPr="008578FD">
              <w:t xml:space="preserve">Release 2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t>BSBSMB201 Identify suitability for micro business</w:t>
            </w:r>
          </w:p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 xml:space="preserve">Release 1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8FD">
            <w:pPr>
              <w:pStyle w:val="BodyText"/>
              <w:rPr>
                <w:lang w:val="en-NZ"/>
              </w:rPr>
            </w:pPr>
            <w:r w:rsidRPr="008578FD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8FD" w:rsidP="008578FD">
            <w:pPr>
              <w:pStyle w:val="BodyText"/>
            </w:pPr>
            <w:r w:rsidRPr="008578FD">
              <w:t>Equivalent unit</w:t>
            </w:r>
          </w:p>
        </w:tc>
      </w:tr>
    </w:tbl>
    <w:p w:rsidR="00000000" w:rsidRPr="008578FD" w:rsidP="008578FD">
      <w:pPr>
        <w:pStyle w:val="BodyText"/>
      </w:pPr>
    </w:p>
    <w:p w:rsidR="00000000" w:rsidRPr="008578FD" w:rsidP="008578FD">
      <w:pPr>
        <w:pStyle w:val="AllowPageBreak"/>
      </w:pPr>
    </w:p>
    <w:p w:rsidR="00000000" w:rsidRPr="008578FD" w:rsidP="008578FD">
      <w:pPr>
        <w:pStyle w:val="Heading1"/>
      </w:pPr>
      <w:bookmarkStart w:id="7" w:name="O_839439"/>
      <w:bookmarkEnd w:id="7"/>
      <w:r w:rsidRPr="008578FD">
        <w:t>Links</w:t>
      </w:r>
    </w:p>
    <w:p w:rsidR="00000000" w:rsidRPr="008578FD" w:rsidP="008F6940">
      <w:pPr>
        <w:pStyle w:val="BodyText"/>
      </w:pPr>
      <w:r w:rsidRPr="008578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C1E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578FD" w:rsidP="008578FD"/>
    <w:sectPr w:rsidSect="008578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FD" w:rsidRPr="008F6940" w:rsidP="008F6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940" w:rsidP="008578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940" w:rsidP="008578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6940" w:rsidP="008578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8FD" w:rsidRPr="008F6940" w:rsidP="008F6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8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940" w:rsidRPr="002D2AF8" w:rsidP="008578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BSBSMB201 Identify suitability for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F6940" w:rsidP="008578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226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FEAB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8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8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8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8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8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8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8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8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8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8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8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8FD"/>
  </w:style>
  <w:style w:type="character" w:customStyle="1" w:styleId="Heading1Char">
    <w:name w:val="Heading 1 Char"/>
    <w:basedOn w:val="DefaultParagraphFont"/>
    <w:link w:val="Heading1"/>
    <w:rsid w:val="008578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8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8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8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8FD"/>
    <w:rPr>
      <w:b/>
      <w:spacing w:val="0"/>
    </w:rPr>
  </w:style>
  <w:style w:type="character" w:styleId="Emphasis">
    <w:name w:val="Emphasis"/>
    <w:basedOn w:val="DefaultParagraphFont"/>
    <w:qFormat/>
    <w:rsid w:val="008578FD"/>
    <w:rPr>
      <w:i/>
    </w:rPr>
  </w:style>
  <w:style w:type="paragraph" w:customStyle="1" w:styleId="SuperHeading">
    <w:name w:val="SuperHeading"/>
    <w:basedOn w:val="Normal"/>
    <w:rsid w:val="008578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8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8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8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8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8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8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8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8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8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8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8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8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8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8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8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8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8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8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8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8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8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8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8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8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8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8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8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8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8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8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8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8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78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8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8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8FD"/>
  </w:style>
  <w:style w:type="paragraph" w:styleId="TableofFigures">
    <w:name w:val="table of figures"/>
    <w:basedOn w:val="Normal"/>
    <w:next w:val="Normal"/>
    <w:semiHidden/>
    <w:rsid w:val="008578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8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78FD"/>
    <w:rPr>
      <w:rFonts w:ascii="Wingdings" w:hAnsi="Wingdings"/>
    </w:rPr>
  </w:style>
  <w:style w:type="paragraph" w:customStyle="1" w:styleId="TableHeading">
    <w:name w:val="Table Heading"/>
    <w:basedOn w:val="HeadingBase"/>
    <w:rsid w:val="008578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8FD"/>
    <w:rPr>
      <w:color w:val="0033CC"/>
      <w:u w:val="none"/>
    </w:rPr>
  </w:style>
  <w:style w:type="paragraph" w:customStyle="1" w:styleId="BodyTextRight">
    <w:name w:val="Body Text Right"/>
    <w:basedOn w:val="BodyText"/>
    <w:rsid w:val="008578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8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8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8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8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8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8FD"/>
    <w:rPr>
      <w:sz w:val="32"/>
    </w:rPr>
  </w:style>
  <w:style w:type="paragraph" w:customStyle="1" w:styleId="HeadingProcedure">
    <w:name w:val="Heading Procedure"/>
    <w:basedOn w:val="HeadingBase"/>
    <w:next w:val="Normal"/>
    <w:rsid w:val="008578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8FD"/>
    <w:pPr>
      <w:spacing w:before="60" w:after="60"/>
    </w:pPr>
  </w:style>
  <w:style w:type="paragraph" w:styleId="ListContinue">
    <w:name w:val="List Continue"/>
    <w:basedOn w:val="List"/>
    <w:rsid w:val="008578FD"/>
    <w:pPr>
      <w:ind w:firstLine="0"/>
    </w:pPr>
  </w:style>
  <w:style w:type="paragraph" w:customStyle="1" w:styleId="ListNote">
    <w:name w:val="List Note"/>
    <w:basedOn w:val="List"/>
    <w:rsid w:val="008578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8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8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8FD"/>
    <w:rPr>
      <w:rFonts w:ascii="Courier New" w:hAnsi="Courier New"/>
    </w:rPr>
  </w:style>
  <w:style w:type="paragraph" w:customStyle="1" w:styleId="NoteBullet">
    <w:name w:val="Note Bullet"/>
    <w:basedOn w:val="Note"/>
    <w:rsid w:val="008578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8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8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8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8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78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8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8FD"/>
    <w:rPr>
      <w:b/>
      <w:smallCaps/>
    </w:rPr>
  </w:style>
  <w:style w:type="paragraph" w:customStyle="1" w:styleId="TableListNumber">
    <w:name w:val="Table List Number"/>
    <w:basedOn w:val="ListNumber"/>
    <w:rsid w:val="008578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8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8FD"/>
    <w:pPr>
      <w:numPr>
        <w:numId w:val="8"/>
      </w:numPr>
    </w:pPr>
  </w:style>
  <w:style w:type="paragraph" w:customStyle="1" w:styleId="ListAlpha2">
    <w:name w:val="List Alpha 2"/>
    <w:basedOn w:val="List2"/>
    <w:rsid w:val="008578FD"/>
    <w:pPr>
      <w:numPr>
        <w:numId w:val="7"/>
      </w:numPr>
    </w:pPr>
  </w:style>
  <w:style w:type="paragraph" w:styleId="List2">
    <w:name w:val="List 2"/>
    <w:basedOn w:val="BodyText"/>
    <w:rsid w:val="008578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8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8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8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8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8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78FD"/>
    <w:pPr>
      <w:numPr>
        <w:numId w:val="3"/>
      </w:numPr>
    </w:pPr>
  </w:style>
  <w:style w:type="paragraph" w:styleId="ListContinue2">
    <w:name w:val="List Continue 2"/>
    <w:basedOn w:val="List2"/>
    <w:rsid w:val="008578FD"/>
    <w:pPr>
      <w:ind w:firstLine="0"/>
    </w:pPr>
  </w:style>
  <w:style w:type="paragraph" w:styleId="ListContinue3">
    <w:name w:val="List Continue 3"/>
    <w:basedOn w:val="List3"/>
    <w:rsid w:val="008578FD"/>
    <w:pPr>
      <w:ind w:left="1021" w:firstLine="0"/>
    </w:pPr>
  </w:style>
  <w:style w:type="paragraph" w:styleId="ListContinue4">
    <w:name w:val="List Continue 4"/>
    <w:basedOn w:val="List4"/>
    <w:rsid w:val="008578FD"/>
    <w:pPr>
      <w:ind w:firstLine="0"/>
    </w:pPr>
  </w:style>
  <w:style w:type="paragraph" w:styleId="ListContinue5">
    <w:name w:val="List Continue 5"/>
    <w:basedOn w:val="List5"/>
    <w:rsid w:val="008578FD"/>
    <w:pPr>
      <w:ind w:firstLine="0"/>
    </w:pPr>
  </w:style>
  <w:style w:type="paragraph" w:styleId="ListNumber3">
    <w:name w:val="List Number 3"/>
    <w:basedOn w:val="List3"/>
    <w:rsid w:val="008578FD"/>
    <w:pPr>
      <w:numPr>
        <w:numId w:val="4"/>
      </w:numPr>
    </w:pPr>
  </w:style>
  <w:style w:type="paragraph" w:styleId="ListNumber4">
    <w:name w:val="List Number 4"/>
    <w:basedOn w:val="List4"/>
    <w:rsid w:val="008578FD"/>
    <w:pPr>
      <w:numPr>
        <w:numId w:val="5"/>
      </w:numPr>
    </w:pPr>
  </w:style>
  <w:style w:type="paragraph" w:styleId="ListNumber5">
    <w:name w:val="List Number 5"/>
    <w:basedOn w:val="List5"/>
    <w:rsid w:val="008578FD"/>
    <w:pPr>
      <w:numPr>
        <w:numId w:val="6"/>
      </w:numPr>
    </w:pPr>
  </w:style>
  <w:style w:type="paragraph" w:styleId="BlockText">
    <w:name w:val="Block Text"/>
    <w:basedOn w:val="Normal"/>
    <w:rsid w:val="008578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8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8FD"/>
    <w:rPr>
      <w:sz w:val="16"/>
      <w:vertAlign w:val="superscript"/>
    </w:rPr>
  </w:style>
  <w:style w:type="character" w:customStyle="1" w:styleId="Symbols">
    <w:name w:val="Symbols"/>
    <w:basedOn w:val="DefaultParagraphFont"/>
    <w:rsid w:val="008578FD"/>
    <w:rPr>
      <w:rFonts w:ascii="Symbol" w:hAnsi="Symbol"/>
    </w:rPr>
  </w:style>
  <w:style w:type="character" w:customStyle="1" w:styleId="MenuOptions">
    <w:name w:val="Menu Options"/>
    <w:basedOn w:val="DefaultParagraphFont"/>
    <w:rsid w:val="008578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8FD"/>
    <w:rPr>
      <w:b/>
    </w:rPr>
  </w:style>
  <w:style w:type="character" w:customStyle="1" w:styleId="Underlined">
    <w:name w:val="Underlined"/>
    <w:basedOn w:val="DefaultParagraphFont"/>
    <w:rsid w:val="008578FD"/>
    <w:rPr>
      <w:u w:val="single"/>
    </w:rPr>
  </w:style>
  <w:style w:type="paragraph" w:customStyle="1" w:styleId="TableBodyTextRight">
    <w:name w:val="Table Body Text Right"/>
    <w:basedOn w:val="TableBodyText"/>
    <w:rsid w:val="008578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8FD"/>
    <w:rPr>
      <w:sz w:val="18"/>
    </w:rPr>
  </w:style>
  <w:style w:type="paragraph" w:customStyle="1" w:styleId="BodySmallRight">
    <w:name w:val="Body Small Right"/>
    <w:basedOn w:val="BodyTextRight"/>
    <w:rsid w:val="008578FD"/>
    <w:rPr>
      <w:sz w:val="18"/>
      <w:szCs w:val="18"/>
    </w:rPr>
  </w:style>
  <w:style w:type="paragraph" w:customStyle="1" w:styleId="MarginEdition">
    <w:name w:val="Margin Edition"/>
    <w:basedOn w:val="MarginNote"/>
    <w:rsid w:val="008578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8FD"/>
    <w:rPr>
      <w:sz w:val="2"/>
      <w:szCs w:val="2"/>
    </w:rPr>
  </w:style>
  <w:style w:type="character" w:customStyle="1" w:styleId="Small">
    <w:name w:val="Small"/>
    <w:basedOn w:val="DefaultParagraphFont"/>
    <w:rsid w:val="008578FD"/>
    <w:rPr>
      <w:sz w:val="16"/>
    </w:rPr>
  </w:style>
  <w:style w:type="paragraph" w:customStyle="1" w:styleId="WideTable">
    <w:name w:val="Wide Table"/>
    <w:basedOn w:val="Normal"/>
    <w:rsid w:val="008578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8FD"/>
  </w:style>
  <w:style w:type="paragraph" w:styleId="Quote">
    <w:name w:val="Quote"/>
    <w:basedOn w:val="Heading1"/>
    <w:link w:val="QuoteChar"/>
    <w:qFormat/>
    <w:rsid w:val="008578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8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8FD"/>
    <w:pPr>
      <w:pageBreakBefore/>
    </w:pPr>
  </w:style>
  <w:style w:type="paragraph" w:customStyle="1" w:styleId="Border">
    <w:name w:val="Border"/>
    <w:basedOn w:val="Normal"/>
    <w:qFormat/>
    <w:rsid w:val="008578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8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8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8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8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8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8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8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8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8FD"/>
    <w:rPr>
      <w:u w:val="single"/>
    </w:rPr>
  </w:style>
  <w:style w:type="character" w:customStyle="1" w:styleId="BoldandItalics">
    <w:name w:val="Bold and Italics"/>
    <w:qFormat/>
    <w:rsid w:val="008578FD"/>
    <w:rPr>
      <w:b/>
      <w:i/>
      <w:u w:val="none"/>
    </w:rPr>
  </w:style>
  <w:style w:type="paragraph" w:styleId="BalloonText">
    <w:name w:val="Balloon Text"/>
    <w:basedOn w:val="Normal"/>
    <w:link w:val="BalloonTextChar"/>
    <w:rsid w:val="008578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8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8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8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8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8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8FD"/>
    <w:pPr>
      <w:spacing w:before="0" w:after="0"/>
    </w:pPr>
  </w:style>
  <w:style w:type="paragraph" w:customStyle="1" w:styleId="BodyTextBold">
    <w:name w:val="Body Text Bold"/>
    <w:basedOn w:val="BodyText"/>
    <w:qFormat/>
    <w:rsid w:val="008578FD"/>
    <w:rPr>
      <w:b/>
    </w:rPr>
  </w:style>
  <w:style w:type="character" w:styleId="Hyperlink">
    <w:name w:val="Hyperlink"/>
    <w:basedOn w:val="DefaultParagraphFont"/>
    <w:uiPriority w:val="99"/>
    <w:unhideWhenUsed/>
    <w:rsid w:val="008F6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4057</Characters>
  <Application>Microsoft Office Word</Application>
  <DocSecurity>0</DocSecurity>
  <Lines>162</Lines>
  <Paragraphs>104</Paragraphs>
  <ScaleCrop>false</ScaleCrop>
  <Company>Author-it Software Corporation Ltd.</Company>
  <LinksUpToDate>false</LinksUpToDate>
  <CharactersWithSpaces>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BSBSMB201 Identify suitability for micro business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2020-07-07T10:51:00Z</dcterms:created>
  <dcterms:modified xsi:type="dcterms:W3CDTF">2020-07-07T10:51:00Z</dcterms:modified>
</cp:coreProperties>
</file>