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BC5" w:rsidP="00622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BSBRKG605 Determine records requirements to document a function</w:t>
      </w:r>
      <w:r>
        <w:fldChar w:fldCharType="end"/>
      </w:r>
    </w:p>
    <w:p w:rsidR="00622BC5" w:rsidP="00622BC5">
      <w:pPr>
        <w:pStyle w:val="Version"/>
        <w:sectPr w:rsidSect="00A87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847" w:rsidP="00A87847">
      <w:pPr>
        <w:pStyle w:val="SuperHeading"/>
      </w:pPr>
      <w:r w:rsidRPr="00A87847">
        <w:t>Assessment Requirements for BSBRKG605 Determine records requirements to document a function</w:t>
      </w:r>
    </w:p>
    <w:p w:rsidR="00000000" w:rsidRPr="00A87847" w:rsidP="00A87847">
      <w:pPr>
        <w:pStyle w:val="Heading1"/>
      </w:pPr>
      <w:bookmarkStart w:id="1" w:name="O_710038"/>
      <w:bookmarkEnd w:id="1"/>
      <w:r w:rsidRPr="00A878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7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47" w:rsidP="00A87847">
            <w:pPr>
              <w:pStyle w:val="BodyText"/>
            </w:pPr>
            <w:r w:rsidRPr="00A878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47">
            <w:pPr>
              <w:pStyle w:val="BodyText"/>
              <w:rPr>
                <w:lang w:val="en-NZ"/>
              </w:rPr>
            </w:pPr>
            <w:r w:rsidRPr="00A87847">
              <w:rPr>
                <w:rStyle w:val="SpecialBold"/>
              </w:rPr>
              <w:t>Comments</w:t>
            </w:r>
          </w:p>
        </w:tc>
      </w:tr>
      <w:tr w:rsidTr="00A87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47">
            <w:pPr>
              <w:pStyle w:val="BodyText"/>
              <w:rPr>
                <w:lang w:val="en-NZ"/>
              </w:rPr>
            </w:pPr>
            <w:r w:rsidRPr="00A878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47" w:rsidP="00A87847">
            <w:pPr>
              <w:pStyle w:val="BodyText"/>
            </w:pPr>
            <w:r w:rsidRPr="00A87847">
              <w:t>This version first released with BSB Business Services Training Package Version 1.0.</w:t>
            </w:r>
          </w:p>
        </w:tc>
      </w:tr>
    </w:tbl>
    <w:p w:rsidR="00000000" w:rsidRPr="00A87847" w:rsidP="00A87847">
      <w:pPr>
        <w:pStyle w:val="BodyText"/>
      </w:pPr>
    </w:p>
    <w:p w:rsidR="00000000" w:rsidRPr="00A87847" w:rsidP="00A87847">
      <w:pPr>
        <w:pStyle w:val="AllowPageBreak"/>
      </w:pPr>
    </w:p>
    <w:p w:rsidR="00000000" w:rsidRPr="00A87847" w:rsidP="00A87847">
      <w:pPr>
        <w:pStyle w:val="Heading1"/>
      </w:pPr>
      <w:bookmarkStart w:id="2" w:name="O_710039"/>
      <w:bookmarkEnd w:id="2"/>
      <w:r w:rsidRPr="00A87847">
        <w:t>Performance Evidence</w:t>
      </w:r>
    </w:p>
    <w:p w:rsidR="00000000" w:rsidRPr="00A87847" w:rsidP="00622BC5">
      <w:pPr>
        <w:pStyle w:val="BodyText"/>
      </w:pPr>
      <w:r w:rsidRPr="00A87847">
        <w:t>Evidence of the ability to:</w:t>
      </w:r>
    </w:p>
    <w:p w:rsidR="00000000" w:rsidRPr="00A87847" w:rsidP="00A87847">
      <w:pPr>
        <w:pStyle w:val="ListBullet"/>
      </w:pPr>
      <w:r w:rsidRPr="00A87847">
        <w:t>decide what business function a group of records has and document this information within the context of legislative requirements</w:t>
      </w:r>
    </w:p>
    <w:p w:rsidR="00000000" w:rsidRPr="00A87847" w:rsidP="00A87847">
      <w:pPr>
        <w:pStyle w:val="ListBullet"/>
      </w:pPr>
      <w:r w:rsidRPr="00A87847">
        <w:t>determine if recordkeeping systems are adequate for their purpose ba</w:t>
      </w:r>
      <w:r w:rsidRPr="00A87847">
        <w:t>sed on a review of record usage, risk analysis and function performance</w:t>
      </w:r>
    </w:p>
    <w:p w:rsidR="00000000" w:rsidRPr="00A87847" w:rsidP="00A87847">
      <w:pPr>
        <w:pStyle w:val="ListBullet"/>
      </w:pPr>
      <w:r w:rsidRPr="00A87847">
        <w:t>produce procedures for controlling business records in this environment consistent with standards and organisational requirements.</w:t>
      </w:r>
    </w:p>
    <w:p w:rsidR="00000000" w:rsidRPr="00A87847" w:rsidP="00A87847">
      <w:pPr>
        <w:pStyle w:val="BodyText"/>
      </w:pPr>
    </w:p>
    <w:p w:rsidR="00000000" w:rsidRPr="00A87847" w:rsidP="00622BC5">
      <w:pPr>
        <w:pStyle w:val="BodyText"/>
      </w:pPr>
      <w:r w:rsidRPr="00A87847">
        <w:t xml:space="preserve">Note: If a specific volume or frequency is not stated, then evidence must be provided at least once. </w:t>
      </w:r>
    </w:p>
    <w:p w:rsidR="00000000" w:rsidRPr="00A87847" w:rsidP="00A87847">
      <w:pPr>
        <w:pStyle w:val="Heading1"/>
      </w:pPr>
      <w:bookmarkStart w:id="3" w:name="O_710040"/>
      <w:bookmarkEnd w:id="3"/>
      <w:r w:rsidRPr="00A87847">
        <w:t>Knowledge Evidence</w:t>
      </w:r>
    </w:p>
    <w:p w:rsidR="00000000" w:rsidRPr="00A87847" w:rsidP="00622BC5">
      <w:pPr>
        <w:pStyle w:val="BodyText"/>
      </w:pPr>
      <w:r w:rsidRPr="00A87847">
        <w:t>To complete the unit requirements safely and effectively, the individual must:</w:t>
      </w:r>
    </w:p>
    <w:p w:rsidR="00000000" w:rsidRPr="00A87847" w:rsidP="00A87847">
      <w:pPr>
        <w:pStyle w:val="ListBullet"/>
      </w:pPr>
      <w:r w:rsidRPr="00A87847">
        <w:t>outline the key provisions of relevant</w:t>
      </w:r>
      <w:r w:rsidRPr="00A87847">
        <w:t xml:space="preserve"> legislation, regulations, standards and documentation that affect aspects of business operations</w:t>
      </w:r>
    </w:p>
    <w:p w:rsidR="00000000" w:rsidRPr="00A87847" w:rsidP="00A87847">
      <w:pPr>
        <w:pStyle w:val="ListBullet"/>
      </w:pPr>
      <w:r w:rsidRPr="00A87847">
        <w:t>outline the general principles and processes of records management and records management systems, such as:</w:t>
      </w:r>
    </w:p>
    <w:p w:rsidR="00000000" w:rsidRPr="00A87847" w:rsidP="00A87847">
      <w:pPr>
        <w:pStyle w:val="ListBullet2"/>
      </w:pPr>
      <w:r w:rsidRPr="00A87847">
        <w:t>systems of control</w:t>
      </w:r>
    </w:p>
    <w:p w:rsidR="00000000" w:rsidRPr="00A87847" w:rsidP="00A87847">
      <w:pPr>
        <w:pStyle w:val="ListBullet2"/>
      </w:pPr>
      <w:r w:rsidRPr="00A87847">
        <w:t>records continuum theory</w:t>
      </w:r>
    </w:p>
    <w:p w:rsidR="00000000" w:rsidRPr="00A87847" w:rsidP="00A87847">
      <w:pPr>
        <w:pStyle w:val="ListBullet2"/>
      </w:pPr>
      <w:r w:rsidRPr="00A87847">
        <w:t>manda</w:t>
      </w:r>
      <w:r w:rsidRPr="00A87847">
        <w:t>te and ownership of business process.</w:t>
      </w:r>
    </w:p>
    <w:p w:rsidR="00000000" w:rsidRPr="00A87847" w:rsidP="00A87847">
      <w:pPr>
        <w:pStyle w:val="ListBullet"/>
      </w:pPr>
      <w:r w:rsidRPr="00A87847">
        <w:t>describe key features and processes of the functional area.</w:t>
      </w:r>
    </w:p>
    <w:p w:rsidR="00000000" w:rsidRPr="00A87847" w:rsidP="00A87847">
      <w:pPr>
        <w:pStyle w:val="AllowPageBreak"/>
      </w:pPr>
    </w:p>
    <w:p w:rsidR="00000000" w:rsidRPr="00A87847" w:rsidP="00A87847">
      <w:pPr>
        <w:pStyle w:val="Heading1"/>
      </w:pPr>
      <w:bookmarkStart w:id="4" w:name="O_710041"/>
      <w:bookmarkEnd w:id="4"/>
      <w:r w:rsidRPr="00A87847">
        <w:t>Assessment Conditions</w:t>
      </w:r>
    </w:p>
    <w:p w:rsidR="00000000" w:rsidRPr="00A87847" w:rsidP="00622BC5">
      <w:pPr>
        <w:pStyle w:val="BodyText"/>
      </w:pPr>
      <w:r w:rsidRPr="00A87847">
        <w:t>Assessment must be conducted in a safe environment where evidence gathered demonstrates consistent performance of typi</w:t>
      </w:r>
      <w:r w:rsidRPr="00A87847">
        <w:t>cal activities experienced in the knowledge management – recordkeeping field of work and include access to:</w:t>
      </w:r>
    </w:p>
    <w:p w:rsidR="00000000" w:rsidRPr="00A87847" w:rsidP="00A87847">
      <w:pPr>
        <w:pStyle w:val="ListBullet"/>
      </w:pPr>
      <w:r w:rsidRPr="00A87847">
        <w:t>relevant legislation, regulations, standards and codes</w:t>
      </w:r>
    </w:p>
    <w:p w:rsidR="00000000" w:rsidRPr="00A87847" w:rsidP="00A87847">
      <w:pPr>
        <w:pStyle w:val="ListBullet"/>
      </w:pPr>
      <w:r w:rsidRPr="00A87847">
        <w:t>relevant workplace documentation and resources</w:t>
      </w:r>
    </w:p>
    <w:p w:rsidR="00000000" w:rsidRPr="00A87847" w:rsidP="00A87847">
      <w:pPr>
        <w:pStyle w:val="ListBullet"/>
      </w:pPr>
      <w:r w:rsidRPr="00A87847">
        <w:t>case studies and, where possible, real situations</w:t>
      </w:r>
    </w:p>
    <w:p w:rsidR="00000000" w:rsidRPr="00A87847" w:rsidP="00A87847">
      <w:pPr>
        <w:pStyle w:val="ListBullet"/>
      </w:pPr>
      <w:r w:rsidRPr="00A87847">
        <w:t xml:space="preserve">interaction with others. </w:t>
      </w:r>
    </w:p>
    <w:p w:rsidR="00000000" w:rsidRPr="00A87847" w:rsidP="00A87847">
      <w:pPr>
        <w:pStyle w:val="BodyText"/>
      </w:pPr>
      <w:r w:rsidRPr="00A87847">
        <w:t xml:space="preserve"> </w:t>
      </w:r>
    </w:p>
    <w:p w:rsidR="00000000" w:rsidRPr="00A87847" w:rsidP="00622BC5">
      <w:pPr>
        <w:pStyle w:val="BodyText"/>
      </w:pPr>
      <w:r w:rsidRPr="00A87847">
        <w:t xml:space="preserve">Assessors must satisfy NVR/AQTF assessor requirements. </w:t>
      </w:r>
    </w:p>
    <w:p w:rsidR="00000000" w:rsidRPr="00A87847" w:rsidP="00A87847">
      <w:pPr>
        <w:pStyle w:val="Heading1"/>
      </w:pPr>
      <w:bookmarkStart w:id="5" w:name="O_710044"/>
      <w:bookmarkEnd w:id="5"/>
      <w:r w:rsidRPr="00A87847">
        <w:t>Links</w:t>
      </w:r>
    </w:p>
    <w:p w:rsidR="00000000" w:rsidRPr="00A87847" w:rsidP="00622BC5">
      <w:pPr>
        <w:pStyle w:val="BodyText"/>
      </w:pPr>
      <w:r w:rsidRPr="00A878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5B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7847" w:rsidP="00A87847"/>
    <w:sectPr w:rsidSect="00A878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47" w:rsidRPr="00622BC5" w:rsidP="00622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C5" w:rsidP="00A87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2BC5" w:rsidP="00A87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2BC5" w:rsidP="00A87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847" w:rsidRPr="00622BC5" w:rsidP="00622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C5" w:rsidRPr="002D2AF8" w:rsidP="00A87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BSBRKG605 Determine records requirements to document a function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22BC5" w:rsidP="00A87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249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EB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A5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847"/>
  </w:style>
  <w:style w:type="character" w:customStyle="1" w:styleId="Heading1Char">
    <w:name w:val="Heading 1 Char"/>
    <w:basedOn w:val="DefaultParagraphFont"/>
    <w:link w:val="Heading1"/>
    <w:rsid w:val="00A87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8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847"/>
    <w:rPr>
      <w:b/>
      <w:spacing w:val="0"/>
    </w:rPr>
  </w:style>
  <w:style w:type="paragraph" w:styleId="ListBullet2">
    <w:name w:val="List Bullet 2"/>
    <w:basedOn w:val="List2"/>
    <w:rsid w:val="00A878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847"/>
    <w:rPr>
      <w:i/>
    </w:rPr>
  </w:style>
  <w:style w:type="paragraph" w:styleId="Caption">
    <w:name w:val="caption"/>
    <w:basedOn w:val="BodyText"/>
    <w:next w:val="Normal"/>
    <w:qFormat/>
    <w:rsid w:val="00A87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847"/>
  </w:style>
  <w:style w:type="paragraph" w:styleId="TableofFigures">
    <w:name w:val="table of figures"/>
    <w:basedOn w:val="Normal"/>
    <w:next w:val="Normal"/>
    <w:semiHidden/>
    <w:rsid w:val="00A87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8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847"/>
    <w:rPr>
      <w:rFonts w:ascii="Wingdings" w:hAnsi="Wingdings"/>
    </w:rPr>
  </w:style>
  <w:style w:type="paragraph" w:customStyle="1" w:styleId="TableHeading">
    <w:name w:val="Table Heading"/>
    <w:basedOn w:val="HeadingBase"/>
    <w:rsid w:val="00A87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847"/>
    <w:rPr>
      <w:color w:val="0033CC"/>
      <w:u w:val="none"/>
    </w:rPr>
  </w:style>
  <w:style w:type="paragraph" w:customStyle="1" w:styleId="BodyTextRight">
    <w:name w:val="Body Text Right"/>
    <w:basedOn w:val="BodyText"/>
    <w:rsid w:val="00A87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8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847"/>
    <w:rPr>
      <w:sz w:val="32"/>
    </w:rPr>
  </w:style>
  <w:style w:type="paragraph" w:customStyle="1" w:styleId="HeadingProcedure">
    <w:name w:val="Heading Procedure"/>
    <w:basedOn w:val="HeadingBase"/>
    <w:next w:val="Normal"/>
    <w:rsid w:val="00A87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847"/>
    <w:pPr>
      <w:spacing w:before="60" w:after="60"/>
    </w:pPr>
  </w:style>
  <w:style w:type="paragraph" w:styleId="ListContinue">
    <w:name w:val="List Continue"/>
    <w:basedOn w:val="List"/>
    <w:rsid w:val="00A87847"/>
    <w:pPr>
      <w:ind w:firstLine="0"/>
    </w:pPr>
  </w:style>
  <w:style w:type="paragraph" w:customStyle="1" w:styleId="ListNote">
    <w:name w:val="List Note"/>
    <w:basedOn w:val="List"/>
    <w:rsid w:val="00A87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847"/>
    <w:rPr>
      <w:rFonts w:ascii="Courier New" w:hAnsi="Courier New"/>
    </w:rPr>
  </w:style>
  <w:style w:type="paragraph" w:customStyle="1" w:styleId="NoteBullet">
    <w:name w:val="Note Bullet"/>
    <w:basedOn w:val="Note"/>
    <w:rsid w:val="00A87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8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847"/>
    <w:rPr>
      <w:b/>
      <w:smallCaps/>
    </w:rPr>
  </w:style>
  <w:style w:type="paragraph" w:customStyle="1" w:styleId="TableListNumber">
    <w:name w:val="Table List Number"/>
    <w:basedOn w:val="ListNumber"/>
    <w:rsid w:val="00A87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847"/>
    <w:pPr>
      <w:numPr>
        <w:numId w:val="9"/>
      </w:numPr>
    </w:pPr>
  </w:style>
  <w:style w:type="paragraph" w:customStyle="1" w:styleId="ListAlpha2">
    <w:name w:val="List Alpha 2"/>
    <w:basedOn w:val="List2"/>
    <w:rsid w:val="00A87847"/>
    <w:pPr>
      <w:numPr>
        <w:numId w:val="8"/>
      </w:numPr>
    </w:pPr>
  </w:style>
  <w:style w:type="paragraph" w:styleId="List2">
    <w:name w:val="List 2"/>
    <w:basedOn w:val="BodyText"/>
    <w:rsid w:val="00A87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8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8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847"/>
    <w:pPr>
      <w:numPr>
        <w:numId w:val="4"/>
      </w:numPr>
    </w:pPr>
  </w:style>
  <w:style w:type="paragraph" w:styleId="ListContinue2">
    <w:name w:val="List Continue 2"/>
    <w:basedOn w:val="List2"/>
    <w:rsid w:val="00A87847"/>
    <w:pPr>
      <w:ind w:firstLine="0"/>
    </w:pPr>
  </w:style>
  <w:style w:type="paragraph" w:styleId="ListContinue3">
    <w:name w:val="List Continue 3"/>
    <w:basedOn w:val="List3"/>
    <w:rsid w:val="00A87847"/>
    <w:pPr>
      <w:ind w:left="1021" w:firstLine="0"/>
    </w:pPr>
  </w:style>
  <w:style w:type="paragraph" w:styleId="ListContinue4">
    <w:name w:val="List Continue 4"/>
    <w:basedOn w:val="List4"/>
    <w:rsid w:val="00A87847"/>
    <w:pPr>
      <w:ind w:firstLine="0"/>
    </w:pPr>
  </w:style>
  <w:style w:type="paragraph" w:styleId="ListContinue5">
    <w:name w:val="List Continue 5"/>
    <w:basedOn w:val="List5"/>
    <w:rsid w:val="00A87847"/>
    <w:pPr>
      <w:ind w:firstLine="0"/>
    </w:pPr>
  </w:style>
  <w:style w:type="paragraph" w:styleId="ListNumber3">
    <w:name w:val="List Number 3"/>
    <w:basedOn w:val="List3"/>
    <w:rsid w:val="00A87847"/>
    <w:pPr>
      <w:numPr>
        <w:numId w:val="5"/>
      </w:numPr>
    </w:pPr>
  </w:style>
  <w:style w:type="paragraph" w:styleId="ListNumber4">
    <w:name w:val="List Number 4"/>
    <w:basedOn w:val="List4"/>
    <w:rsid w:val="00A87847"/>
    <w:pPr>
      <w:numPr>
        <w:numId w:val="6"/>
      </w:numPr>
    </w:pPr>
  </w:style>
  <w:style w:type="paragraph" w:styleId="ListNumber5">
    <w:name w:val="List Number 5"/>
    <w:basedOn w:val="List5"/>
    <w:rsid w:val="00A87847"/>
    <w:pPr>
      <w:numPr>
        <w:numId w:val="7"/>
      </w:numPr>
    </w:pPr>
  </w:style>
  <w:style w:type="paragraph" w:styleId="BlockText">
    <w:name w:val="Block Text"/>
    <w:basedOn w:val="Normal"/>
    <w:rsid w:val="00A87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847"/>
    <w:rPr>
      <w:sz w:val="16"/>
      <w:vertAlign w:val="superscript"/>
    </w:rPr>
  </w:style>
  <w:style w:type="character" w:customStyle="1" w:styleId="Symbols">
    <w:name w:val="Symbols"/>
    <w:basedOn w:val="DefaultParagraphFont"/>
    <w:rsid w:val="00A87847"/>
    <w:rPr>
      <w:rFonts w:ascii="Symbol" w:hAnsi="Symbol"/>
    </w:rPr>
  </w:style>
  <w:style w:type="character" w:customStyle="1" w:styleId="MenuOptions">
    <w:name w:val="Menu Options"/>
    <w:basedOn w:val="DefaultParagraphFont"/>
    <w:rsid w:val="00A87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847"/>
    <w:rPr>
      <w:b/>
    </w:rPr>
  </w:style>
  <w:style w:type="character" w:customStyle="1" w:styleId="Underlined">
    <w:name w:val="Underlined"/>
    <w:basedOn w:val="DefaultParagraphFont"/>
    <w:rsid w:val="00A87847"/>
    <w:rPr>
      <w:u w:val="single"/>
    </w:rPr>
  </w:style>
  <w:style w:type="paragraph" w:customStyle="1" w:styleId="TableBodyTextRight">
    <w:name w:val="Table Body Text Right"/>
    <w:basedOn w:val="TableBodyText"/>
    <w:rsid w:val="00A87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847"/>
    <w:rPr>
      <w:sz w:val="18"/>
    </w:rPr>
  </w:style>
  <w:style w:type="paragraph" w:customStyle="1" w:styleId="BodySmallRight">
    <w:name w:val="Body Small Right"/>
    <w:basedOn w:val="BodyTextRight"/>
    <w:rsid w:val="00A87847"/>
    <w:rPr>
      <w:sz w:val="18"/>
      <w:szCs w:val="18"/>
    </w:rPr>
  </w:style>
  <w:style w:type="paragraph" w:customStyle="1" w:styleId="MarginEdition">
    <w:name w:val="Margin Edition"/>
    <w:basedOn w:val="MarginNote"/>
    <w:rsid w:val="00A87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847"/>
    <w:rPr>
      <w:sz w:val="2"/>
      <w:szCs w:val="2"/>
    </w:rPr>
  </w:style>
  <w:style w:type="character" w:customStyle="1" w:styleId="Small">
    <w:name w:val="Small"/>
    <w:basedOn w:val="DefaultParagraphFont"/>
    <w:rsid w:val="00A87847"/>
    <w:rPr>
      <w:sz w:val="16"/>
    </w:rPr>
  </w:style>
  <w:style w:type="paragraph" w:customStyle="1" w:styleId="WideTable">
    <w:name w:val="Wide Table"/>
    <w:basedOn w:val="Normal"/>
    <w:rsid w:val="00A87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847"/>
  </w:style>
  <w:style w:type="paragraph" w:styleId="Quote">
    <w:name w:val="Quote"/>
    <w:basedOn w:val="Heading1"/>
    <w:link w:val="QuoteChar"/>
    <w:qFormat/>
    <w:rsid w:val="00A87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847"/>
    <w:pPr>
      <w:pageBreakBefore/>
    </w:pPr>
  </w:style>
  <w:style w:type="paragraph" w:customStyle="1" w:styleId="Border">
    <w:name w:val="Border"/>
    <w:basedOn w:val="Normal"/>
    <w:qFormat/>
    <w:rsid w:val="00A87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847"/>
    <w:rPr>
      <w:u w:val="single"/>
    </w:rPr>
  </w:style>
  <w:style w:type="character" w:customStyle="1" w:styleId="BoldandItalics">
    <w:name w:val="Bold and Italics"/>
    <w:qFormat/>
    <w:rsid w:val="00A87847"/>
    <w:rPr>
      <w:b/>
      <w:i/>
      <w:u w:val="none"/>
    </w:rPr>
  </w:style>
  <w:style w:type="paragraph" w:styleId="BalloonText">
    <w:name w:val="Balloon Text"/>
    <w:basedOn w:val="Normal"/>
    <w:link w:val="BalloonTextChar"/>
    <w:rsid w:val="00A87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847"/>
    <w:pPr>
      <w:spacing w:before="0" w:after="0"/>
    </w:pPr>
  </w:style>
  <w:style w:type="paragraph" w:customStyle="1" w:styleId="BodyTextBold">
    <w:name w:val="Body Text Bold"/>
    <w:basedOn w:val="BodyText"/>
    <w:qFormat/>
    <w:rsid w:val="00A87847"/>
    <w:rPr>
      <w:b/>
    </w:rPr>
  </w:style>
  <w:style w:type="character" w:styleId="Hyperlink">
    <w:name w:val="Hyperlink"/>
    <w:basedOn w:val="DefaultParagraphFont"/>
    <w:uiPriority w:val="99"/>
    <w:unhideWhenUsed/>
    <w:rsid w:val="00622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1902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BSBRKG605 Determine records requirements to document a function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2020-07-07T10:02:00Z</dcterms:created>
  <dcterms:modified xsi:type="dcterms:W3CDTF">2020-07-07T10:02:00Z</dcterms:modified>
</cp:coreProperties>
</file>