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F69" w:rsidP="00CD4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BSBRKG402 Provide information from and about records</w:t>
      </w:r>
      <w:r>
        <w:fldChar w:fldCharType="end"/>
      </w:r>
    </w:p>
    <w:p w:rsidR="00CD4F69" w:rsidP="00CD4F69">
      <w:pPr>
        <w:pStyle w:val="Version"/>
        <w:sectPr w:rsidSect="000D4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C3C" w:rsidP="000D4C3C">
      <w:pPr>
        <w:pStyle w:val="SuperHeading"/>
      </w:pPr>
      <w:r w:rsidRPr="000D4C3C">
        <w:t>BSBRKG402 Provide information from and about records</w:t>
      </w:r>
    </w:p>
    <w:p w:rsidR="00000000" w:rsidRPr="000D4C3C" w:rsidP="000D4C3C">
      <w:pPr>
        <w:pStyle w:val="Heading1"/>
      </w:pPr>
      <w:bookmarkStart w:id="1" w:name="O_709161"/>
      <w:bookmarkEnd w:id="1"/>
      <w:r w:rsidRPr="000D4C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4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rPr>
                <w:rStyle w:val="SpecialBold"/>
              </w:rPr>
              <w:t>Comments</w:t>
            </w:r>
          </w:p>
        </w:tc>
      </w:tr>
      <w:tr w:rsidTr="000D4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t>This version first released with BSB Business Services Training Package Version 1.0.</w:t>
            </w:r>
          </w:p>
        </w:tc>
      </w:tr>
    </w:tbl>
    <w:p w:rsidR="00000000" w:rsidRPr="000D4C3C" w:rsidP="000D4C3C">
      <w:pPr>
        <w:pStyle w:val="BodyText"/>
      </w:pPr>
    </w:p>
    <w:p w:rsidR="00000000" w:rsidRPr="000D4C3C" w:rsidP="000D4C3C">
      <w:pPr>
        <w:pStyle w:val="AllowPageBreak"/>
      </w:pPr>
    </w:p>
    <w:p w:rsidR="00000000" w:rsidRPr="000D4C3C" w:rsidP="000D4C3C">
      <w:pPr>
        <w:pStyle w:val="Heading1"/>
      </w:pPr>
      <w:bookmarkStart w:id="2" w:name="O_709162"/>
      <w:bookmarkEnd w:id="2"/>
      <w:r w:rsidRPr="000D4C3C">
        <w:t>Application</w:t>
      </w:r>
    </w:p>
    <w:p w:rsidR="00000000" w:rsidRPr="000D4C3C" w:rsidP="00CD4F69">
      <w:pPr>
        <w:pStyle w:val="BodyText"/>
      </w:pPr>
      <w:r w:rsidRPr="000D4C3C">
        <w:t>This unit describes the skills and knowledge required to provide effective response</w:t>
      </w:r>
      <w:r w:rsidRPr="000D4C3C">
        <w:t>s to enquiries from potential users of records, using appropriate processes to access and provide information about records.</w:t>
      </w:r>
    </w:p>
    <w:p w:rsidR="00000000" w:rsidRPr="000D4C3C" w:rsidP="00CD4F69">
      <w:pPr>
        <w:pStyle w:val="BodyText"/>
      </w:pPr>
      <w:r w:rsidRPr="000D4C3C">
        <w:t>It applies to individuals who use a range of organisational and analytical techniques in working with an organisation’s business a</w:t>
      </w:r>
      <w:r w:rsidRPr="000D4C3C">
        <w:t>nd records systems.</w:t>
      </w:r>
    </w:p>
    <w:p w:rsidR="00000000" w:rsidRPr="000D4C3C" w:rsidP="00CD4F69">
      <w:pPr>
        <w:pStyle w:val="BodyText"/>
      </w:pPr>
      <w:r w:rsidRPr="000D4C3C">
        <w:t>No licensing, legislative or certification requirements apply to this unit at the time of publication.</w:t>
      </w:r>
    </w:p>
    <w:p w:rsidR="00000000" w:rsidRPr="000D4C3C" w:rsidP="000D4C3C">
      <w:pPr>
        <w:pStyle w:val="Heading1"/>
      </w:pPr>
      <w:bookmarkStart w:id="3" w:name="O_709165"/>
      <w:bookmarkEnd w:id="3"/>
      <w:r w:rsidRPr="000D4C3C">
        <w:t>Unit Sector</w:t>
      </w:r>
    </w:p>
    <w:p w:rsidR="00000000" w:rsidRPr="000D4C3C" w:rsidP="00CD4F69">
      <w:pPr>
        <w:pStyle w:val="BodyText"/>
      </w:pPr>
      <w:r w:rsidRPr="000D4C3C">
        <w:t>Knowledge Management – Recordkeeping</w:t>
      </w:r>
    </w:p>
    <w:p w:rsidR="00000000" w:rsidRPr="000D4C3C" w:rsidP="000D4C3C">
      <w:pPr>
        <w:pStyle w:val="Heading1"/>
      </w:pPr>
      <w:bookmarkStart w:id="4" w:name="O_709166"/>
      <w:bookmarkEnd w:id="4"/>
      <w:r w:rsidRPr="000D4C3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D4C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rPr>
                <w:rStyle w:val="SpecialBold"/>
              </w:rPr>
              <w:t>PERFORMANCE CRITERIA</w:t>
            </w:r>
          </w:p>
        </w:tc>
      </w:tr>
      <w:tr w:rsidTr="000D4C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4C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1. Identify and gather records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t>1.1 Identify specific information or search criteria re</w:t>
            </w:r>
            <w:r w:rsidRPr="000D4C3C">
              <w:t>quired by user</w:t>
            </w:r>
          </w:p>
          <w:p w:rsidR="00000000" w:rsidRPr="000D4C3C" w:rsidP="000D4C3C">
            <w:pPr>
              <w:pStyle w:val="BodyText"/>
            </w:pPr>
            <w:r w:rsidRPr="000D4C3C">
              <w:t>1.2 Identify range of records likely to contain information required and find out their availability using appropriate finding aids and records systems</w:t>
            </w:r>
          </w:p>
          <w:p w:rsidR="00000000" w:rsidRPr="000D4C3C" w:rsidP="000D4C3C">
            <w:pPr>
              <w:pStyle w:val="BodyText"/>
            </w:pPr>
            <w:r w:rsidRPr="000D4C3C">
              <w:t>1.3 Obtain range of records likely to contain information required by user, and analyse c</w:t>
            </w:r>
            <w:r w:rsidRPr="000D4C3C">
              <w:t>ontent</w:t>
            </w:r>
          </w:p>
          <w:p w:rsidR="00000000" w:rsidRPr="000D4C3C" w:rsidP="000D4C3C">
            <w:pPr>
              <w:pStyle w:val="BodyText"/>
            </w:pPr>
            <w:r w:rsidRPr="000D4C3C">
              <w:t xml:space="preserve">1.4 Track records to identify and record any change in location and use, in accordance with business or records system rules and </w:t>
            </w:r>
            <w:r w:rsidRPr="000D4C3C">
              <w:t>organisational procedures</w:t>
            </w:r>
          </w:p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1.5 Explain to user any obstacles to obtaining specific records within specified time and reac</w:t>
            </w:r>
            <w:r w:rsidRPr="000D4C3C">
              <w:t>h agreement on a timeframe for provision of records</w:t>
            </w:r>
          </w:p>
        </w:tc>
      </w:tr>
      <w:tr w:rsidTr="000D4C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2. Interpret and administer access rules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t>2.1 Identify person requesting record/s and confirm access category, in accordance with organisational procedures</w:t>
            </w:r>
          </w:p>
          <w:p w:rsidR="00000000" w:rsidRPr="000D4C3C" w:rsidP="000D4C3C">
            <w:pPr>
              <w:pStyle w:val="BodyText"/>
            </w:pPr>
            <w:r w:rsidRPr="000D4C3C">
              <w:t>2.2 Apply access restriction rules and guidelines to record/s requested to match access category of person requesting record/s</w:t>
            </w:r>
          </w:p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2.3 Inform  person requesting record/s of their rights to review the decision where access restriction rules and guidelines preve</w:t>
            </w:r>
            <w:r w:rsidRPr="000D4C3C">
              <w:t>nt access</w:t>
            </w:r>
          </w:p>
        </w:tc>
      </w:tr>
      <w:tr w:rsidTr="000D4C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3. Provide the required information and/or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t>3.1 Prepare requested information/records in appropriate formats, and in accordance with organisational procedures and specified timelines</w:t>
            </w:r>
          </w:p>
          <w:p w:rsidR="00000000" w:rsidRPr="000D4C3C" w:rsidP="000D4C3C">
            <w:pPr>
              <w:pStyle w:val="BodyText"/>
            </w:pPr>
            <w:r w:rsidRPr="000D4C3C">
              <w:t>3.2 Mask specific records, or portions thereof, in acco</w:t>
            </w:r>
            <w:r w:rsidRPr="000D4C3C">
              <w:t>rdance with access rules and organisational procedures</w:t>
            </w:r>
          </w:p>
          <w:p w:rsidR="00000000" w:rsidRPr="000D4C3C" w:rsidP="000D4C3C">
            <w:pPr>
              <w:pStyle w:val="BodyText"/>
            </w:pPr>
            <w:r w:rsidRPr="000D4C3C">
              <w:t>3.3 Document records retrieved and used to provide information, in accordance with business or records system operation and organisational procedures</w:t>
            </w:r>
          </w:p>
          <w:p w:rsidR="00000000" w:rsidRPr="000D4C3C" w:rsidP="000D4C3C">
            <w:pPr>
              <w:pStyle w:val="BodyText"/>
            </w:pPr>
            <w:r w:rsidRPr="000D4C3C">
              <w:t>3.4 Record new locations provided to user in accord</w:t>
            </w:r>
            <w:r w:rsidRPr="000D4C3C">
              <w:t>ance with system rules and organisational procedures</w:t>
            </w:r>
          </w:p>
          <w:p w:rsidR="00000000" w:rsidRPr="000D4C3C" w:rsidP="000D4C3C">
            <w:pPr>
              <w:pStyle w:val="BodyText"/>
            </w:pPr>
            <w:r w:rsidRPr="000D4C3C">
              <w:t>3.5 Deliver record, or record information, within specified timeframes</w:t>
            </w:r>
          </w:p>
        </w:tc>
      </w:tr>
    </w:tbl>
    <w:p w:rsidR="00000000" w:rsidRPr="000D4C3C" w:rsidP="000D4C3C">
      <w:pPr>
        <w:pStyle w:val="BodyText"/>
      </w:pPr>
    </w:p>
    <w:p w:rsidR="00000000" w:rsidRPr="000D4C3C" w:rsidP="000D4C3C">
      <w:pPr>
        <w:pStyle w:val="AllowPageBreak"/>
      </w:pPr>
    </w:p>
    <w:p w:rsidR="00000000" w:rsidRPr="000D4C3C" w:rsidP="000D4C3C">
      <w:pPr>
        <w:pStyle w:val="Heading1"/>
      </w:pPr>
      <w:bookmarkStart w:id="5" w:name="O_709167"/>
      <w:bookmarkEnd w:id="5"/>
      <w:r w:rsidRPr="000D4C3C">
        <w:t>Foundation Skills</w:t>
      </w:r>
    </w:p>
    <w:p w:rsidR="00000000" w:rsidRPr="00CD4F69" w:rsidP="00CD4F69">
      <w:pPr>
        <w:pStyle w:val="BodyText"/>
        <w:rPr>
          <w:i/>
        </w:rPr>
      </w:pPr>
      <w:r w:rsidRPr="00CD4F69">
        <w:rPr>
          <w:rStyle w:val="Emphasis"/>
        </w:rPr>
        <w:t>This section describes language, literacy, numeracy and employment skills incorporated in the p</w:t>
      </w:r>
      <w:r w:rsidRPr="00CD4F69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D4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>Performance</w:t>
            </w:r>
          </w:p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rPr>
                <w:rStyle w:val="SpecialBold"/>
              </w:rPr>
              <w:t>Description</w:t>
            </w:r>
          </w:p>
        </w:tc>
      </w:tr>
      <w:tr w:rsidTr="000D4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1.1, 1.2, 1.3, 2.1, 2.2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ListBullet"/>
              <w:rPr>
                <w:lang w:val="en-NZ"/>
              </w:rPr>
            </w:pPr>
            <w:r w:rsidRPr="000D4C3C">
              <w:t xml:space="preserve">Identifies and interprets information from a variety of organisational and regulatory </w:t>
            </w:r>
            <w:r w:rsidRPr="000D4C3C">
              <w:t>texts to determine required actions</w:t>
            </w:r>
          </w:p>
        </w:tc>
      </w:tr>
      <w:tr w:rsidTr="000D4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1.2, 1.4, 1.5, 2.3, 3.1, 3.3, 3.4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ListBullet"/>
            </w:pPr>
            <w:r w:rsidRPr="000D4C3C">
              <w:t>Prepares information for others in required organisational format</w:t>
            </w:r>
          </w:p>
          <w:p w:rsidR="00000000" w:rsidP="000D4C3C">
            <w:pPr>
              <w:pStyle w:val="ListBullet"/>
              <w:rPr>
                <w:lang w:val="en-NZ"/>
              </w:rPr>
            </w:pPr>
            <w:r w:rsidRPr="000D4C3C">
              <w:t xml:space="preserve">Inputs information to locate records and records details </w:t>
            </w:r>
            <w:r w:rsidRPr="000D4C3C">
              <w:t>of documents according to organisational requirements</w:t>
            </w:r>
          </w:p>
        </w:tc>
      </w:tr>
      <w:tr w:rsidTr="000D4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1.1, 1.5, 2.1, 2.3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ListBullet"/>
              <w:rPr>
                <w:lang w:val="en-NZ"/>
              </w:rPr>
            </w:pPr>
            <w:r w:rsidRPr="000D4C3C">
              <w:t>Communicates verbally to gather or provide information using language appropriate to audience</w:t>
            </w:r>
          </w:p>
        </w:tc>
      </w:tr>
      <w:tr w:rsidTr="000D4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1.2, 1.3, 1.5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ListBullet"/>
              <w:rPr>
                <w:lang w:val="en-NZ"/>
              </w:rPr>
            </w:pPr>
            <w:r w:rsidRPr="000D4C3C">
              <w:t xml:space="preserve">Recognises and interprets numerical information relating to record storage systems, </w:t>
            </w:r>
            <w:r w:rsidRPr="000D4C3C">
              <w:t>record classification, timeframes and dates</w:t>
            </w:r>
          </w:p>
        </w:tc>
      </w:tr>
      <w:tr w:rsidTr="000D4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1.4, 2.1, 2.2, 3.1, 3.2, 3.3, 3.4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ListBullet"/>
              <w:rPr>
                <w:lang w:val="en-NZ"/>
              </w:rPr>
            </w:pPr>
            <w:r w:rsidRPr="000D4C3C">
              <w:t xml:space="preserve">Understands and adheres to organisational policies and procedures </w:t>
            </w:r>
          </w:p>
        </w:tc>
      </w:tr>
      <w:tr w:rsidTr="000D4C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1.1, 1.2, 1.3, 1.4, 1.5, 2.1, 3.1, 3.5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ListBullet"/>
            </w:pPr>
            <w:r w:rsidRPr="000D4C3C">
              <w:t>Takes responsibility fo</w:t>
            </w:r>
            <w:r w:rsidRPr="000D4C3C">
              <w:t>r planning, organising and implementing tasks required to achieve organisational requirements in a timely fashion</w:t>
            </w:r>
          </w:p>
          <w:p w:rsidR="00000000" w:rsidRPr="000D4C3C" w:rsidP="000D4C3C">
            <w:pPr>
              <w:pStyle w:val="ListBullet"/>
            </w:pPr>
            <w:r w:rsidRPr="000D4C3C">
              <w:t>Takes responsibility for the outcomes of routine decisions related directly to own role</w:t>
            </w:r>
          </w:p>
          <w:p w:rsidR="00000000" w:rsidRPr="000D4C3C" w:rsidP="000D4C3C">
            <w:pPr>
              <w:pStyle w:val="ListBullet"/>
            </w:pPr>
            <w:r w:rsidRPr="000D4C3C">
              <w:t>Uses digital systems and tools to complete routine tas</w:t>
            </w:r>
            <w:r w:rsidRPr="000D4C3C">
              <w:t>ks</w:t>
            </w:r>
          </w:p>
        </w:tc>
      </w:tr>
    </w:tbl>
    <w:p w:rsidR="00000000" w:rsidRPr="000D4C3C" w:rsidP="000D4C3C">
      <w:pPr>
        <w:pStyle w:val="BodyText"/>
      </w:pPr>
    </w:p>
    <w:p w:rsidR="00000000" w:rsidRPr="000D4C3C" w:rsidP="000D4C3C">
      <w:pPr>
        <w:pStyle w:val="AllowPageBreak"/>
      </w:pPr>
    </w:p>
    <w:p w:rsidR="00000000" w:rsidRPr="000D4C3C" w:rsidP="000D4C3C">
      <w:pPr>
        <w:pStyle w:val="Heading1"/>
      </w:pPr>
      <w:bookmarkStart w:id="6" w:name="O_709169"/>
      <w:bookmarkEnd w:id="6"/>
      <w:r w:rsidRPr="000D4C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D4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 xml:space="preserve">Code and title </w:t>
            </w:r>
          </w:p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>Code and title</w:t>
            </w:r>
          </w:p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rPr>
                <w:rStyle w:val="SpecialBold"/>
              </w:rPr>
              <w:t>Equivalence status</w:t>
            </w:r>
          </w:p>
        </w:tc>
      </w:tr>
      <w:tr w:rsidTr="000D4C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BSBRKG402 Provide information from and about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BSBRKG402B Provide information from and about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3C">
            <w:pPr>
              <w:pStyle w:val="BodyText"/>
              <w:rPr>
                <w:lang w:val="en-NZ"/>
              </w:rPr>
            </w:pPr>
            <w:r w:rsidRPr="000D4C3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3C" w:rsidP="000D4C3C">
            <w:pPr>
              <w:pStyle w:val="BodyText"/>
            </w:pPr>
            <w:r w:rsidRPr="000D4C3C">
              <w:t>Equivalent unit</w:t>
            </w:r>
          </w:p>
          <w:p w:rsidR="00000000" w:rsidRPr="000D4C3C" w:rsidP="000D4C3C">
            <w:pPr>
              <w:pStyle w:val="BodyText"/>
            </w:pPr>
          </w:p>
        </w:tc>
      </w:tr>
    </w:tbl>
    <w:p w:rsidR="00000000" w:rsidRPr="000D4C3C" w:rsidP="000D4C3C">
      <w:pPr>
        <w:pStyle w:val="BodyText"/>
      </w:pPr>
    </w:p>
    <w:p w:rsidR="00000000" w:rsidRPr="000D4C3C" w:rsidP="000D4C3C">
      <w:pPr>
        <w:pStyle w:val="AllowPageBreak"/>
      </w:pPr>
    </w:p>
    <w:p w:rsidR="00000000" w:rsidRPr="000D4C3C" w:rsidP="000D4C3C">
      <w:pPr>
        <w:pStyle w:val="Heading1"/>
      </w:pPr>
      <w:bookmarkStart w:id="7" w:name="O_709176"/>
      <w:bookmarkEnd w:id="7"/>
      <w:r w:rsidRPr="000D4C3C">
        <w:t>Links</w:t>
      </w:r>
    </w:p>
    <w:p w:rsidR="00000000" w:rsidRPr="000D4C3C" w:rsidP="00CD4F69">
      <w:pPr>
        <w:pStyle w:val="BodyText"/>
      </w:pPr>
      <w:r w:rsidRPr="000D4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31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4C3C" w:rsidP="000D4C3C"/>
    <w:sectPr w:rsidSect="000D4C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3C" w:rsidRPr="00CD4F69" w:rsidP="00CD4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69" w:rsidP="000D4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F69" w:rsidP="000D4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4F69" w:rsidP="000D4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C3C" w:rsidRPr="00CD4F69" w:rsidP="00CD4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69" w:rsidRPr="002D2AF8" w:rsidP="000D4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BSBRKG402 Provide information from and about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D4F69" w:rsidP="000D4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18B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162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C3C"/>
  </w:style>
  <w:style w:type="character" w:customStyle="1" w:styleId="Heading1Char">
    <w:name w:val="Heading 1 Char"/>
    <w:basedOn w:val="DefaultParagraphFont"/>
    <w:link w:val="Heading1"/>
    <w:rsid w:val="000D4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C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C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C3C"/>
    <w:rPr>
      <w:b/>
      <w:spacing w:val="0"/>
    </w:rPr>
  </w:style>
  <w:style w:type="character" w:styleId="Emphasis">
    <w:name w:val="Emphasis"/>
    <w:basedOn w:val="DefaultParagraphFont"/>
    <w:qFormat/>
    <w:rsid w:val="000D4C3C"/>
    <w:rPr>
      <w:i/>
    </w:rPr>
  </w:style>
  <w:style w:type="paragraph" w:customStyle="1" w:styleId="SuperHeading">
    <w:name w:val="SuperHeading"/>
    <w:basedOn w:val="Normal"/>
    <w:rsid w:val="000D4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C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C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C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C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C3C"/>
  </w:style>
  <w:style w:type="paragraph" w:styleId="TableofFigures">
    <w:name w:val="table of figures"/>
    <w:basedOn w:val="Normal"/>
    <w:next w:val="Normal"/>
    <w:semiHidden/>
    <w:rsid w:val="000D4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C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C3C"/>
    <w:rPr>
      <w:rFonts w:ascii="Wingdings" w:hAnsi="Wingdings"/>
    </w:rPr>
  </w:style>
  <w:style w:type="paragraph" w:customStyle="1" w:styleId="TableHeading">
    <w:name w:val="Table Heading"/>
    <w:basedOn w:val="HeadingBase"/>
    <w:rsid w:val="000D4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C3C"/>
    <w:rPr>
      <w:color w:val="0033CC"/>
      <w:u w:val="none"/>
    </w:rPr>
  </w:style>
  <w:style w:type="paragraph" w:customStyle="1" w:styleId="BodyTextRight">
    <w:name w:val="Body Text Right"/>
    <w:basedOn w:val="BodyText"/>
    <w:rsid w:val="000D4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C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C3C"/>
    <w:rPr>
      <w:sz w:val="32"/>
    </w:rPr>
  </w:style>
  <w:style w:type="paragraph" w:customStyle="1" w:styleId="HeadingProcedure">
    <w:name w:val="Heading Procedure"/>
    <w:basedOn w:val="HeadingBase"/>
    <w:next w:val="Normal"/>
    <w:rsid w:val="000D4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C3C"/>
    <w:pPr>
      <w:spacing w:before="60" w:after="60"/>
    </w:pPr>
  </w:style>
  <w:style w:type="paragraph" w:styleId="ListContinue">
    <w:name w:val="List Continue"/>
    <w:basedOn w:val="List"/>
    <w:rsid w:val="000D4C3C"/>
    <w:pPr>
      <w:ind w:firstLine="0"/>
    </w:pPr>
  </w:style>
  <w:style w:type="paragraph" w:customStyle="1" w:styleId="ListNote">
    <w:name w:val="List Note"/>
    <w:basedOn w:val="List"/>
    <w:rsid w:val="000D4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C3C"/>
    <w:rPr>
      <w:rFonts w:ascii="Courier New" w:hAnsi="Courier New"/>
    </w:rPr>
  </w:style>
  <w:style w:type="paragraph" w:customStyle="1" w:styleId="NoteBullet">
    <w:name w:val="Note Bullet"/>
    <w:basedOn w:val="Note"/>
    <w:rsid w:val="000D4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C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C3C"/>
    <w:rPr>
      <w:b/>
      <w:smallCaps/>
    </w:rPr>
  </w:style>
  <w:style w:type="paragraph" w:customStyle="1" w:styleId="TableListNumber">
    <w:name w:val="Table List Number"/>
    <w:basedOn w:val="ListNumber"/>
    <w:rsid w:val="000D4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C3C"/>
    <w:pPr>
      <w:numPr>
        <w:numId w:val="8"/>
      </w:numPr>
    </w:pPr>
  </w:style>
  <w:style w:type="paragraph" w:customStyle="1" w:styleId="ListAlpha2">
    <w:name w:val="List Alpha 2"/>
    <w:basedOn w:val="List2"/>
    <w:rsid w:val="000D4C3C"/>
    <w:pPr>
      <w:numPr>
        <w:numId w:val="7"/>
      </w:numPr>
    </w:pPr>
  </w:style>
  <w:style w:type="paragraph" w:styleId="List2">
    <w:name w:val="List 2"/>
    <w:basedOn w:val="BodyText"/>
    <w:rsid w:val="000D4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C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C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C3C"/>
    <w:pPr>
      <w:numPr>
        <w:numId w:val="3"/>
      </w:numPr>
    </w:pPr>
  </w:style>
  <w:style w:type="paragraph" w:styleId="ListContinue2">
    <w:name w:val="List Continue 2"/>
    <w:basedOn w:val="List2"/>
    <w:rsid w:val="000D4C3C"/>
    <w:pPr>
      <w:ind w:firstLine="0"/>
    </w:pPr>
  </w:style>
  <w:style w:type="paragraph" w:styleId="ListContinue3">
    <w:name w:val="List Continue 3"/>
    <w:basedOn w:val="List3"/>
    <w:rsid w:val="000D4C3C"/>
    <w:pPr>
      <w:ind w:left="1021" w:firstLine="0"/>
    </w:pPr>
  </w:style>
  <w:style w:type="paragraph" w:styleId="ListContinue4">
    <w:name w:val="List Continue 4"/>
    <w:basedOn w:val="List4"/>
    <w:rsid w:val="000D4C3C"/>
    <w:pPr>
      <w:ind w:firstLine="0"/>
    </w:pPr>
  </w:style>
  <w:style w:type="paragraph" w:styleId="ListContinue5">
    <w:name w:val="List Continue 5"/>
    <w:basedOn w:val="List5"/>
    <w:rsid w:val="000D4C3C"/>
    <w:pPr>
      <w:ind w:firstLine="0"/>
    </w:pPr>
  </w:style>
  <w:style w:type="paragraph" w:styleId="ListNumber3">
    <w:name w:val="List Number 3"/>
    <w:basedOn w:val="List3"/>
    <w:rsid w:val="000D4C3C"/>
    <w:pPr>
      <w:numPr>
        <w:numId w:val="4"/>
      </w:numPr>
    </w:pPr>
  </w:style>
  <w:style w:type="paragraph" w:styleId="ListNumber4">
    <w:name w:val="List Number 4"/>
    <w:basedOn w:val="List4"/>
    <w:rsid w:val="000D4C3C"/>
    <w:pPr>
      <w:numPr>
        <w:numId w:val="5"/>
      </w:numPr>
    </w:pPr>
  </w:style>
  <w:style w:type="paragraph" w:styleId="ListNumber5">
    <w:name w:val="List Number 5"/>
    <w:basedOn w:val="List5"/>
    <w:rsid w:val="000D4C3C"/>
    <w:pPr>
      <w:numPr>
        <w:numId w:val="6"/>
      </w:numPr>
    </w:pPr>
  </w:style>
  <w:style w:type="paragraph" w:styleId="BlockText">
    <w:name w:val="Block Text"/>
    <w:basedOn w:val="Normal"/>
    <w:rsid w:val="000D4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C3C"/>
    <w:rPr>
      <w:sz w:val="16"/>
      <w:vertAlign w:val="superscript"/>
    </w:rPr>
  </w:style>
  <w:style w:type="character" w:customStyle="1" w:styleId="Symbols">
    <w:name w:val="Symbols"/>
    <w:basedOn w:val="DefaultParagraphFont"/>
    <w:rsid w:val="000D4C3C"/>
    <w:rPr>
      <w:rFonts w:ascii="Symbol" w:hAnsi="Symbol"/>
    </w:rPr>
  </w:style>
  <w:style w:type="character" w:customStyle="1" w:styleId="MenuOptions">
    <w:name w:val="Menu Options"/>
    <w:basedOn w:val="DefaultParagraphFont"/>
    <w:rsid w:val="000D4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C3C"/>
    <w:rPr>
      <w:b/>
    </w:rPr>
  </w:style>
  <w:style w:type="character" w:customStyle="1" w:styleId="Underlined">
    <w:name w:val="Underlined"/>
    <w:basedOn w:val="DefaultParagraphFont"/>
    <w:rsid w:val="000D4C3C"/>
    <w:rPr>
      <w:u w:val="single"/>
    </w:rPr>
  </w:style>
  <w:style w:type="paragraph" w:customStyle="1" w:styleId="TableBodyTextRight">
    <w:name w:val="Table Body Text Right"/>
    <w:basedOn w:val="TableBodyText"/>
    <w:rsid w:val="000D4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C3C"/>
    <w:rPr>
      <w:sz w:val="18"/>
    </w:rPr>
  </w:style>
  <w:style w:type="paragraph" w:customStyle="1" w:styleId="BodySmallRight">
    <w:name w:val="Body Small Right"/>
    <w:basedOn w:val="BodyTextRight"/>
    <w:rsid w:val="000D4C3C"/>
    <w:rPr>
      <w:sz w:val="18"/>
      <w:szCs w:val="18"/>
    </w:rPr>
  </w:style>
  <w:style w:type="paragraph" w:customStyle="1" w:styleId="MarginEdition">
    <w:name w:val="Margin Edition"/>
    <w:basedOn w:val="MarginNote"/>
    <w:rsid w:val="000D4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C3C"/>
    <w:rPr>
      <w:sz w:val="2"/>
      <w:szCs w:val="2"/>
    </w:rPr>
  </w:style>
  <w:style w:type="character" w:customStyle="1" w:styleId="Small">
    <w:name w:val="Small"/>
    <w:basedOn w:val="DefaultParagraphFont"/>
    <w:rsid w:val="000D4C3C"/>
    <w:rPr>
      <w:sz w:val="16"/>
    </w:rPr>
  </w:style>
  <w:style w:type="paragraph" w:customStyle="1" w:styleId="WideTable">
    <w:name w:val="Wide Table"/>
    <w:basedOn w:val="Normal"/>
    <w:rsid w:val="000D4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C3C"/>
  </w:style>
  <w:style w:type="paragraph" w:styleId="Quote">
    <w:name w:val="Quote"/>
    <w:basedOn w:val="Heading1"/>
    <w:link w:val="QuoteChar"/>
    <w:qFormat/>
    <w:rsid w:val="000D4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C3C"/>
    <w:pPr>
      <w:pageBreakBefore/>
    </w:pPr>
  </w:style>
  <w:style w:type="paragraph" w:customStyle="1" w:styleId="Border">
    <w:name w:val="Border"/>
    <w:basedOn w:val="Normal"/>
    <w:qFormat/>
    <w:rsid w:val="000D4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C3C"/>
    <w:rPr>
      <w:u w:val="single"/>
    </w:rPr>
  </w:style>
  <w:style w:type="character" w:customStyle="1" w:styleId="BoldandItalics">
    <w:name w:val="Bold and Italics"/>
    <w:qFormat/>
    <w:rsid w:val="000D4C3C"/>
    <w:rPr>
      <w:b/>
      <w:i/>
      <w:u w:val="none"/>
    </w:rPr>
  </w:style>
  <w:style w:type="paragraph" w:styleId="BalloonText">
    <w:name w:val="Balloon Text"/>
    <w:basedOn w:val="Normal"/>
    <w:link w:val="BalloonTextChar"/>
    <w:rsid w:val="000D4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C3C"/>
    <w:pPr>
      <w:spacing w:before="0" w:after="0"/>
    </w:pPr>
  </w:style>
  <w:style w:type="paragraph" w:customStyle="1" w:styleId="BodyTextBold">
    <w:name w:val="Body Text Bold"/>
    <w:basedOn w:val="BodyText"/>
    <w:qFormat/>
    <w:rsid w:val="000D4C3C"/>
    <w:rPr>
      <w:b/>
    </w:rPr>
  </w:style>
  <w:style w:type="character" w:styleId="Hyperlink">
    <w:name w:val="Hyperlink"/>
    <w:basedOn w:val="DefaultParagraphFont"/>
    <w:uiPriority w:val="99"/>
    <w:unhideWhenUsed/>
    <w:rsid w:val="00CD4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4035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BSBRKG402 Provide information from and about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2022-04-08T09:28:00Z</dcterms:created>
  <dcterms:modified xsi:type="dcterms:W3CDTF">2022-04-08T09:28:00Z</dcterms:modified>
</cp:coreProperties>
</file>