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2CA" w:rsidP="00903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BSBREL502 Build international business networks</w:t>
      </w:r>
      <w:r>
        <w:fldChar w:fldCharType="end"/>
      </w:r>
    </w:p>
    <w:p w:rsidR="009032CA" w:rsidP="009032CA">
      <w:pPr>
        <w:pStyle w:val="Version"/>
        <w:sectPr w:rsidSect="00001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F49" w:rsidP="00001F49">
      <w:pPr>
        <w:pStyle w:val="SuperHeading"/>
      </w:pPr>
      <w:r w:rsidRPr="00001F49">
        <w:t>Assessment Requirements for BSBREL502 Build international business networks</w:t>
      </w:r>
    </w:p>
    <w:p w:rsidR="00000000" w:rsidRPr="00001F49" w:rsidP="00001F49">
      <w:pPr>
        <w:pStyle w:val="Heading1"/>
      </w:pPr>
      <w:bookmarkStart w:id="1" w:name="O_645698"/>
      <w:bookmarkEnd w:id="1"/>
      <w:r w:rsidRPr="00001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01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49" w:rsidP="00001F49">
            <w:pPr>
              <w:pStyle w:val="BodyText"/>
            </w:pPr>
            <w:r w:rsidRPr="00001F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49">
            <w:pPr>
              <w:pStyle w:val="BodyText"/>
              <w:rPr>
                <w:lang w:val="en-NZ"/>
              </w:rPr>
            </w:pPr>
            <w:r w:rsidRPr="00001F49">
              <w:rPr>
                <w:rStyle w:val="SpecialBold"/>
              </w:rPr>
              <w:t>Comments</w:t>
            </w:r>
          </w:p>
        </w:tc>
      </w:tr>
      <w:tr w:rsidTr="00001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F49">
            <w:pPr>
              <w:pStyle w:val="BodyText"/>
              <w:rPr>
                <w:lang w:val="en-NZ"/>
              </w:rPr>
            </w:pPr>
            <w:r w:rsidRPr="00001F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F49" w:rsidP="00001F49">
            <w:pPr>
              <w:pStyle w:val="BodyText"/>
            </w:pPr>
            <w:r w:rsidRPr="00001F49">
              <w:t>This version first released with BSB Business Services Training Package Version 1.0.</w:t>
            </w:r>
          </w:p>
        </w:tc>
      </w:tr>
    </w:tbl>
    <w:p w:rsidR="00000000" w:rsidRPr="00001F49" w:rsidP="00001F49">
      <w:pPr>
        <w:pStyle w:val="BodyText"/>
      </w:pPr>
    </w:p>
    <w:p w:rsidR="00000000" w:rsidRPr="00001F49" w:rsidP="00001F49">
      <w:pPr>
        <w:pStyle w:val="AllowPageBreak"/>
      </w:pPr>
    </w:p>
    <w:p w:rsidR="00000000" w:rsidRPr="00001F49" w:rsidP="00001F49">
      <w:pPr>
        <w:pStyle w:val="Heading1"/>
      </w:pPr>
      <w:bookmarkStart w:id="2" w:name="O_645699"/>
      <w:bookmarkEnd w:id="2"/>
      <w:r w:rsidRPr="00001F49">
        <w:t>Performance Evidence</w:t>
      </w:r>
    </w:p>
    <w:p w:rsidR="00000000" w:rsidRPr="00001F49" w:rsidP="009032CA">
      <w:pPr>
        <w:pStyle w:val="BodyText"/>
      </w:pPr>
      <w:r w:rsidRPr="00001F49">
        <w:t>Evidence of the ability to:</w:t>
      </w:r>
    </w:p>
    <w:p w:rsidR="00000000" w:rsidRPr="00001F49" w:rsidP="00001F49">
      <w:pPr>
        <w:pStyle w:val="ListBullet"/>
      </w:pPr>
      <w:r w:rsidRPr="00001F49">
        <w:t xml:space="preserve">identify opportunities for contact with international business  people including: </w:t>
      </w:r>
    </w:p>
    <w:p w:rsidR="00000000" w:rsidRPr="00001F49" w:rsidP="00001F49">
      <w:pPr>
        <w:pStyle w:val="ListBullet2"/>
      </w:pPr>
      <w:r w:rsidRPr="00001F49">
        <w:t>government, industry and professional associations</w:t>
      </w:r>
    </w:p>
    <w:p w:rsidR="00000000" w:rsidRPr="00001F49" w:rsidP="00001F49">
      <w:pPr>
        <w:pStyle w:val="ListBullet2"/>
      </w:pPr>
      <w:r w:rsidRPr="00001F49">
        <w:t>trade fairs</w:t>
      </w:r>
    </w:p>
    <w:p w:rsidR="00000000" w:rsidRPr="00001F49" w:rsidP="00001F49">
      <w:pPr>
        <w:pStyle w:val="ListBullet2"/>
      </w:pPr>
      <w:r w:rsidRPr="00001F49">
        <w:t>conferences</w:t>
      </w:r>
    </w:p>
    <w:p w:rsidR="00000000" w:rsidRPr="00001F49" w:rsidP="00001F49">
      <w:pPr>
        <w:pStyle w:val="ListBullet2"/>
      </w:pPr>
      <w:r w:rsidRPr="00001F49">
        <w:t xml:space="preserve">professional development activities </w:t>
      </w:r>
    </w:p>
    <w:p w:rsidR="00000000" w:rsidRPr="00001F49" w:rsidP="00001F49">
      <w:pPr>
        <w:pStyle w:val="ListBullet2"/>
      </w:pPr>
      <w:r w:rsidRPr="00001F49">
        <w:t xml:space="preserve">informal and formal networks </w:t>
      </w:r>
    </w:p>
    <w:p w:rsidR="00000000" w:rsidRPr="00001F49" w:rsidP="00001F49">
      <w:pPr>
        <w:pStyle w:val="ListBullet"/>
      </w:pPr>
      <w:r w:rsidRPr="00001F49">
        <w:t xml:space="preserve">contribute to international business contacts and networks that support the organisation and develop own knowledge of international markets </w:t>
      </w:r>
    </w:p>
    <w:p w:rsidR="00000000" w:rsidRPr="00001F49" w:rsidP="00001F49">
      <w:pPr>
        <w:pStyle w:val="ListBullet"/>
      </w:pPr>
      <w:r w:rsidRPr="00001F49">
        <w:t>maximise opportunities for contact and exchange of business related information with</w:t>
      </w:r>
      <w:r w:rsidRPr="00001F49">
        <w:t xml:space="preserve"> network members and note the business and interpersonal outcomes </w:t>
      </w:r>
    </w:p>
    <w:p w:rsidR="00000000" w:rsidRPr="00001F49" w:rsidP="00001F49">
      <w:pPr>
        <w:pStyle w:val="ListBullet"/>
      </w:pPr>
      <w:r w:rsidRPr="00001F49">
        <w:t>analyse information from a range of sources to identify the cultural and social norms of current and prospective network members</w:t>
      </w:r>
    </w:p>
    <w:p w:rsidR="00000000" w:rsidRPr="00001F49" w:rsidP="00001F49">
      <w:pPr>
        <w:pStyle w:val="ListBullet"/>
      </w:pPr>
      <w:r w:rsidRPr="00001F49">
        <w:t>reflect social and cultural awareness in relationships and c</w:t>
      </w:r>
      <w:r w:rsidRPr="00001F49">
        <w:t xml:space="preserve">ommunications with network members </w:t>
      </w:r>
    </w:p>
    <w:p w:rsidR="00000000" w:rsidRPr="00001F49" w:rsidP="00001F49">
      <w:pPr>
        <w:pStyle w:val="ListBullet"/>
      </w:pPr>
      <w:r w:rsidRPr="00001F49">
        <w:t>review participation in networks including:</w:t>
      </w:r>
    </w:p>
    <w:p w:rsidR="00000000" w:rsidRPr="00001F49" w:rsidP="00001F49">
      <w:pPr>
        <w:pStyle w:val="ListBullet2"/>
      </w:pPr>
      <w:r w:rsidRPr="00001F49">
        <w:t>the value of business and interpersonal outcomes</w:t>
      </w:r>
    </w:p>
    <w:p w:rsidR="00000000" w:rsidRPr="00001F49" w:rsidP="00001F49">
      <w:pPr>
        <w:pStyle w:val="ListBullet2"/>
      </w:pPr>
      <w:r w:rsidRPr="00001F49">
        <w:t>other benefits</w:t>
      </w:r>
    </w:p>
    <w:p w:rsidR="00000000" w:rsidRPr="00001F49" w:rsidP="00001F49">
      <w:pPr>
        <w:pStyle w:val="ListBullet2"/>
      </w:pPr>
      <w:r w:rsidRPr="00001F49">
        <w:t xml:space="preserve">costs </w:t>
      </w:r>
    </w:p>
    <w:p w:rsidR="00000000" w:rsidRPr="00001F49" w:rsidP="00001F49">
      <w:pPr>
        <w:pStyle w:val="ListBullet2"/>
      </w:pPr>
      <w:r w:rsidRPr="00001F49">
        <w:t xml:space="preserve">quality and effectiveness of personal communication styles and interactions </w:t>
      </w:r>
    </w:p>
    <w:p w:rsidR="00000000" w:rsidRPr="00001F49" w:rsidP="00001F49">
      <w:pPr>
        <w:pStyle w:val="ListBullet"/>
      </w:pPr>
      <w:r w:rsidRPr="00001F49">
        <w:t>recommend whether to maint</w:t>
      </w:r>
      <w:r w:rsidRPr="00001F49">
        <w:t xml:space="preserve">ain, increase or decrease participation in networks and follow through to ensure decisions are made. </w:t>
      </w:r>
    </w:p>
    <w:p w:rsidR="00000000" w:rsidRPr="00001F49" w:rsidP="00001F49">
      <w:pPr>
        <w:pStyle w:val="BodyText"/>
      </w:pPr>
    </w:p>
    <w:p w:rsidR="00000000" w:rsidRPr="00001F49" w:rsidP="009032CA">
      <w:pPr>
        <w:pStyle w:val="BodyText"/>
      </w:pPr>
      <w:r w:rsidRPr="00001F49">
        <w:t>Note: If a specific volume or frequency is not stated, then evidence must be provided at least once.</w:t>
      </w:r>
    </w:p>
    <w:p w:rsidR="00000000" w:rsidRPr="00001F49" w:rsidP="00001F49">
      <w:pPr>
        <w:pStyle w:val="Heading1"/>
      </w:pPr>
      <w:bookmarkStart w:id="3" w:name="O_645700"/>
      <w:bookmarkEnd w:id="3"/>
      <w:r w:rsidRPr="00001F49">
        <w:t>Knowledge Evidence</w:t>
      </w:r>
    </w:p>
    <w:p w:rsidR="00000000" w:rsidRPr="00001F49" w:rsidP="009032CA">
      <w:pPr>
        <w:pStyle w:val="BodyText"/>
      </w:pPr>
      <w:r w:rsidRPr="00001F49">
        <w:t xml:space="preserve">To complete the unit requirements safely and effectively, the individual must: </w:t>
      </w:r>
    </w:p>
    <w:p w:rsidR="00000000" w:rsidRPr="00001F49" w:rsidP="00001F49">
      <w:pPr>
        <w:pStyle w:val="ListBullet"/>
      </w:pPr>
      <w:r w:rsidRPr="00001F49">
        <w:t>outline internal and external sources of information that can inform an understanding of diverse social and cultural groups</w:t>
      </w:r>
    </w:p>
    <w:p w:rsidR="00000000" w:rsidRPr="00001F49" w:rsidP="00001F49">
      <w:pPr>
        <w:pStyle w:val="ListBullet"/>
      </w:pPr>
      <w:r w:rsidRPr="00001F49">
        <w:t>give examples of existing international business ne</w:t>
      </w:r>
      <w:r w:rsidRPr="00001F49">
        <w:t>tworks and explain their potential value to the organisation</w:t>
      </w:r>
    </w:p>
    <w:p w:rsidR="00000000" w:rsidRPr="00001F49" w:rsidP="00001F49">
      <w:pPr>
        <w:pStyle w:val="ListBullet"/>
      </w:pPr>
      <w:r w:rsidRPr="00001F49">
        <w:t>outline the legislative and regulatory context relevant to international business networks</w:t>
      </w:r>
    </w:p>
    <w:p w:rsidR="00000000" w:rsidRPr="00001F49" w:rsidP="00001F49">
      <w:pPr>
        <w:pStyle w:val="ListBullet"/>
      </w:pPr>
      <w:r w:rsidRPr="00001F49">
        <w:t>explain the principles of communication theory with reference to cross</w:t>
      </w:r>
      <w:r w:rsidRPr="00001F49">
        <w:noBreakHyphen/>
        <w:t>cultural communication</w:t>
      </w:r>
    </w:p>
    <w:p w:rsidR="00000000" w:rsidRPr="00001F49" w:rsidP="00001F49">
      <w:pPr>
        <w:pStyle w:val="ListBullet"/>
      </w:pPr>
      <w:r w:rsidRPr="00001F49">
        <w:t>outline as</w:t>
      </w:r>
      <w:r w:rsidRPr="00001F49">
        <w:t>pects of organisational policies, procedures and processes that are relevant to participation in networks.</w:t>
      </w:r>
    </w:p>
    <w:p w:rsidR="00000000" w:rsidRPr="00001F49" w:rsidP="00001F49">
      <w:pPr>
        <w:pStyle w:val="AllowPageBreak"/>
      </w:pPr>
    </w:p>
    <w:p w:rsidR="00000000" w:rsidRPr="00001F49" w:rsidP="00001F49">
      <w:pPr>
        <w:pStyle w:val="Heading1"/>
      </w:pPr>
      <w:bookmarkStart w:id="4" w:name="O_645701"/>
      <w:bookmarkEnd w:id="4"/>
      <w:r w:rsidRPr="00001F49">
        <w:t>Assessment Conditions</w:t>
      </w:r>
    </w:p>
    <w:p w:rsidR="00000000" w:rsidRPr="00001F49" w:rsidP="009032CA">
      <w:pPr>
        <w:pStyle w:val="BodyText"/>
      </w:pPr>
      <w:r w:rsidRPr="00001F49">
        <w:t>Assessment must be conducted in a safe environment where evidence gathered demonstrates consistent performance</w:t>
      </w:r>
      <w:r w:rsidRPr="00001F49">
        <w:t xml:space="preserve"> of typical activities experienced in the business development – international business field of work and include access to:</w:t>
      </w:r>
    </w:p>
    <w:p w:rsidR="00000000" w:rsidRPr="00001F49" w:rsidP="00001F49">
      <w:pPr>
        <w:pStyle w:val="ListBullet"/>
      </w:pPr>
      <w:r w:rsidRPr="00001F49">
        <w:t xml:space="preserve">international business networks </w:t>
      </w:r>
    </w:p>
    <w:p w:rsidR="00000000" w:rsidRPr="00001F49" w:rsidP="00001F49">
      <w:pPr>
        <w:pStyle w:val="ListBullet"/>
      </w:pPr>
      <w:r w:rsidRPr="00001F49">
        <w:t xml:space="preserve">relevant legislation, regulations, standards and codes </w:t>
      </w:r>
    </w:p>
    <w:p w:rsidR="00000000" w:rsidRPr="00001F49" w:rsidP="00001F49">
      <w:pPr>
        <w:pStyle w:val="ListBullet"/>
      </w:pPr>
      <w:r w:rsidRPr="00001F49">
        <w:t>relevant workplace documentation and reso</w:t>
      </w:r>
      <w:r w:rsidRPr="00001F49">
        <w:t xml:space="preserve">urces </w:t>
      </w:r>
    </w:p>
    <w:p w:rsidR="00000000" w:rsidRPr="00001F49" w:rsidP="00001F49">
      <w:pPr>
        <w:pStyle w:val="ListBullet"/>
      </w:pPr>
      <w:r w:rsidRPr="00001F49">
        <w:t xml:space="preserve">case studies and, where possible, real situations  </w:t>
      </w:r>
    </w:p>
    <w:p w:rsidR="00000000" w:rsidRPr="00001F49" w:rsidP="00001F49">
      <w:pPr>
        <w:pStyle w:val="ListBullet"/>
      </w:pPr>
      <w:r w:rsidRPr="00001F49">
        <w:t>interaction with people from diverse social or cultural backgrounds.</w:t>
      </w:r>
    </w:p>
    <w:p w:rsidR="00000000" w:rsidRPr="00001F49" w:rsidP="00001F49">
      <w:pPr>
        <w:pStyle w:val="BodyText"/>
      </w:pPr>
    </w:p>
    <w:p w:rsidR="00000000" w:rsidRPr="00001F49" w:rsidP="009032CA">
      <w:pPr>
        <w:pStyle w:val="BodyText"/>
      </w:pPr>
      <w:r w:rsidRPr="00001F49">
        <w:t>Assessors must satisfy NVR/AQTF assessor requirements.</w:t>
      </w:r>
    </w:p>
    <w:p w:rsidR="00000000" w:rsidRPr="00001F49" w:rsidP="00001F49">
      <w:pPr>
        <w:pStyle w:val="Heading1"/>
      </w:pPr>
      <w:bookmarkStart w:id="5" w:name="O_645704"/>
      <w:bookmarkEnd w:id="5"/>
      <w:r w:rsidRPr="00001F49">
        <w:t>Links</w:t>
      </w:r>
    </w:p>
    <w:p w:rsidR="00000000" w:rsidRPr="00001F49" w:rsidP="009032CA">
      <w:pPr>
        <w:pStyle w:val="BodyText"/>
      </w:pPr>
      <w:r w:rsidRPr="00001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70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1F49" w:rsidP="00001F49"/>
    <w:sectPr w:rsidSect="00001F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49" w:rsidRPr="009032CA" w:rsidP="00903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CA" w:rsidP="00001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32CA" w:rsidP="00001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32CA" w:rsidP="00001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F49" w:rsidRPr="009032CA" w:rsidP="009032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CA" w:rsidRPr="002D2AF8" w:rsidP="00001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BSBREL502 Build international business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032CA" w:rsidP="00001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847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146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FE3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F49"/>
  </w:style>
  <w:style w:type="character" w:customStyle="1" w:styleId="Heading1Char">
    <w:name w:val="Heading 1 Char"/>
    <w:basedOn w:val="DefaultParagraphFont"/>
    <w:link w:val="Heading1"/>
    <w:rsid w:val="00001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F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F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F49"/>
    <w:rPr>
      <w:b/>
      <w:spacing w:val="0"/>
    </w:rPr>
  </w:style>
  <w:style w:type="paragraph" w:styleId="ListBullet2">
    <w:name w:val="List Bullet 2"/>
    <w:basedOn w:val="List2"/>
    <w:rsid w:val="00001F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F49"/>
    <w:rPr>
      <w:i/>
    </w:rPr>
  </w:style>
  <w:style w:type="paragraph" w:styleId="Caption">
    <w:name w:val="caption"/>
    <w:basedOn w:val="BodyText"/>
    <w:next w:val="Normal"/>
    <w:qFormat/>
    <w:rsid w:val="00001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F49"/>
  </w:style>
  <w:style w:type="paragraph" w:styleId="TableofFigures">
    <w:name w:val="table of figures"/>
    <w:basedOn w:val="Normal"/>
    <w:next w:val="Normal"/>
    <w:semiHidden/>
    <w:rsid w:val="00001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F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F49"/>
    <w:rPr>
      <w:rFonts w:ascii="Wingdings" w:hAnsi="Wingdings"/>
    </w:rPr>
  </w:style>
  <w:style w:type="paragraph" w:customStyle="1" w:styleId="TableHeading">
    <w:name w:val="Table Heading"/>
    <w:basedOn w:val="HeadingBase"/>
    <w:rsid w:val="00001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F49"/>
    <w:rPr>
      <w:color w:val="0033CC"/>
      <w:u w:val="none"/>
    </w:rPr>
  </w:style>
  <w:style w:type="paragraph" w:customStyle="1" w:styleId="BodyTextRight">
    <w:name w:val="Body Text Right"/>
    <w:basedOn w:val="BodyText"/>
    <w:rsid w:val="00001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F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F49"/>
    <w:rPr>
      <w:sz w:val="32"/>
    </w:rPr>
  </w:style>
  <w:style w:type="paragraph" w:customStyle="1" w:styleId="HeadingProcedure">
    <w:name w:val="Heading Procedure"/>
    <w:basedOn w:val="HeadingBase"/>
    <w:next w:val="Normal"/>
    <w:rsid w:val="00001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F49"/>
    <w:pPr>
      <w:spacing w:before="60" w:after="60"/>
    </w:pPr>
  </w:style>
  <w:style w:type="paragraph" w:styleId="ListContinue">
    <w:name w:val="List Continue"/>
    <w:basedOn w:val="List"/>
    <w:rsid w:val="00001F49"/>
    <w:pPr>
      <w:ind w:firstLine="0"/>
    </w:pPr>
  </w:style>
  <w:style w:type="paragraph" w:customStyle="1" w:styleId="ListNote">
    <w:name w:val="List Note"/>
    <w:basedOn w:val="List"/>
    <w:rsid w:val="00001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F49"/>
    <w:rPr>
      <w:rFonts w:ascii="Courier New" w:hAnsi="Courier New"/>
    </w:rPr>
  </w:style>
  <w:style w:type="paragraph" w:customStyle="1" w:styleId="NoteBullet">
    <w:name w:val="Note Bullet"/>
    <w:basedOn w:val="Note"/>
    <w:rsid w:val="00001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F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F49"/>
    <w:rPr>
      <w:b/>
      <w:smallCaps/>
    </w:rPr>
  </w:style>
  <w:style w:type="paragraph" w:customStyle="1" w:styleId="TableListNumber">
    <w:name w:val="Table List Number"/>
    <w:basedOn w:val="ListNumber"/>
    <w:rsid w:val="00001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F49"/>
    <w:pPr>
      <w:numPr>
        <w:numId w:val="9"/>
      </w:numPr>
    </w:pPr>
  </w:style>
  <w:style w:type="paragraph" w:customStyle="1" w:styleId="ListAlpha2">
    <w:name w:val="List Alpha 2"/>
    <w:basedOn w:val="List2"/>
    <w:rsid w:val="00001F49"/>
    <w:pPr>
      <w:numPr>
        <w:numId w:val="8"/>
      </w:numPr>
    </w:pPr>
  </w:style>
  <w:style w:type="paragraph" w:styleId="List2">
    <w:name w:val="List 2"/>
    <w:basedOn w:val="BodyText"/>
    <w:rsid w:val="00001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F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F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F49"/>
    <w:pPr>
      <w:numPr>
        <w:numId w:val="4"/>
      </w:numPr>
    </w:pPr>
  </w:style>
  <w:style w:type="paragraph" w:styleId="ListContinue2">
    <w:name w:val="List Continue 2"/>
    <w:basedOn w:val="List2"/>
    <w:rsid w:val="00001F49"/>
    <w:pPr>
      <w:ind w:firstLine="0"/>
    </w:pPr>
  </w:style>
  <w:style w:type="paragraph" w:styleId="ListContinue3">
    <w:name w:val="List Continue 3"/>
    <w:basedOn w:val="List3"/>
    <w:rsid w:val="00001F49"/>
    <w:pPr>
      <w:ind w:left="1021" w:firstLine="0"/>
    </w:pPr>
  </w:style>
  <w:style w:type="paragraph" w:styleId="ListContinue4">
    <w:name w:val="List Continue 4"/>
    <w:basedOn w:val="List4"/>
    <w:rsid w:val="00001F49"/>
    <w:pPr>
      <w:ind w:firstLine="0"/>
    </w:pPr>
  </w:style>
  <w:style w:type="paragraph" w:styleId="ListContinue5">
    <w:name w:val="List Continue 5"/>
    <w:basedOn w:val="List5"/>
    <w:rsid w:val="00001F49"/>
    <w:pPr>
      <w:ind w:firstLine="0"/>
    </w:pPr>
  </w:style>
  <w:style w:type="paragraph" w:styleId="ListNumber3">
    <w:name w:val="List Number 3"/>
    <w:basedOn w:val="List3"/>
    <w:rsid w:val="00001F49"/>
    <w:pPr>
      <w:numPr>
        <w:numId w:val="5"/>
      </w:numPr>
    </w:pPr>
  </w:style>
  <w:style w:type="paragraph" w:styleId="ListNumber4">
    <w:name w:val="List Number 4"/>
    <w:basedOn w:val="List4"/>
    <w:rsid w:val="00001F49"/>
    <w:pPr>
      <w:numPr>
        <w:numId w:val="6"/>
      </w:numPr>
    </w:pPr>
  </w:style>
  <w:style w:type="paragraph" w:styleId="ListNumber5">
    <w:name w:val="List Number 5"/>
    <w:basedOn w:val="List5"/>
    <w:rsid w:val="00001F49"/>
    <w:pPr>
      <w:numPr>
        <w:numId w:val="7"/>
      </w:numPr>
    </w:pPr>
  </w:style>
  <w:style w:type="paragraph" w:styleId="BlockText">
    <w:name w:val="Block Text"/>
    <w:basedOn w:val="Normal"/>
    <w:rsid w:val="00001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F49"/>
    <w:rPr>
      <w:sz w:val="16"/>
      <w:vertAlign w:val="superscript"/>
    </w:rPr>
  </w:style>
  <w:style w:type="character" w:customStyle="1" w:styleId="Symbols">
    <w:name w:val="Symbols"/>
    <w:basedOn w:val="DefaultParagraphFont"/>
    <w:rsid w:val="00001F49"/>
    <w:rPr>
      <w:rFonts w:ascii="Symbol" w:hAnsi="Symbol"/>
    </w:rPr>
  </w:style>
  <w:style w:type="character" w:customStyle="1" w:styleId="MenuOptions">
    <w:name w:val="Menu Options"/>
    <w:basedOn w:val="DefaultParagraphFont"/>
    <w:rsid w:val="00001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F49"/>
    <w:rPr>
      <w:b/>
    </w:rPr>
  </w:style>
  <w:style w:type="character" w:customStyle="1" w:styleId="Underlined">
    <w:name w:val="Underlined"/>
    <w:basedOn w:val="DefaultParagraphFont"/>
    <w:rsid w:val="00001F49"/>
    <w:rPr>
      <w:u w:val="single"/>
    </w:rPr>
  </w:style>
  <w:style w:type="paragraph" w:customStyle="1" w:styleId="TableBodyTextRight">
    <w:name w:val="Table Body Text Right"/>
    <w:basedOn w:val="TableBodyText"/>
    <w:rsid w:val="00001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F49"/>
    <w:rPr>
      <w:sz w:val="18"/>
    </w:rPr>
  </w:style>
  <w:style w:type="paragraph" w:customStyle="1" w:styleId="BodySmallRight">
    <w:name w:val="Body Small Right"/>
    <w:basedOn w:val="BodyTextRight"/>
    <w:rsid w:val="00001F49"/>
    <w:rPr>
      <w:sz w:val="18"/>
      <w:szCs w:val="18"/>
    </w:rPr>
  </w:style>
  <w:style w:type="paragraph" w:customStyle="1" w:styleId="MarginEdition">
    <w:name w:val="Margin Edition"/>
    <w:basedOn w:val="MarginNote"/>
    <w:rsid w:val="00001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F49"/>
    <w:rPr>
      <w:sz w:val="2"/>
      <w:szCs w:val="2"/>
    </w:rPr>
  </w:style>
  <w:style w:type="character" w:customStyle="1" w:styleId="Small">
    <w:name w:val="Small"/>
    <w:basedOn w:val="DefaultParagraphFont"/>
    <w:rsid w:val="00001F49"/>
    <w:rPr>
      <w:sz w:val="16"/>
    </w:rPr>
  </w:style>
  <w:style w:type="paragraph" w:customStyle="1" w:styleId="WideTable">
    <w:name w:val="Wide Table"/>
    <w:basedOn w:val="Normal"/>
    <w:rsid w:val="00001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F49"/>
  </w:style>
  <w:style w:type="paragraph" w:styleId="Quote">
    <w:name w:val="Quote"/>
    <w:basedOn w:val="Heading1"/>
    <w:link w:val="QuoteChar"/>
    <w:qFormat/>
    <w:rsid w:val="00001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F49"/>
    <w:pPr>
      <w:pageBreakBefore/>
    </w:pPr>
  </w:style>
  <w:style w:type="paragraph" w:customStyle="1" w:styleId="Border">
    <w:name w:val="Border"/>
    <w:basedOn w:val="Normal"/>
    <w:qFormat/>
    <w:rsid w:val="00001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F49"/>
    <w:rPr>
      <w:u w:val="single"/>
    </w:rPr>
  </w:style>
  <w:style w:type="character" w:customStyle="1" w:styleId="BoldandItalics">
    <w:name w:val="Bold and Italics"/>
    <w:qFormat/>
    <w:rsid w:val="00001F49"/>
    <w:rPr>
      <w:b/>
      <w:i/>
      <w:u w:val="none"/>
    </w:rPr>
  </w:style>
  <w:style w:type="paragraph" w:styleId="BalloonText">
    <w:name w:val="Balloon Text"/>
    <w:basedOn w:val="Normal"/>
    <w:link w:val="BalloonTextChar"/>
    <w:rsid w:val="00001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F49"/>
    <w:pPr>
      <w:spacing w:before="0" w:after="0"/>
    </w:pPr>
  </w:style>
  <w:style w:type="paragraph" w:customStyle="1" w:styleId="BodyTextBold">
    <w:name w:val="Body Text Bold"/>
    <w:basedOn w:val="BodyText"/>
    <w:qFormat/>
    <w:rsid w:val="00001F49"/>
    <w:rPr>
      <w:b/>
    </w:rPr>
  </w:style>
  <w:style w:type="character" w:styleId="Hyperlink">
    <w:name w:val="Hyperlink"/>
    <w:basedOn w:val="DefaultParagraphFont"/>
    <w:uiPriority w:val="99"/>
    <w:unhideWhenUsed/>
    <w:rsid w:val="00903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2664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BSBREL502 Build international business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