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F8C" w:rsidP="00532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BSBREL401 Establish networks</w:t>
      </w:r>
      <w:r>
        <w:fldChar w:fldCharType="end"/>
      </w:r>
    </w:p>
    <w:p w:rsidR="00532F8C" w:rsidP="00532F8C">
      <w:pPr>
        <w:pStyle w:val="Version"/>
        <w:sectPr w:rsidSect="00191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761" w:rsidP="00191761">
      <w:pPr>
        <w:pStyle w:val="SuperHeading"/>
      </w:pPr>
      <w:r w:rsidRPr="00191761">
        <w:t>BSBREL401 Establish networks</w:t>
      </w:r>
    </w:p>
    <w:p w:rsidR="00000000" w:rsidRPr="00191761" w:rsidP="00191761">
      <w:pPr>
        <w:pStyle w:val="Heading1"/>
      </w:pPr>
      <w:bookmarkStart w:id="1" w:name="O_708588"/>
      <w:bookmarkEnd w:id="1"/>
      <w:r w:rsidRPr="001917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1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rPr>
                <w:rStyle w:val="SpecialBold"/>
              </w:rPr>
              <w:t>Comments</w:t>
            </w:r>
          </w:p>
        </w:tc>
      </w:tr>
      <w:tr w:rsidTr="00191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t>This version first released with BSB Business Services Training Package Version 1.0.</w:t>
            </w:r>
          </w:p>
        </w:tc>
      </w:tr>
    </w:tbl>
    <w:p w:rsidR="00000000" w:rsidRPr="00191761" w:rsidP="00191761">
      <w:pPr>
        <w:pStyle w:val="BodyText"/>
      </w:pPr>
    </w:p>
    <w:p w:rsidR="00000000" w:rsidRPr="00191761" w:rsidP="00191761">
      <w:pPr>
        <w:pStyle w:val="AllowPageBreak"/>
      </w:pPr>
    </w:p>
    <w:p w:rsidR="00000000" w:rsidRPr="00191761" w:rsidP="00191761">
      <w:pPr>
        <w:pStyle w:val="Heading1"/>
      </w:pPr>
      <w:bookmarkStart w:id="2" w:name="O_708589"/>
      <w:bookmarkEnd w:id="2"/>
      <w:r w:rsidRPr="00191761">
        <w:t>Application</w:t>
      </w:r>
    </w:p>
    <w:p w:rsidR="00000000" w:rsidRPr="00191761" w:rsidP="00532F8C">
      <w:pPr>
        <w:pStyle w:val="BodyText"/>
      </w:pPr>
      <w:r w:rsidRPr="00191761">
        <w:t>This unit describes the skills and knowledge required to develop and maintain effective wor</w:t>
      </w:r>
      <w:r w:rsidRPr="00191761">
        <w:t>k relationships and networks through relationship building and negotiation skills required by workers within an organisation as well as freelance or contract workers.</w:t>
      </w:r>
    </w:p>
    <w:p w:rsidR="00000000" w:rsidRPr="00191761" w:rsidP="00532F8C">
      <w:pPr>
        <w:pStyle w:val="BodyText"/>
      </w:pPr>
      <w:r w:rsidRPr="00191761">
        <w:t>It applies to individuals with a broad knowledge of networking and negotiation who contr</w:t>
      </w:r>
      <w:r w:rsidRPr="00191761">
        <w:t>ibute well developed skills in creating solutions to unpredictable problems through analysis and evaluation of information from a variety of sources. They may have responsibility to provide guidance or to delegate aspects of tasks to others.</w:t>
      </w:r>
    </w:p>
    <w:p w:rsidR="00000000" w:rsidRPr="00191761" w:rsidP="00532F8C">
      <w:pPr>
        <w:pStyle w:val="BodyText"/>
      </w:pPr>
      <w:r w:rsidRPr="00191761">
        <w:t>No licensing,</w:t>
      </w:r>
      <w:r w:rsidRPr="00191761">
        <w:t xml:space="preserve"> legislative, regulatory or certification requirements apply to this unit at the time of publication.</w:t>
      </w:r>
    </w:p>
    <w:p w:rsidR="00000000" w:rsidRPr="00191761" w:rsidP="00191761">
      <w:pPr>
        <w:pStyle w:val="Heading1"/>
      </w:pPr>
      <w:bookmarkStart w:id="3" w:name="O_708592"/>
      <w:bookmarkEnd w:id="3"/>
      <w:r w:rsidRPr="00191761">
        <w:t>Unit Sector</w:t>
      </w:r>
    </w:p>
    <w:p w:rsidR="00000000" w:rsidRPr="00191761" w:rsidP="00532F8C">
      <w:pPr>
        <w:pStyle w:val="BodyText"/>
      </w:pPr>
      <w:r w:rsidRPr="00191761">
        <w:t>Stakeholder Relations – Relationship Management</w:t>
      </w:r>
    </w:p>
    <w:p w:rsidR="00000000" w:rsidRPr="00191761" w:rsidP="00191761">
      <w:pPr>
        <w:pStyle w:val="Heading1"/>
      </w:pPr>
      <w:bookmarkStart w:id="4" w:name="O_708593"/>
      <w:bookmarkEnd w:id="4"/>
      <w:r w:rsidRPr="001917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91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rPr>
                <w:rStyle w:val="SpecialBold"/>
              </w:rPr>
              <w:t>PERFORMANCE CRITERIA</w:t>
            </w:r>
          </w:p>
        </w:tc>
      </w:tr>
      <w:tr w:rsidTr="00191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1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1. Develop and maintain business networks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t>1.1 Use appropriate network strategies to establish a</w:t>
            </w:r>
            <w:r w:rsidRPr="00191761">
              <w:t>nd maintain relationships that promote the development of business opportunities</w:t>
            </w:r>
          </w:p>
          <w:p w:rsidR="00000000" w:rsidRPr="00191761" w:rsidP="00191761">
            <w:pPr>
              <w:pStyle w:val="BodyText"/>
            </w:pPr>
            <w:r w:rsidRPr="00191761">
              <w:t>1.2 Identify and pursue network opportunities to maximise a range of contacts</w:t>
            </w:r>
          </w:p>
          <w:p w:rsidR="00000000" w:rsidRPr="00191761" w:rsidP="00191761">
            <w:pPr>
              <w:pStyle w:val="BodyText"/>
            </w:pPr>
            <w:r w:rsidRPr="00191761">
              <w:t xml:space="preserve">1.3 Communicate information regarding new networks to inform </w:t>
            </w:r>
            <w:r w:rsidRPr="00191761">
              <w:t xml:space="preserve">individuals, colleagues and clients </w:t>
            </w:r>
            <w:r w:rsidRPr="00191761">
              <w:t>of potential benefits</w:t>
            </w:r>
          </w:p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1.4 Participate in professional networks and associations to obtain and maintain personal knowledge and skills</w:t>
            </w:r>
          </w:p>
        </w:tc>
      </w:tr>
      <w:tr w:rsidTr="00191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2. Establish and maintain business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t>2.1 Develop and maintain relationships to promote benefits consistent with organisational/client requirements</w:t>
            </w:r>
          </w:p>
          <w:p w:rsidR="00000000" w:rsidRPr="00191761" w:rsidP="00191761">
            <w:pPr>
              <w:pStyle w:val="BodyText"/>
            </w:pPr>
            <w:r w:rsidRPr="00191761">
              <w:t>2.2 Gain and maintain trust and confidence of contacts through demonstration of high standards of business practices</w:t>
            </w:r>
          </w:p>
          <w:p w:rsidR="00000000" w:rsidRPr="00191761" w:rsidP="00191761">
            <w:pPr>
              <w:pStyle w:val="BodyText"/>
            </w:pPr>
            <w:r w:rsidRPr="00191761">
              <w:t>2.3 Use a high level of negot</w:t>
            </w:r>
            <w:r w:rsidRPr="00191761">
              <w:t>iation skills to encourage positive outcomes</w:t>
            </w:r>
          </w:p>
          <w:p w:rsidR="00000000" w:rsidRPr="00191761" w:rsidP="00191761">
            <w:pPr>
              <w:pStyle w:val="BodyText"/>
            </w:pPr>
            <w:r w:rsidRPr="00191761">
              <w:t>2.4 Identify difficult situations and negotiate solutions using collaborative problem-solving techniques</w:t>
            </w:r>
          </w:p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2.5 Seek specialist advice in the development of contacts where appropriate</w:t>
            </w:r>
          </w:p>
        </w:tc>
      </w:tr>
      <w:tr w:rsidTr="00191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3. Promote the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t>3</w:t>
            </w:r>
            <w:r w:rsidRPr="00191761">
              <w:t>.1 Develop strategies to represent and promote the interests and requirements of the relationship</w:t>
            </w:r>
          </w:p>
          <w:p w:rsidR="00000000" w:rsidRPr="00191761" w:rsidP="00191761">
            <w:pPr>
              <w:pStyle w:val="BodyText"/>
            </w:pPr>
            <w:r w:rsidRPr="00191761">
              <w:t>3.2 Use appropriate presentation skills to communicate the goals and objectives of the relationship</w:t>
            </w:r>
          </w:p>
          <w:p w:rsidR="00000000" w:rsidRPr="00191761" w:rsidP="00191761">
            <w:pPr>
              <w:pStyle w:val="BodyText"/>
            </w:pPr>
            <w:r w:rsidRPr="00191761">
              <w:t>3.3 Effectively communicate issues, policies and practices</w:t>
            </w:r>
            <w:r w:rsidRPr="00191761">
              <w:t xml:space="preserve"> of the relationship to a range of audiences, in writing and verbally</w:t>
            </w:r>
          </w:p>
          <w:p w:rsidR="00000000" w:rsidRPr="00191761" w:rsidP="00191761">
            <w:pPr>
              <w:pStyle w:val="BodyText"/>
            </w:pPr>
            <w:r w:rsidRPr="00191761">
              <w:t>3.4 Obtain feedback to identify and develop ways to improve promotional activities within available opportunities</w:t>
            </w:r>
          </w:p>
        </w:tc>
      </w:tr>
    </w:tbl>
    <w:p w:rsidR="00000000" w:rsidRPr="00191761" w:rsidP="00191761">
      <w:pPr>
        <w:pStyle w:val="BodyText"/>
      </w:pPr>
    </w:p>
    <w:p w:rsidR="00000000" w:rsidRPr="00191761" w:rsidP="00191761">
      <w:pPr>
        <w:pStyle w:val="AllowPageBreak"/>
      </w:pPr>
    </w:p>
    <w:p w:rsidR="00000000" w:rsidRPr="00191761" w:rsidP="00191761">
      <w:pPr>
        <w:pStyle w:val="Heading1"/>
      </w:pPr>
      <w:bookmarkStart w:id="5" w:name="O_708594"/>
      <w:bookmarkEnd w:id="5"/>
      <w:r w:rsidRPr="00191761">
        <w:t>Foundation Skills</w:t>
      </w:r>
    </w:p>
    <w:p w:rsidR="00000000" w:rsidRPr="00532F8C" w:rsidP="00532F8C">
      <w:pPr>
        <w:pStyle w:val="BodyText"/>
        <w:rPr>
          <w:i/>
        </w:rPr>
      </w:pPr>
      <w:r w:rsidRPr="00532F8C">
        <w:rPr>
          <w:rStyle w:val="Emphasis"/>
        </w:rPr>
        <w:t>This section describes language, li</w:t>
      </w:r>
      <w:r w:rsidRPr="00532F8C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Performance</w:t>
            </w:r>
          </w:p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rPr>
                <w:rStyle w:val="SpecialBold"/>
              </w:rPr>
              <w:t>Description</w:t>
            </w:r>
          </w:p>
        </w:tc>
      </w:tr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1.4, 3.4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ListBullet"/>
              <w:rPr>
                <w:lang w:val="en-NZ"/>
              </w:rPr>
            </w:pPr>
            <w:r w:rsidRPr="00191761">
              <w:t>Seeks opportunities to develop and extend expertise and id</w:t>
            </w:r>
            <w:r w:rsidRPr="00191761">
              <w:t>entify areas for professional improvement</w:t>
            </w:r>
          </w:p>
        </w:tc>
      </w:tr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ListBullet"/>
              <w:rPr>
                <w:lang w:val="en-NZ"/>
              </w:rPr>
            </w:pPr>
            <w:r w:rsidRPr="00191761">
              <w:t>Sources and analyses information to establish networks that consistently promote business opportunities</w:t>
            </w:r>
          </w:p>
        </w:tc>
      </w:tr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 xml:space="preserve">1.1-1.3, 2.1, 2.2, 2.5 3.1-3.4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ListBullet"/>
              <w:rPr>
                <w:lang w:val="en-NZ"/>
              </w:rPr>
            </w:pPr>
            <w:r w:rsidRPr="00191761">
              <w:t>Uses appropriate vocabulary, layout and grammatical st</w:t>
            </w:r>
            <w:r w:rsidRPr="00191761">
              <w:t xml:space="preserve">ructure to convey ideas and information </w:t>
            </w:r>
          </w:p>
        </w:tc>
      </w:tr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1.1-1.4, 2.1-2.5,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ListBullet"/>
            </w:pPr>
            <w:r w:rsidRPr="00191761">
              <w:t>Utilises persuasive language and appropriate non-verbal features to achieve mutually acceptable outcomes</w:t>
            </w:r>
          </w:p>
          <w:p w:rsidR="00000000" w:rsidP="00191761">
            <w:pPr>
              <w:pStyle w:val="ListBullet"/>
              <w:rPr>
                <w:lang w:val="en-NZ"/>
              </w:rPr>
            </w:pPr>
            <w:r w:rsidRPr="00191761">
              <w:t>Uses active listening and questioning techniques to confirm understanding</w:t>
            </w:r>
          </w:p>
        </w:tc>
      </w:tr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ListBullet"/>
              <w:rPr>
                <w:lang w:val="en-NZ"/>
              </w:rPr>
            </w:pPr>
            <w:r w:rsidRPr="00191761">
              <w:t>Understands and adheres to organisational policies and procedures</w:t>
            </w:r>
          </w:p>
        </w:tc>
      </w:tr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1.1-1.4, 2.1-2.5,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ListBullet"/>
            </w:pPr>
            <w:r w:rsidRPr="00191761">
              <w:t>Actively identifies the requireme</w:t>
            </w:r>
            <w:r w:rsidRPr="00191761">
              <w:t>nts of important communication exchanges, selecting appropriate channels, format, tone and content to suit purpose and audience</w:t>
            </w:r>
          </w:p>
          <w:p w:rsidR="00000000" w:rsidRPr="00191761" w:rsidP="00191761">
            <w:pPr>
              <w:pStyle w:val="ListBullet"/>
            </w:pPr>
            <w:r w:rsidRPr="00191761">
              <w:t>Looks for ways of establishing connections and building genuine understanding with a diverse range of people</w:t>
            </w:r>
          </w:p>
          <w:p w:rsidR="00000000" w:rsidP="00191761">
            <w:pPr>
              <w:pStyle w:val="ListBullet"/>
              <w:rPr>
                <w:lang w:val="en-NZ"/>
              </w:rPr>
            </w:pPr>
            <w:r w:rsidRPr="00191761">
              <w:t>Begins to cultivate</w:t>
            </w:r>
            <w:r w:rsidRPr="00191761">
              <w:t xml:space="preserve"> relationships with people with the knowledge, skills and influence to get things done or provide support</w:t>
            </w:r>
          </w:p>
        </w:tc>
      </w:tr>
      <w:tr w:rsidTr="00191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1.1, 1.2, 2.1, 2.4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ListBullet"/>
            </w:pPr>
            <w:r w:rsidRPr="00191761">
              <w:t>Takes responsibility for planning, sequencing and implementing tasks required to build and maintain networks</w:t>
            </w:r>
          </w:p>
          <w:p w:rsidR="00000000" w:rsidRPr="00191761" w:rsidP="00191761">
            <w:pPr>
              <w:pStyle w:val="ListBullet"/>
            </w:pPr>
            <w:r w:rsidRPr="00191761">
              <w:t>Uses analytical processes to identify problems, gather relevant information, evaluate options and determine solutions</w:t>
            </w:r>
          </w:p>
        </w:tc>
      </w:tr>
    </w:tbl>
    <w:p w:rsidR="00000000" w:rsidRPr="00191761" w:rsidP="00191761">
      <w:pPr>
        <w:pStyle w:val="BodyText"/>
      </w:pPr>
    </w:p>
    <w:p w:rsidR="00000000" w:rsidRPr="00191761" w:rsidP="00191761">
      <w:pPr>
        <w:pStyle w:val="AllowPageBreak"/>
      </w:pPr>
    </w:p>
    <w:p w:rsidR="00000000" w:rsidRPr="00191761" w:rsidP="00191761">
      <w:pPr>
        <w:pStyle w:val="Heading1"/>
      </w:pPr>
      <w:bookmarkStart w:id="6" w:name="O_708596"/>
      <w:bookmarkEnd w:id="6"/>
      <w:r w:rsidRPr="001917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91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 xml:space="preserve">Code and title </w:t>
            </w:r>
          </w:p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Code and title</w:t>
            </w:r>
          </w:p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rPr>
                <w:rStyle w:val="SpecialBold"/>
              </w:rPr>
              <w:t>Equivalence status</w:t>
            </w:r>
          </w:p>
        </w:tc>
      </w:tr>
      <w:tr w:rsidTr="00191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BSBREL401 Establish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BSBREL401A Establish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1">
            <w:pPr>
              <w:pStyle w:val="BodyText"/>
              <w:rPr>
                <w:lang w:val="en-NZ"/>
              </w:rPr>
            </w:pPr>
            <w:r w:rsidRPr="0019176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1" w:rsidP="00191761">
            <w:pPr>
              <w:pStyle w:val="BodyText"/>
            </w:pPr>
            <w:r w:rsidRPr="00191761">
              <w:t>Equivalent unit</w:t>
            </w:r>
          </w:p>
        </w:tc>
      </w:tr>
    </w:tbl>
    <w:p w:rsidR="00000000" w:rsidRPr="00191761" w:rsidP="00191761">
      <w:pPr>
        <w:pStyle w:val="BodyText"/>
      </w:pPr>
    </w:p>
    <w:p w:rsidR="00000000" w:rsidRPr="00191761" w:rsidP="00191761">
      <w:pPr>
        <w:pStyle w:val="AllowPageBreak"/>
      </w:pPr>
    </w:p>
    <w:p w:rsidR="00000000" w:rsidRPr="00191761" w:rsidP="00191761">
      <w:pPr>
        <w:pStyle w:val="Heading1"/>
      </w:pPr>
      <w:bookmarkStart w:id="7" w:name="O_708603"/>
      <w:bookmarkEnd w:id="7"/>
      <w:r w:rsidRPr="00191761">
        <w:t>Links</w:t>
      </w:r>
    </w:p>
    <w:p w:rsidR="00000000" w:rsidRPr="00191761" w:rsidP="00532F8C">
      <w:pPr>
        <w:pStyle w:val="BodyText"/>
      </w:pPr>
      <w:r w:rsidRPr="001917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1F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91761" w:rsidP="00191761"/>
    <w:sectPr w:rsidSect="00191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1" w:rsidRPr="00532F8C" w:rsidP="00532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8C" w:rsidP="00191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F8C" w:rsidP="00191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2F8C" w:rsidP="00191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761" w:rsidRPr="00532F8C" w:rsidP="00532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8C" w:rsidRPr="002D2AF8" w:rsidP="00191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BSBREL401 Establish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32F8C" w:rsidP="00191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E49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0C3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761"/>
  </w:style>
  <w:style w:type="character" w:customStyle="1" w:styleId="Heading1Char">
    <w:name w:val="Heading 1 Char"/>
    <w:basedOn w:val="DefaultParagraphFont"/>
    <w:link w:val="Heading1"/>
    <w:rsid w:val="00191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7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761"/>
    <w:rPr>
      <w:b/>
      <w:spacing w:val="0"/>
    </w:rPr>
  </w:style>
  <w:style w:type="character" w:styleId="Emphasis">
    <w:name w:val="Emphasis"/>
    <w:basedOn w:val="DefaultParagraphFont"/>
    <w:qFormat/>
    <w:rsid w:val="00191761"/>
    <w:rPr>
      <w:i/>
    </w:rPr>
  </w:style>
  <w:style w:type="paragraph" w:customStyle="1" w:styleId="SuperHeading">
    <w:name w:val="SuperHeading"/>
    <w:basedOn w:val="Normal"/>
    <w:rsid w:val="00191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7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7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761"/>
  </w:style>
  <w:style w:type="paragraph" w:styleId="TableofFigures">
    <w:name w:val="table of figures"/>
    <w:basedOn w:val="Normal"/>
    <w:next w:val="Normal"/>
    <w:semiHidden/>
    <w:rsid w:val="00191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7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761"/>
    <w:rPr>
      <w:rFonts w:ascii="Wingdings" w:hAnsi="Wingdings"/>
    </w:rPr>
  </w:style>
  <w:style w:type="paragraph" w:customStyle="1" w:styleId="TableHeading">
    <w:name w:val="Table Heading"/>
    <w:basedOn w:val="HeadingBase"/>
    <w:rsid w:val="00191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761"/>
    <w:rPr>
      <w:color w:val="0033CC"/>
      <w:u w:val="none"/>
    </w:rPr>
  </w:style>
  <w:style w:type="paragraph" w:customStyle="1" w:styleId="BodyTextRight">
    <w:name w:val="Body Text Right"/>
    <w:basedOn w:val="BodyText"/>
    <w:rsid w:val="00191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7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761"/>
    <w:rPr>
      <w:sz w:val="32"/>
    </w:rPr>
  </w:style>
  <w:style w:type="paragraph" w:customStyle="1" w:styleId="HeadingProcedure">
    <w:name w:val="Heading Procedure"/>
    <w:basedOn w:val="HeadingBase"/>
    <w:next w:val="Normal"/>
    <w:rsid w:val="00191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761"/>
    <w:pPr>
      <w:spacing w:before="60" w:after="60"/>
    </w:pPr>
  </w:style>
  <w:style w:type="paragraph" w:styleId="ListContinue">
    <w:name w:val="List Continue"/>
    <w:basedOn w:val="List"/>
    <w:rsid w:val="00191761"/>
    <w:pPr>
      <w:ind w:firstLine="0"/>
    </w:pPr>
  </w:style>
  <w:style w:type="paragraph" w:customStyle="1" w:styleId="ListNote">
    <w:name w:val="List Note"/>
    <w:basedOn w:val="List"/>
    <w:rsid w:val="00191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761"/>
    <w:rPr>
      <w:rFonts w:ascii="Courier New" w:hAnsi="Courier New"/>
    </w:rPr>
  </w:style>
  <w:style w:type="paragraph" w:customStyle="1" w:styleId="NoteBullet">
    <w:name w:val="Note Bullet"/>
    <w:basedOn w:val="Note"/>
    <w:rsid w:val="00191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7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761"/>
    <w:rPr>
      <w:b/>
      <w:smallCaps/>
    </w:rPr>
  </w:style>
  <w:style w:type="paragraph" w:customStyle="1" w:styleId="TableListNumber">
    <w:name w:val="Table List Number"/>
    <w:basedOn w:val="ListNumber"/>
    <w:rsid w:val="00191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761"/>
    <w:pPr>
      <w:numPr>
        <w:numId w:val="8"/>
      </w:numPr>
    </w:pPr>
  </w:style>
  <w:style w:type="paragraph" w:customStyle="1" w:styleId="ListAlpha2">
    <w:name w:val="List Alpha 2"/>
    <w:basedOn w:val="List2"/>
    <w:rsid w:val="00191761"/>
    <w:pPr>
      <w:numPr>
        <w:numId w:val="7"/>
      </w:numPr>
    </w:pPr>
  </w:style>
  <w:style w:type="paragraph" w:styleId="List2">
    <w:name w:val="List 2"/>
    <w:basedOn w:val="BodyText"/>
    <w:rsid w:val="00191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7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7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761"/>
    <w:pPr>
      <w:numPr>
        <w:numId w:val="3"/>
      </w:numPr>
    </w:pPr>
  </w:style>
  <w:style w:type="paragraph" w:styleId="ListContinue2">
    <w:name w:val="List Continue 2"/>
    <w:basedOn w:val="List2"/>
    <w:rsid w:val="00191761"/>
    <w:pPr>
      <w:ind w:firstLine="0"/>
    </w:pPr>
  </w:style>
  <w:style w:type="paragraph" w:styleId="ListContinue3">
    <w:name w:val="List Continue 3"/>
    <w:basedOn w:val="List3"/>
    <w:rsid w:val="00191761"/>
    <w:pPr>
      <w:ind w:left="1021" w:firstLine="0"/>
    </w:pPr>
  </w:style>
  <w:style w:type="paragraph" w:styleId="ListContinue4">
    <w:name w:val="List Continue 4"/>
    <w:basedOn w:val="List4"/>
    <w:rsid w:val="00191761"/>
    <w:pPr>
      <w:ind w:firstLine="0"/>
    </w:pPr>
  </w:style>
  <w:style w:type="paragraph" w:styleId="ListContinue5">
    <w:name w:val="List Continue 5"/>
    <w:basedOn w:val="List5"/>
    <w:rsid w:val="00191761"/>
    <w:pPr>
      <w:ind w:firstLine="0"/>
    </w:pPr>
  </w:style>
  <w:style w:type="paragraph" w:styleId="ListNumber3">
    <w:name w:val="List Number 3"/>
    <w:basedOn w:val="List3"/>
    <w:rsid w:val="00191761"/>
    <w:pPr>
      <w:numPr>
        <w:numId w:val="4"/>
      </w:numPr>
    </w:pPr>
  </w:style>
  <w:style w:type="paragraph" w:styleId="ListNumber4">
    <w:name w:val="List Number 4"/>
    <w:basedOn w:val="List4"/>
    <w:rsid w:val="00191761"/>
    <w:pPr>
      <w:numPr>
        <w:numId w:val="5"/>
      </w:numPr>
    </w:pPr>
  </w:style>
  <w:style w:type="paragraph" w:styleId="ListNumber5">
    <w:name w:val="List Number 5"/>
    <w:basedOn w:val="List5"/>
    <w:rsid w:val="00191761"/>
    <w:pPr>
      <w:numPr>
        <w:numId w:val="6"/>
      </w:numPr>
    </w:pPr>
  </w:style>
  <w:style w:type="paragraph" w:styleId="BlockText">
    <w:name w:val="Block Text"/>
    <w:basedOn w:val="Normal"/>
    <w:rsid w:val="00191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761"/>
    <w:rPr>
      <w:sz w:val="16"/>
      <w:vertAlign w:val="superscript"/>
    </w:rPr>
  </w:style>
  <w:style w:type="character" w:customStyle="1" w:styleId="Symbols">
    <w:name w:val="Symbols"/>
    <w:basedOn w:val="DefaultParagraphFont"/>
    <w:rsid w:val="00191761"/>
    <w:rPr>
      <w:rFonts w:ascii="Symbol" w:hAnsi="Symbol"/>
    </w:rPr>
  </w:style>
  <w:style w:type="character" w:customStyle="1" w:styleId="MenuOptions">
    <w:name w:val="Menu Options"/>
    <w:basedOn w:val="DefaultParagraphFont"/>
    <w:rsid w:val="00191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761"/>
    <w:rPr>
      <w:b/>
    </w:rPr>
  </w:style>
  <w:style w:type="character" w:customStyle="1" w:styleId="Underlined">
    <w:name w:val="Underlined"/>
    <w:basedOn w:val="DefaultParagraphFont"/>
    <w:rsid w:val="00191761"/>
    <w:rPr>
      <w:u w:val="single"/>
    </w:rPr>
  </w:style>
  <w:style w:type="paragraph" w:customStyle="1" w:styleId="TableBodyTextRight">
    <w:name w:val="Table Body Text Right"/>
    <w:basedOn w:val="TableBodyText"/>
    <w:rsid w:val="00191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761"/>
    <w:rPr>
      <w:sz w:val="18"/>
    </w:rPr>
  </w:style>
  <w:style w:type="paragraph" w:customStyle="1" w:styleId="BodySmallRight">
    <w:name w:val="Body Small Right"/>
    <w:basedOn w:val="BodyTextRight"/>
    <w:rsid w:val="00191761"/>
    <w:rPr>
      <w:sz w:val="18"/>
      <w:szCs w:val="18"/>
    </w:rPr>
  </w:style>
  <w:style w:type="paragraph" w:customStyle="1" w:styleId="MarginEdition">
    <w:name w:val="Margin Edition"/>
    <w:basedOn w:val="MarginNote"/>
    <w:rsid w:val="00191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761"/>
    <w:rPr>
      <w:sz w:val="2"/>
      <w:szCs w:val="2"/>
    </w:rPr>
  </w:style>
  <w:style w:type="character" w:customStyle="1" w:styleId="Small">
    <w:name w:val="Small"/>
    <w:basedOn w:val="DefaultParagraphFont"/>
    <w:rsid w:val="00191761"/>
    <w:rPr>
      <w:sz w:val="16"/>
    </w:rPr>
  </w:style>
  <w:style w:type="paragraph" w:customStyle="1" w:styleId="WideTable">
    <w:name w:val="Wide Table"/>
    <w:basedOn w:val="Normal"/>
    <w:rsid w:val="00191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761"/>
  </w:style>
  <w:style w:type="paragraph" w:styleId="Quote">
    <w:name w:val="Quote"/>
    <w:basedOn w:val="Heading1"/>
    <w:link w:val="QuoteChar"/>
    <w:qFormat/>
    <w:rsid w:val="00191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761"/>
    <w:pPr>
      <w:pageBreakBefore/>
    </w:pPr>
  </w:style>
  <w:style w:type="paragraph" w:customStyle="1" w:styleId="Border">
    <w:name w:val="Border"/>
    <w:basedOn w:val="Normal"/>
    <w:qFormat/>
    <w:rsid w:val="00191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761"/>
    <w:rPr>
      <w:u w:val="single"/>
    </w:rPr>
  </w:style>
  <w:style w:type="character" w:customStyle="1" w:styleId="BoldandItalics">
    <w:name w:val="Bold and Italics"/>
    <w:qFormat/>
    <w:rsid w:val="00191761"/>
    <w:rPr>
      <w:b/>
      <w:i/>
      <w:u w:val="none"/>
    </w:rPr>
  </w:style>
  <w:style w:type="paragraph" w:styleId="BalloonText">
    <w:name w:val="Balloon Text"/>
    <w:basedOn w:val="Normal"/>
    <w:link w:val="BalloonTextChar"/>
    <w:rsid w:val="00191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761"/>
    <w:pPr>
      <w:spacing w:before="0" w:after="0"/>
    </w:pPr>
  </w:style>
  <w:style w:type="paragraph" w:customStyle="1" w:styleId="BodyTextBold">
    <w:name w:val="Body Text Bold"/>
    <w:basedOn w:val="BodyText"/>
    <w:qFormat/>
    <w:rsid w:val="00191761"/>
    <w:rPr>
      <w:b/>
    </w:rPr>
  </w:style>
  <w:style w:type="character" w:styleId="Hyperlink">
    <w:name w:val="Hyperlink"/>
    <w:basedOn w:val="DefaultParagraphFont"/>
    <w:uiPriority w:val="99"/>
    <w:unhideWhenUsed/>
    <w:rsid w:val="00532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4231</Characters>
  <Application>Microsoft Office Word</Application>
  <DocSecurity>0</DocSecurity>
  <Lines>156</Lines>
  <Paragraphs>93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BSBREL401 Establish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2022-10-25T05:27:00Z</dcterms:created>
  <dcterms:modified xsi:type="dcterms:W3CDTF">2022-10-25T05:27:00Z</dcterms:modified>
</cp:coreProperties>
</file>