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FF5" w:rsidP="00E82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BSBPUB504 Develop and implement crisis management plans</w:t>
      </w:r>
      <w:r>
        <w:fldChar w:fldCharType="end"/>
      </w:r>
    </w:p>
    <w:p w:rsidR="00E82FF5" w:rsidP="00E82FF5">
      <w:pPr>
        <w:pStyle w:val="Version"/>
        <w:sectPr w:rsidSect="00321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FBB" w:rsidP="00321FBB">
      <w:pPr>
        <w:pStyle w:val="SuperHeading"/>
      </w:pPr>
      <w:r w:rsidRPr="00321FBB">
        <w:t>BSBPUB504 Develop and implement crisis management plans</w:t>
      </w:r>
    </w:p>
    <w:p w:rsidR="00000000" w:rsidRPr="00321FBB" w:rsidP="00321FBB">
      <w:pPr>
        <w:pStyle w:val="Heading1"/>
      </w:pPr>
      <w:bookmarkStart w:id="1" w:name="O_708417"/>
      <w:bookmarkEnd w:id="1"/>
      <w:r w:rsidRPr="00321F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1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rPr>
                <w:rStyle w:val="SpecialBold"/>
              </w:rPr>
              <w:t>Comments</w:t>
            </w:r>
          </w:p>
        </w:tc>
      </w:tr>
      <w:tr w:rsidTr="00321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t>This version first released with BSB Business Services Training Package Version 1.0.</w:t>
            </w:r>
          </w:p>
        </w:tc>
      </w:tr>
    </w:tbl>
    <w:p w:rsidR="00000000" w:rsidRPr="00321FBB" w:rsidP="00321FBB">
      <w:pPr>
        <w:pStyle w:val="BodyText"/>
      </w:pPr>
    </w:p>
    <w:p w:rsidR="00000000" w:rsidRPr="00321FBB" w:rsidP="00321FBB">
      <w:pPr>
        <w:pStyle w:val="AllowPageBreak"/>
      </w:pPr>
    </w:p>
    <w:p w:rsidR="00000000" w:rsidRPr="00321FBB" w:rsidP="00321FBB">
      <w:pPr>
        <w:pStyle w:val="Heading1"/>
      </w:pPr>
      <w:bookmarkStart w:id="2" w:name="O_708418"/>
      <w:bookmarkEnd w:id="2"/>
      <w:r w:rsidRPr="00321FBB">
        <w:t>Application</w:t>
      </w:r>
    </w:p>
    <w:p w:rsidR="00000000" w:rsidRPr="00321FBB" w:rsidP="00E82FF5">
      <w:pPr>
        <w:pStyle w:val="BodyText"/>
      </w:pPr>
      <w:r w:rsidRPr="00321FBB">
        <w:t>This unit describes the skills and knowledge required to coordinate, cultiv</w:t>
      </w:r>
      <w:r w:rsidRPr="00321FBB">
        <w:t>ate and apply a crisis management plan.</w:t>
      </w:r>
    </w:p>
    <w:p w:rsidR="00000000" w:rsidRPr="00321FBB" w:rsidP="00E82FF5">
      <w:pPr>
        <w:pStyle w:val="BodyText"/>
      </w:pPr>
      <w:r w:rsidRPr="00321FBB">
        <w:t>It applies to individuals who demonstrate a range of managerial skills in senior public relations roles. People in this role have primary responsibility for preparing and instigating a planned communications respons</w:t>
      </w:r>
      <w:r w:rsidRPr="00321FBB">
        <w:t>e in an emergency.</w:t>
      </w:r>
    </w:p>
    <w:p w:rsidR="00000000" w:rsidRPr="00321FBB" w:rsidP="00E82FF5">
      <w:pPr>
        <w:pStyle w:val="BodyText"/>
      </w:pPr>
      <w:r w:rsidRPr="00321FBB">
        <w:t>No licensing, legislative, regulatory or certification requirements apply to this unit at the time of publication.</w:t>
      </w:r>
    </w:p>
    <w:p w:rsidR="00000000" w:rsidRPr="00321FBB" w:rsidP="00321FBB">
      <w:pPr>
        <w:pStyle w:val="Heading1"/>
      </w:pPr>
      <w:bookmarkStart w:id="3" w:name="O_708421"/>
      <w:bookmarkEnd w:id="3"/>
      <w:r w:rsidRPr="00321FBB">
        <w:t>Unit Sector</w:t>
      </w:r>
    </w:p>
    <w:p w:rsidR="00000000" w:rsidRPr="00321FBB" w:rsidP="00E82FF5">
      <w:pPr>
        <w:pStyle w:val="BodyText"/>
      </w:pPr>
      <w:r w:rsidRPr="00321FBB">
        <w:t>Business Development – Public Relations</w:t>
      </w:r>
    </w:p>
    <w:p w:rsidR="00000000" w:rsidRPr="00321FBB" w:rsidP="00321FBB">
      <w:pPr>
        <w:pStyle w:val="Heading1"/>
      </w:pPr>
      <w:bookmarkStart w:id="4" w:name="O_708422"/>
      <w:bookmarkEnd w:id="4"/>
      <w:r w:rsidRPr="00321F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1F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E</w:t>
            </w:r>
            <w:r w:rsidRPr="00321FBB">
              <w:rPr>
                <w:rStyle w:val="SpecialBold"/>
              </w:rPr>
              <w:t>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rPr>
                <w:rStyle w:val="SpecialBold"/>
              </w:rPr>
              <w:t>PERFORMANCE CRITERIA</w:t>
            </w:r>
          </w:p>
        </w:tc>
      </w:tr>
      <w:tr w:rsidTr="00321F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1F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 Develop crisis management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t xml:space="preserve">1.1 Conduct research to identify </w:t>
            </w:r>
            <w:r w:rsidRPr="00321FBB">
              <w:t>crisis management best practice</w:t>
            </w:r>
          </w:p>
          <w:p w:rsidR="00000000" w:rsidRPr="00321FBB" w:rsidP="00321FBB">
            <w:pPr>
              <w:pStyle w:val="BodyText"/>
            </w:pPr>
            <w:r w:rsidRPr="00321FBB">
              <w:t>1.2 Consult relevant groups and individuals for input into the crisis management plan</w:t>
            </w:r>
          </w:p>
          <w:p w:rsidR="00000000" w:rsidRPr="00321FBB" w:rsidP="00321FBB">
            <w:pPr>
              <w:pStyle w:val="BodyText"/>
            </w:pPr>
            <w:r w:rsidRPr="00321FBB">
              <w:t>1.3 Document, distribute and maintain organisational crisis management plan</w:t>
            </w:r>
          </w:p>
          <w:p w:rsidR="00000000" w:rsidRPr="00321FBB" w:rsidP="00321FBB">
            <w:pPr>
              <w:pStyle w:val="BodyText"/>
            </w:pPr>
            <w:r w:rsidRPr="00321FBB">
              <w:t>1.4 Ensure organisational crisis management plan is clearly un</w:t>
            </w:r>
            <w:r w:rsidRPr="00321FBB">
              <w:t>derstood by relevant groups</w:t>
            </w:r>
          </w:p>
          <w:p w:rsidR="00000000" w:rsidRPr="00321FBB" w:rsidP="00321FBB">
            <w:pPr>
              <w:pStyle w:val="BodyText"/>
            </w:pPr>
            <w:r w:rsidRPr="00321FBB">
              <w:t>1.5 Ensure crisis management plan complies with organisational policies and legal and ethical requirements</w:t>
            </w:r>
          </w:p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1.6 Practise simulated crisis responses</w:t>
            </w:r>
          </w:p>
        </w:tc>
      </w:tr>
      <w:tr w:rsidTr="00321F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2. Implement a crisis management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t>2.1 Set up a dedicated crisis resource centre</w:t>
            </w:r>
          </w:p>
          <w:p w:rsidR="00000000" w:rsidRPr="00321FBB" w:rsidP="00321FBB">
            <w:pPr>
              <w:pStyle w:val="BodyText"/>
            </w:pPr>
            <w:r w:rsidRPr="00321FBB">
              <w:t>2.2 Develop a crisis response team to deal with media and conduct issue tracking</w:t>
            </w:r>
          </w:p>
          <w:p w:rsidR="00000000" w:rsidRPr="00321FBB" w:rsidP="00321FBB">
            <w:pPr>
              <w:pStyle w:val="BodyText"/>
            </w:pPr>
            <w:r w:rsidRPr="00321FBB">
              <w:t>2.3 Monitor media to ensure the organisation is aware of possible crises</w:t>
            </w:r>
          </w:p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2.4 Implement and monitor issues tracking systems accord</w:t>
            </w:r>
            <w:r w:rsidRPr="00321FBB">
              <w:t>ing to crisis plan</w:t>
            </w:r>
          </w:p>
        </w:tc>
      </w:tr>
      <w:tr w:rsidTr="00321F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3. Review and update crisis management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t>3.1 Consult managers and employees about the effectiveness of the crisis plan</w:t>
            </w:r>
          </w:p>
          <w:p w:rsidR="00000000" w:rsidRPr="00321FBB" w:rsidP="00321FBB">
            <w:pPr>
              <w:pStyle w:val="BodyText"/>
            </w:pPr>
            <w:r w:rsidRPr="00321FBB">
              <w:t>3.2 Amend crisis management plan as necessary to comply with legal and ethical requirements</w:t>
            </w:r>
          </w:p>
        </w:tc>
      </w:tr>
    </w:tbl>
    <w:p w:rsidR="00000000" w:rsidRPr="00321FBB" w:rsidP="00321FBB">
      <w:pPr>
        <w:pStyle w:val="BodyText"/>
      </w:pPr>
    </w:p>
    <w:p w:rsidR="00000000" w:rsidRPr="00321FBB" w:rsidP="00321FBB">
      <w:pPr>
        <w:pStyle w:val="AllowPageBreak"/>
      </w:pPr>
    </w:p>
    <w:p w:rsidR="00000000" w:rsidRPr="00321FBB" w:rsidP="00321FBB">
      <w:pPr>
        <w:pStyle w:val="Heading1"/>
      </w:pPr>
      <w:bookmarkStart w:id="5" w:name="O_708423"/>
      <w:bookmarkEnd w:id="5"/>
      <w:r w:rsidRPr="00321FBB">
        <w:t>Fo</w:t>
      </w:r>
      <w:r w:rsidRPr="00321FBB">
        <w:t>undation Skills</w:t>
      </w:r>
    </w:p>
    <w:p w:rsidR="00000000" w:rsidRPr="00E82FF5" w:rsidP="00E82FF5">
      <w:pPr>
        <w:pStyle w:val="BodyText"/>
        <w:rPr>
          <w:i/>
        </w:rPr>
      </w:pPr>
      <w:r w:rsidRPr="00E82FF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Performance</w:t>
            </w:r>
          </w:p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rPr>
                <w:rStyle w:val="SpecialBold"/>
              </w:rPr>
              <w:t>Description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1.1, 1.5, 2.3, 2.4, 3.2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ListBullet"/>
              <w:rPr>
                <w:lang w:val="en-NZ"/>
              </w:rPr>
            </w:pPr>
            <w:r w:rsidRPr="00321FBB">
              <w:t>Interprets and analyses complex information from relevant sources to confirm requirements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1.2-1.3,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ListBullet"/>
            </w:pPr>
            <w:r w:rsidRPr="00321FBB">
              <w:t>Records results of research and feedback</w:t>
            </w:r>
          </w:p>
          <w:p w:rsidR="00000000" w:rsidP="00321FBB">
            <w:pPr>
              <w:pStyle w:val="ListBullet"/>
              <w:rPr>
                <w:lang w:val="en-NZ"/>
              </w:rPr>
            </w:pPr>
            <w:r w:rsidRPr="00321FBB">
              <w:t>Uses clear and precise language, and suitable formatting and style, to develop and update crisis manag</w:t>
            </w:r>
            <w:r w:rsidRPr="00321FBB">
              <w:t xml:space="preserve">ement plans 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1.2, 1.4, 2.2, 3.1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ListBullet"/>
            </w:pPr>
            <w:r w:rsidRPr="00321FBB">
              <w:t>Employs listening and questioning techniques to clarify information and confirm understanding</w:t>
            </w:r>
          </w:p>
          <w:p w:rsidR="00000000" w:rsidP="00321FBB">
            <w:pPr>
              <w:pStyle w:val="ListBullet"/>
              <w:rPr>
                <w:lang w:val="en-NZ"/>
              </w:rPr>
            </w:pPr>
            <w:r w:rsidRPr="00321FBB">
              <w:t>Clearly articulates information using language and features suitable to diverse audiences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Navigate the world</w:t>
            </w:r>
            <w:r w:rsidRPr="00321FBB">
              <w:t xml:space="preserve">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ListBullet"/>
              <w:rPr>
                <w:lang w:val="en-NZ"/>
              </w:rPr>
            </w:pPr>
            <w:r w:rsidRPr="00321FBB">
              <w:t>Understands and complies with to all legal and regulatory responsibilities related to own work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1.2, 1.4, 2.2, 3.1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ListBullet"/>
            </w:pPr>
            <w:r w:rsidRPr="00321FBB">
              <w:t xml:space="preserve">Selects the appropriate form, channel and mode of communication for a specific purpose </w:t>
            </w:r>
            <w:r w:rsidRPr="00321FBB">
              <w:t xml:space="preserve">relevant to own </w:t>
            </w:r>
            <w:r w:rsidRPr="00321FBB">
              <w:t>role</w:t>
            </w:r>
          </w:p>
          <w:p w:rsidR="00000000" w:rsidP="00321FBB">
            <w:pPr>
              <w:pStyle w:val="ListBullet"/>
              <w:rPr>
                <w:lang w:val="en-NZ"/>
              </w:rPr>
            </w:pPr>
            <w:r w:rsidRPr="00321FBB">
              <w:t>Collaborates with others to achieve shared understanding</w:t>
            </w:r>
          </w:p>
        </w:tc>
      </w:tr>
      <w:tr w:rsidTr="00321F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 xml:space="preserve">1.1, 1.3, 1.4, 1.6, 2.1, 2.2, 2.4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ListBullet"/>
            </w:pPr>
            <w:r w:rsidRPr="00321FBB">
              <w:t>Organises and implements tasks required to achieve required outcomes, with an awareness of how the outcomes contribute to t</w:t>
            </w:r>
            <w:r w:rsidRPr="00321FBB">
              <w:t>he organisation</w:t>
            </w:r>
            <w:r>
              <w:t>’</w:t>
            </w:r>
            <w:r w:rsidRPr="00321FBB">
              <w:t>s goals</w:t>
            </w:r>
          </w:p>
          <w:p w:rsidR="00000000" w:rsidRPr="00321FBB" w:rsidP="00321FBB">
            <w:pPr>
              <w:pStyle w:val="ListBullet"/>
            </w:pPr>
            <w:r w:rsidRPr="00321FBB">
              <w:t>Uses analytical processes to decide on appropriate approach to crisis management</w:t>
            </w:r>
          </w:p>
        </w:tc>
      </w:tr>
    </w:tbl>
    <w:p w:rsidR="00000000" w:rsidRPr="00321FBB" w:rsidP="00321FBB">
      <w:pPr>
        <w:pStyle w:val="BodyText"/>
      </w:pPr>
    </w:p>
    <w:p w:rsidR="00000000" w:rsidRPr="00321FBB" w:rsidP="00321FBB">
      <w:pPr>
        <w:pStyle w:val="AllowPageBreak"/>
      </w:pPr>
    </w:p>
    <w:p w:rsidR="00000000" w:rsidRPr="00321FBB" w:rsidP="00321FBB">
      <w:pPr>
        <w:pStyle w:val="Heading1"/>
      </w:pPr>
      <w:bookmarkStart w:id="6" w:name="O_708425"/>
      <w:bookmarkEnd w:id="6"/>
      <w:r w:rsidRPr="00321F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21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 xml:space="preserve">Code and title </w:t>
            </w:r>
          </w:p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Code and title</w:t>
            </w:r>
          </w:p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rPr>
                <w:rStyle w:val="SpecialBold"/>
              </w:rPr>
              <w:t>Equivalence status</w:t>
            </w:r>
          </w:p>
        </w:tc>
      </w:tr>
      <w:tr w:rsidTr="00321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BSBPUB504 Develop and implement crisis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BSBPUB504A Develop and implement crisis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BB">
            <w:pPr>
              <w:pStyle w:val="BodyText"/>
              <w:rPr>
                <w:lang w:val="en-NZ"/>
              </w:rPr>
            </w:pPr>
            <w:r w:rsidRPr="00321F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BB" w:rsidP="00321FBB">
            <w:pPr>
              <w:pStyle w:val="BodyText"/>
            </w:pPr>
            <w:r w:rsidRPr="00321FBB">
              <w:t>Equivalent unit</w:t>
            </w:r>
          </w:p>
        </w:tc>
      </w:tr>
    </w:tbl>
    <w:p w:rsidR="00000000" w:rsidRPr="00321FBB" w:rsidP="00321FBB">
      <w:pPr>
        <w:pStyle w:val="BodyText"/>
      </w:pPr>
    </w:p>
    <w:p w:rsidR="00000000" w:rsidRPr="00321FBB" w:rsidP="00321FBB">
      <w:pPr>
        <w:pStyle w:val="AllowPageBreak"/>
      </w:pPr>
    </w:p>
    <w:p w:rsidR="00000000" w:rsidRPr="00321FBB" w:rsidP="00321FBB">
      <w:pPr>
        <w:pStyle w:val="Heading1"/>
      </w:pPr>
      <w:bookmarkStart w:id="7" w:name="O_708432"/>
      <w:bookmarkEnd w:id="7"/>
      <w:r w:rsidRPr="00321FBB">
        <w:t>Links</w:t>
      </w:r>
    </w:p>
    <w:p w:rsidR="00000000" w:rsidRPr="00321FBB" w:rsidP="00E82FF5">
      <w:pPr>
        <w:pStyle w:val="BodyText"/>
      </w:pPr>
      <w:r w:rsidRPr="00321F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655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1FBB" w:rsidP="00321FBB"/>
    <w:sectPr w:rsidSect="00321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BB" w:rsidRPr="00E82FF5" w:rsidP="00E82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5" w:rsidP="00321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FF5" w:rsidP="00321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2FF5" w:rsidP="00321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FBB" w:rsidRPr="00E82FF5" w:rsidP="00E82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5" w:rsidRPr="002D2AF8" w:rsidP="00321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BSBPUB504 Develop and implement crisis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E82FF5" w:rsidP="00321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A87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466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FBB"/>
  </w:style>
  <w:style w:type="character" w:customStyle="1" w:styleId="Heading1Char">
    <w:name w:val="Heading 1 Char"/>
    <w:basedOn w:val="DefaultParagraphFont"/>
    <w:link w:val="Heading1"/>
    <w:rsid w:val="00321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F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FBB"/>
    <w:rPr>
      <w:b/>
      <w:spacing w:val="0"/>
    </w:rPr>
  </w:style>
  <w:style w:type="character" w:styleId="Emphasis">
    <w:name w:val="Emphasis"/>
    <w:basedOn w:val="DefaultParagraphFont"/>
    <w:qFormat/>
    <w:rsid w:val="00321FBB"/>
    <w:rPr>
      <w:i/>
    </w:rPr>
  </w:style>
  <w:style w:type="paragraph" w:customStyle="1" w:styleId="SuperHeading">
    <w:name w:val="SuperHeading"/>
    <w:basedOn w:val="Normal"/>
    <w:rsid w:val="00321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F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FBB"/>
  </w:style>
  <w:style w:type="paragraph" w:styleId="TableofFigures">
    <w:name w:val="table of figures"/>
    <w:basedOn w:val="Normal"/>
    <w:next w:val="Normal"/>
    <w:semiHidden/>
    <w:rsid w:val="00321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F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FBB"/>
    <w:rPr>
      <w:rFonts w:ascii="Wingdings" w:hAnsi="Wingdings"/>
    </w:rPr>
  </w:style>
  <w:style w:type="paragraph" w:customStyle="1" w:styleId="TableHeading">
    <w:name w:val="Table Heading"/>
    <w:basedOn w:val="HeadingBase"/>
    <w:rsid w:val="00321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FBB"/>
    <w:rPr>
      <w:color w:val="0033CC"/>
      <w:u w:val="none"/>
    </w:rPr>
  </w:style>
  <w:style w:type="paragraph" w:customStyle="1" w:styleId="BodyTextRight">
    <w:name w:val="Body Text Right"/>
    <w:basedOn w:val="BodyText"/>
    <w:rsid w:val="00321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F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FBB"/>
    <w:rPr>
      <w:sz w:val="32"/>
    </w:rPr>
  </w:style>
  <w:style w:type="paragraph" w:customStyle="1" w:styleId="HeadingProcedure">
    <w:name w:val="Heading Procedure"/>
    <w:basedOn w:val="HeadingBase"/>
    <w:next w:val="Normal"/>
    <w:rsid w:val="00321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FBB"/>
    <w:pPr>
      <w:spacing w:before="60" w:after="60"/>
    </w:pPr>
  </w:style>
  <w:style w:type="paragraph" w:styleId="ListContinue">
    <w:name w:val="List Continue"/>
    <w:basedOn w:val="List"/>
    <w:rsid w:val="00321FBB"/>
    <w:pPr>
      <w:ind w:firstLine="0"/>
    </w:pPr>
  </w:style>
  <w:style w:type="paragraph" w:customStyle="1" w:styleId="ListNote">
    <w:name w:val="List Note"/>
    <w:basedOn w:val="List"/>
    <w:rsid w:val="00321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FBB"/>
    <w:rPr>
      <w:rFonts w:ascii="Courier New" w:hAnsi="Courier New"/>
    </w:rPr>
  </w:style>
  <w:style w:type="paragraph" w:customStyle="1" w:styleId="NoteBullet">
    <w:name w:val="Note Bullet"/>
    <w:basedOn w:val="Note"/>
    <w:rsid w:val="00321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F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FBB"/>
    <w:rPr>
      <w:b/>
      <w:smallCaps/>
    </w:rPr>
  </w:style>
  <w:style w:type="paragraph" w:customStyle="1" w:styleId="TableListNumber">
    <w:name w:val="Table List Number"/>
    <w:basedOn w:val="ListNumber"/>
    <w:rsid w:val="00321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FBB"/>
    <w:pPr>
      <w:numPr>
        <w:numId w:val="8"/>
      </w:numPr>
    </w:pPr>
  </w:style>
  <w:style w:type="paragraph" w:customStyle="1" w:styleId="ListAlpha2">
    <w:name w:val="List Alpha 2"/>
    <w:basedOn w:val="List2"/>
    <w:rsid w:val="00321FBB"/>
    <w:pPr>
      <w:numPr>
        <w:numId w:val="7"/>
      </w:numPr>
    </w:pPr>
  </w:style>
  <w:style w:type="paragraph" w:styleId="List2">
    <w:name w:val="List 2"/>
    <w:basedOn w:val="BodyText"/>
    <w:rsid w:val="00321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F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F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FBB"/>
    <w:pPr>
      <w:numPr>
        <w:numId w:val="3"/>
      </w:numPr>
    </w:pPr>
  </w:style>
  <w:style w:type="paragraph" w:styleId="ListContinue2">
    <w:name w:val="List Continue 2"/>
    <w:basedOn w:val="List2"/>
    <w:rsid w:val="00321FBB"/>
    <w:pPr>
      <w:ind w:firstLine="0"/>
    </w:pPr>
  </w:style>
  <w:style w:type="paragraph" w:styleId="ListContinue3">
    <w:name w:val="List Continue 3"/>
    <w:basedOn w:val="List3"/>
    <w:rsid w:val="00321FBB"/>
    <w:pPr>
      <w:ind w:left="1021" w:firstLine="0"/>
    </w:pPr>
  </w:style>
  <w:style w:type="paragraph" w:styleId="ListContinue4">
    <w:name w:val="List Continue 4"/>
    <w:basedOn w:val="List4"/>
    <w:rsid w:val="00321FBB"/>
    <w:pPr>
      <w:ind w:firstLine="0"/>
    </w:pPr>
  </w:style>
  <w:style w:type="paragraph" w:styleId="ListContinue5">
    <w:name w:val="List Continue 5"/>
    <w:basedOn w:val="List5"/>
    <w:rsid w:val="00321FBB"/>
    <w:pPr>
      <w:ind w:firstLine="0"/>
    </w:pPr>
  </w:style>
  <w:style w:type="paragraph" w:styleId="ListNumber3">
    <w:name w:val="List Number 3"/>
    <w:basedOn w:val="List3"/>
    <w:rsid w:val="00321FBB"/>
    <w:pPr>
      <w:numPr>
        <w:numId w:val="4"/>
      </w:numPr>
    </w:pPr>
  </w:style>
  <w:style w:type="paragraph" w:styleId="ListNumber4">
    <w:name w:val="List Number 4"/>
    <w:basedOn w:val="List4"/>
    <w:rsid w:val="00321FBB"/>
    <w:pPr>
      <w:numPr>
        <w:numId w:val="5"/>
      </w:numPr>
    </w:pPr>
  </w:style>
  <w:style w:type="paragraph" w:styleId="ListNumber5">
    <w:name w:val="List Number 5"/>
    <w:basedOn w:val="List5"/>
    <w:rsid w:val="00321FBB"/>
    <w:pPr>
      <w:numPr>
        <w:numId w:val="6"/>
      </w:numPr>
    </w:pPr>
  </w:style>
  <w:style w:type="paragraph" w:styleId="BlockText">
    <w:name w:val="Block Text"/>
    <w:basedOn w:val="Normal"/>
    <w:rsid w:val="00321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FBB"/>
    <w:rPr>
      <w:sz w:val="16"/>
      <w:vertAlign w:val="superscript"/>
    </w:rPr>
  </w:style>
  <w:style w:type="character" w:customStyle="1" w:styleId="Symbols">
    <w:name w:val="Symbols"/>
    <w:basedOn w:val="DefaultParagraphFont"/>
    <w:rsid w:val="00321FBB"/>
    <w:rPr>
      <w:rFonts w:ascii="Symbol" w:hAnsi="Symbol"/>
    </w:rPr>
  </w:style>
  <w:style w:type="character" w:customStyle="1" w:styleId="MenuOptions">
    <w:name w:val="Menu Options"/>
    <w:basedOn w:val="DefaultParagraphFont"/>
    <w:rsid w:val="00321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FBB"/>
    <w:rPr>
      <w:b/>
    </w:rPr>
  </w:style>
  <w:style w:type="character" w:customStyle="1" w:styleId="Underlined">
    <w:name w:val="Underlined"/>
    <w:basedOn w:val="DefaultParagraphFont"/>
    <w:rsid w:val="00321FBB"/>
    <w:rPr>
      <w:u w:val="single"/>
    </w:rPr>
  </w:style>
  <w:style w:type="paragraph" w:customStyle="1" w:styleId="TableBodyTextRight">
    <w:name w:val="Table Body Text Right"/>
    <w:basedOn w:val="TableBodyText"/>
    <w:rsid w:val="00321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FBB"/>
    <w:rPr>
      <w:sz w:val="18"/>
    </w:rPr>
  </w:style>
  <w:style w:type="paragraph" w:customStyle="1" w:styleId="BodySmallRight">
    <w:name w:val="Body Small Right"/>
    <w:basedOn w:val="BodyTextRight"/>
    <w:rsid w:val="00321FBB"/>
    <w:rPr>
      <w:sz w:val="18"/>
      <w:szCs w:val="18"/>
    </w:rPr>
  </w:style>
  <w:style w:type="paragraph" w:customStyle="1" w:styleId="MarginEdition">
    <w:name w:val="Margin Edition"/>
    <w:basedOn w:val="MarginNote"/>
    <w:rsid w:val="00321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FBB"/>
    <w:rPr>
      <w:sz w:val="2"/>
      <w:szCs w:val="2"/>
    </w:rPr>
  </w:style>
  <w:style w:type="character" w:customStyle="1" w:styleId="Small">
    <w:name w:val="Small"/>
    <w:basedOn w:val="DefaultParagraphFont"/>
    <w:rsid w:val="00321FBB"/>
    <w:rPr>
      <w:sz w:val="16"/>
    </w:rPr>
  </w:style>
  <w:style w:type="paragraph" w:customStyle="1" w:styleId="WideTable">
    <w:name w:val="Wide Table"/>
    <w:basedOn w:val="Normal"/>
    <w:rsid w:val="00321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FBB"/>
  </w:style>
  <w:style w:type="paragraph" w:styleId="Quote">
    <w:name w:val="Quote"/>
    <w:basedOn w:val="Heading1"/>
    <w:link w:val="QuoteChar"/>
    <w:qFormat/>
    <w:rsid w:val="00321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FBB"/>
    <w:pPr>
      <w:pageBreakBefore/>
    </w:pPr>
  </w:style>
  <w:style w:type="paragraph" w:customStyle="1" w:styleId="Border">
    <w:name w:val="Border"/>
    <w:basedOn w:val="Normal"/>
    <w:qFormat/>
    <w:rsid w:val="00321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FBB"/>
    <w:rPr>
      <w:u w:val="single"/>
    </w:rPr>
  </w:style>
  <w:style w:type="character" w:customStyle="1" w:styleId="BoldandItalics">
    <w:name w:val="Bold and Italics"/>
    <w:qFormat/>
    <w:rsid w:val="00321FBB"/>
    <w:rPr>
      <w:b/>
      <w:i/>
      <w:u w:val="none"/>
    </w:rPr>
  </w:style>
  <w:style w:type="paragraph" w:styleId="BalloonText">
    <w:name w:val="Balloon Text"/>
    <w:basedOn w:val="Normal"/>
    <w:link w:val="BalloonTextChar"/>
    <w:rsid w:val="00321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FBB"/>
    <w:pPr>
      <w:spacing w:before="0" w:after="0"/>
    </w:pPr>
  </w:style>
  <w:style w:type="paragraph" w:customStyle="1" w:styleId="BodyTextBold">
    <w:name w:val="Body Text Bold"/>
    <w:basedOn w:val="BodyText"/>
    <w:qFormat/>
    <w:rsid w:val="00321FBB"/>
    <w:rPr>
      <w:b/>
    </w:rPr>
  </w:style>
  <w:style w:type="character" w:styleId="Hyperlink">
    <w:name w:val="Hyperlink"/>
    <w:basedOn w:val="DefaultParagraphFont"/>
    <w:uiPriority w:val="99"/>
    <w:unhideWhenUsed/>
    <w:rsid w:val="00E82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3457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BSBPUB504 Develop and implement crisis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2022-12-01T02:26:00Z</dcterms:created>
  <dcterms:modified xsi:type="dcterms:W3CDTF">2022-12-01T02:26:00Z</dcterms:modified>
</cp:coreProperties>
</file>